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EC3A" w14:textId="77777777" w:rsidR="00C876DD" w:rsidRPr="003F6742" w:rsidRDefault="00C876DD" w:rsidP="00C876DD">
      <w:pPr>
        <w:pStyle w:val="Style1"/>
        <w:numPr>
          <w:ilvl w:val="0"/>
          <w:numId w:val="0"/>
        </w:numPr>
        <w:rPr>
          <w:rFonts w:ascii="Arial" w:hAnsi="Arial" w:cs="Arial"/>
          <w:b/>
        </w:rPr>
      </w:pPr>
      <w:r w:rsidRPr="006F5474">
        <w:rPr>
          <w:rFonts w:ascii="Arial" w:hAnsi="Arial" w:cs="Arial"/>
          <w:b/>
        </w:rPr>
        <w:t xml:space="preserve">Table 4.1: </w:t>
      </w:r>
      <w:r w:rsidRPr="003F6742">
        <w:rPr>
          <w:rFonts w:ascii="Arial" w:hAnsi="Arial" w:cs="Arial"/>
          <w:b/>
        </w:rPr>
        <w:t>Length of time of residence for private rent</w:t>
      </w:r>
      <w:r>
        <w:rPr>
          <w:rFonts w:ascii="Arial" w:hAnsi="Arial" w:cs="Arial"/>
          <w:b/>
        </w:rPr>
        <w:t>ed sector by region/country 2024-25</w:t>
      </w:r>
    </w:p>
    <w:p w14:paraId="63BF54FE" w14:textId="77777777" w:rsidR="00C876DD" w:rsidRPr="003F6742" w:rsidRDefault="00C876DD" w:rsidP="00C876DD">
      <w:pPr>
        <w:pStyle w:val="Style1"/>
        <w:numPr>
          <w:ilvl w:val="0"/>
          <w:numId w:val="0"/>
        </w:numPr>
        <w:rPr>
          <w:rFonts w:ascii="Arial" w:hAnsi="Arial" w:cs="Arial"/>
          <w:b/>
        </w:rPr>
      </w:pPr>
    </w:p>
    <w:p w14:paraId="3E2C9201" w14:textId="77777777" w:rsidR="00C876DD" w:rsidRPr="003F6742" w:rsidRDefault="00C876DD" w:rsidP="00C876DD">
      <w:pPr>
        <w:pStyle w:val="Style1"/>
        <w:numPr>
          <w:ilvl w:val="0"/>
          <w:numId w:val="0"/>
        </w:numPr>
        <w:rPr>
          <w:rFonts w:ascii="Arial" w:hAnsi="Arial" w:cs="Arial"/>
          <w:b/>
        </w:rPr>
      </w:pPr>
      <w:r w:rsidRPr="003F6742">
        <w:rPr>
          <w:rFonts w:ascii="Arial" w:hAnsi="Arial" w:cs="Arial"/>
          <w:b/>
        </w:rPr>
        <w:t>Table 4.2: Median weekly rent b</w:t>
      </w:r>
      <w:r>
        <w:rPr>
          <w:rFonts w:ascii="Arial" w:hAnsi="Arial" w:cs="Arial"/>
          <w:b/>
        </w:rPr>
        <w:t>y tenure and region/country 2024-25</w:t>
      </w:r>
    </w:p>
    <w:p w14:paraId="4EEA0242" w14:textId="77777777" w:rsidR="00C876DD" w:rsidRPr="003F6742" w:rsidRDefault="00C876DD" w:rsidP="00C876DD">
      <w:pPr>
        <w:pStyle w:val="Style1"/>
        <w:numPr>
          <w:ilvl w:val="0"/>
          <w:numId w:val="0"/>
        </w:numPr>
        <w:rPr>
          <w:rFonts w:ascii="Arial" w:hAnsi="Arial" w:cs="Arial"/>
          <w:b/>
        </w:rPr>
      </w:pPr>
    </w:p>
    <w:p w14:paraId="02658C46" w14:textId="77777777" w:rsidR="00C876DD" w:rsidRPr="003F6742" w:rsidRDefault="00C876DD" w:rsidP="00C876DD">
      <w:pPr>
        <w:pStyle w:val="Style1"/>
        <w:numPr>
          <w:ilvl w:val="0"/>
          <w:numId w:val="0"/>
        </w:numPr>
        <w:rPr>
          <w:rFonts w:ascii="Arial" w:hAnsi="Arial" w:cs="Arial"/>
          <w:b/>
        </w:rPr>
      </w:pPr>
      <w:r w:rsidRPr="003F6742">
        <w:rPr>
          <w:rFonts w:ascii="Arial" w:hAnsi="Arial" w:cs="Arial"/>
          <w:b/>
        </w:rPr>
        <w:t>Table 4.3: Households in private rented accommodation by reg</w:t>
      </w:r>
      <w:r>
        <w:rPr>
          <w:rFonts w:ascii="Arial" w:hAnsi="Arial" w:cs="Arial"/>
          <w:b/>
        </w:rPr>
        <w:t>ion/country and weekly rent 2024-25</w:t>
      </w:r>
    </w:p>
    <w:p w14:paraId="0CC31B4C" w14:textId="77777777" w:rsidR="00C876DD" w:rsidRPr="003F6742" w:rsidRDefault="00C876DD" w:rsidP="00C876DD">
      <w:pPr>
        <w:pStyle w:val="Style1"/>
        <w:numPr>
          <w:ilvl w:val="0"/>
          <w:numId w:val="0"/>
        </w:numPr>
        <w:jc w:val="both"/>
        <w:rPr>
          <w:rFonts w:ascii="Arial" w:hAnsi="Arial" w:cs="Arial"/>
        </w:rPr>
      </w:pPr>
    </w:p>
    <w:p w14:paraId="33FAD920" w14:textId="77777777" w:rsidR="00C876DD" w:rsidRPr="004831E1" w:rsidRDefault="00C876DD" w:rsidP="00C876DD">
      <w:pPr>
        <w:spacing w:line="276" w:lineRule="auto"/>
        <w:jc w:val="both"/>
        <w:rPr>
          <w:rFonts w:ascii="Arial" w:hAnsi="Arial" w:cs="Arial"/>
        </w:rPr>
      </w:pPr>
      <w:r>
        <w:rPr>
          <w:rFonts w:ascii="Arial" w:hAnsi="Arial" w:cs="Arial"/>
        </w:rPr>
        <w:t>Tables 4.1, 4.2 and 4.3 provide information from the Family Resources Survey (FRS). This survey collects detailed information on the incomes and circumstances of private households from April to March each year. The survey has been carried out in Great Britain since 1992, but 2002-03 saw the introduction of Northern Ireland for the first time. In 2024-25</w:t>
      </w:r>
      <w:r w:rsidRPr="00D8708B">
        <w:rPr>
          <w:rFonts w:ascii="Arial" w:hAnsi="Arial" w:cs="Arial"/>
          <w:color w:val="000000" w:themeColor="text1"/>
        </w:rPr>
        <w:t xml:space="preserve">, </w:t>
      </w:r>
      <w:r>
        <w:rPr>
          <w:rFonts w:ascii="Arial" w:hAnsi="Arial" w:cs="Arial"/>
          <w:color w:val="000000" w:themeColor="text1"/>
        </w:rPr>
        <w:t>1,739</w:t>
      </w:r>
      <w:r w:rsidRPr="00D8708B">
        <w:rPr>
          <w:rFonts w:ascii="Arial" w:hAnsi="Arial" w:cs="Arial"/>
          <w:color w:val="000000" w:themeColor="text1"/>
        </w:rPr>
        <w:t xml:space="preserve"> </w:t>
      </w:r>
      <w:r>
        <w:rPr>
          <w:rFonts w:ascii="Arial" w:hAnsi="Arial" w:cs="Arial"/>
        </w:rPr>
        <w:t xml:space="preserve">households were interviewed. The survey contains information which is of interest to researchers and analysts from a wide range of disciplines in both the public and private sectors. The database can be accessed through the UK Data Archive: </w:t>
      </w:r>
      <w:hyperlink r:id="rId7" w:history="1">
        <w:r w:rsidRPr="004831E1">
          <w:rPr>
            <w:rStyle w:val="Hyperlink"/>
            <w:rFonts w:ascii="Arial" w:hAnsi="Arial" w:cs="Arial"/>
          </w:rPr>
          <w:t>http://www.data-archive.ac.uk/</w:t>
        </w:r>
      </w:hyperlink>
      <w:r w:rsidRPr="004831E1">
        <w:rPr>
          <w:rFonts w:ascii="Arial" w:hAnsi="Arial" w:cs="Arial"/>
        </w:rPr>
        <w:t>.</w:t>
      </w:r>
    </w:p>
    <w:p w14:paraId="39687908" w14:textId="77777777" w:rsidR="00C876DD" w:rsidRDefault="00C876DD" w:rsidP="00C876DD">
      <w:pPr>
        <w:pStyle w:val="Style1"/>
        <w:numPr>
          <w:ilvl w:val="0"/>
          <w:numId w:val="0"/>
        </w:numPr>
        <w:tabs>
          <w:tab w:val="left" w:pos="720"/>
        </w:tabs>
        <w:spacing w:line="276" w:lineRule="auto"/>
        <w:jc w:val="both"/>
        <w:rPr>
          <w:rFonts w:ascii="Arial" w:hAnsi="Arial" w:cs="Arial"/>
          <w:sz w:val="22"/>
          <w:szCs w:val="22"/>
        </w:rPr>
      </w:pPr>
      <w:r>
        <w:rPr>
          <w:rFonts w:ascii="Arial" w:hAnsi="Arial" w:cs="Arial"/>
          <w:sz w:val="22"/>
          <w:szCs w:val="22"/>
        </w:rPr>
        <w:t>Further information on the survey can be found at the following link:</w:t>
      </w:r>
    </w:p>
    <w:p w14:paraId="77F7FF62" w14:textId="77777777" w:rsidR="00C876DD" w:rsidRPr="004831E1" w:rsidRDefault="00C876DD" w:rsidP="00C876DD">
      <w:pPr>
        <w:spacing w:line="276" w:lineRule="auto"/>
        <w:jc w:val="both"/>
        <w:rPr>
          <w:rFonts w:ascii="Arial" w:hAnsi="Arial" w:cs="Arial"/>
        </w:rPr>
      </w:pPr>
      <w:hyperlink r:id="rId8" w:history="1">
        <w:r w:rsidRPr="004831E1">
          <w:rPr>
            <w:rStyle w:val="Hyperlink"/>
            <w:rFonts w:ascii="Arial" w:hAnsi="Arial" w:cs="Arial"/>
          </w:rPr>
          <w:t>https://www.communities-ni.gov.uk/topics/family-resources-survey</w:t>
        </w:r>
      </w:hyperlink>
      <w:r w:rsidRPr="004831E1">
        <w:rPr>
          <w:rFonts w:ascii="Arial" w:hAnsi="Arial" w:cs="Arial"/>
        </w:rPr>
        <w:t xml:space="preserve"> </w:t>
      </w:r>
    </w:p>
    <w:p w14:paraId="000D4219" w14:textId="77777777" w:rsidR="00C876DD" w:rsidRDefault="00C876DD" w:rsidP="00C876DD">
      <w:pPr>
        <w:spacing w:line="276" w:lineRule="auto"/>
        <w:jc w:val="both"/>
        <w:rPr>
          <w:rFonts w:ascii="Arial" w:hAnsi="Arial" w:cs="Arial"/>
        </w:rPr>
      </w:pPr>
      <w:r>
        <w:rPr>
          <w:rFonts w:ascii="Arial" w:hAnsi="Arial" w:cs="Arial"/>
        </w:rPr>
        <w:t>Information relating to the methodology of the survey can be found in the methodology section of the individual reports.</w:t>
      </w:r>
    </w:p>
    <w:p w14:paraId="17AD775A" w14:textId="77777777" w:rsidR="00C876DD" w:rsidRDefault="00C876DD" w:rsidP="00C876DD">
      <w:pPr>
        <w:pStyle w:val="Style1"/>
        <w:numPr>
          <w:ilvl w:val="0"/>
          <w:numId w:val="0"/>
        </w:numPr>
        <w:tabs>
          <w:tab w:val="left" w:pos="720"/>
        </w:tabs>
        <w:spacing w:line="276" w:lineRule="auto"/>
        <w:jc w:val="both"/>
        <w:rPr>
          <w:rFonts w:ascii="Arial" w:hAnsi="Arial" w:cs="Arial"/>
          <w:sz w:val="22"/>
          <w:szCs w:val="22"/>
        </w:rPr>
      </w:pPr>
      <w:r>
        <w:rPr>
          <w:rFonts w:ascii="Arial" w:hAnsi="Arial" w:cs="Arial"/>
          <w:sz w:val="22"/>
          <w:szCs w:val="22"/>
        </w:rPr>
        <w:t>The latest United Kingdom version of the survey can be found here:</w:t>
      </w:r>
    </w:p>
    <w:p w14:paraId="74C868FF" w14:textId="77777777" w:rsidR="00C876DD" w:rsidRPr="004831E1" w:rsidRDefault="00C876DD" w:rsidP="00C876DD">
      <w:pPr>
        <w:pStyle w:val="Style1"/>
        <w:numPr>
          <w:ilvl w:val="0"/>
          <w:numId w:val="0"/>
        </w:numPr>
        <w:tabs>
          <w:tab w:val="left" w:pos="720"/>
        </w:tabs>
        <w:rPr>
          <w:rFonts w:ascii="Arial" w:hAnsi="Arial" w:cs="Arial"/>
          <w:sz w:val="22"/>
          <w:szCs w:val="22"/>
        </w:rPr>
      </w:pPr>
      <w:hyperlink r:id="rId9" w:history="1">
        <w:r w:rsidRPr="004831E1">
          <w:rPr>
            <w:rStyle w:val="Hyperlink"/>
            <w:rFonts w:ascii="Arial" w:eastAsiaTheme="majorEastAsia" w:hAnsi="Arial" w:cs="Arial"/>
            <w:sz w:val="22"/>
            <w:szCs w:val="22"/>
          </w:rPr>
          <w:t>https://www.gov.uk/government/collections/family-resources-survey--2</w:t>
        </w:r>
      </w:hyperlink>
      <w:r w:rsidRPr="004831E1">
        <w:rPr>
          <w:rFonts w:ascii="Arial" w:hAnsi="Arial" w:cs="Arial"/>
          <w:sz w:val="22"/>
          <w:szCs w:val="22"/>
        </w:rPr>
        <w:t>.</w:t>
      </w:r>
    </w:p>
    <w:p w14:paraId="4770FA10" w14:textId="77777777" w:rsidR="00C876DD" w:rsidRDefault="00C876DD" w:rsidP="00C876DD">
      <w:pPr>
        <w:pStyle w:val="Style1"/>
        <w:numPr>
          <w:ilvl w:val="0"/>
          <w:numId w:val="0"/>
        </w:numPr>
        <w:tabs>
          <w:tab w:val="left" w:pos="720"/>
        </w:tabs>
      </w:pPr>
    </w:p>
    <w:p w14:paraId="54361027" w14:textId="77777777" w:rsidR="00C876DD" w:rsidRPr="00A5419F" w:rsidRDefault="00C876DD" w:rsidP="00C876DD"/>
    <w:p w14:paraId="70CB9341" w14:textId="71B3437C" w:rsidR="00CB3DE3" w:rsidRPr="00C876DD" w:rsidRDefault="00CB3DE3" w:rsidP="00C876DD"/>
    <w:sectPr w:rsidR="00CB3DE3" w:rsidRPr="00C876D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D56C8" w14:textId="77777777" w:rsidR="00387589" w:rsidRDefault="00387589" w:rsidP="003C7E86">
      <w:pPr>
        <w:spacing w:after="0" w:line="240" w:lineRule="auto"/>
      </w:pPr>
      <w:r>
        <w:separator/>
      </w:r>
    </w:p>
  </w:endnote>
  <w:endnote w:type="continuationSeparator" w:id="0">
    <w:p w14:paraId="5966CAF9" w14:textId="77777777" w:rsidR="00387589" w:rsidRDefault="00387589" w:rsidP="003C7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yriad Pro">
    <w:panose1 w:val="00000000000000000000"/>
    <w:charset w:val="00"/>
    <w:family w:val="swiss"/>
    <w:notTrueType/>
    <w:pitch w:val="variable"/>
    <w:sig w:usb0="A00002AF" w:usb1="500020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763FE" w14:textId="77777777" w:rsidR="00387589" w:rsidRDefault="00387589" w:rsidP="003C7E86">
      <w:pPr>
        <w:spacing w:after="0" w:line="240" w:lineRule="auto"/>
      </w:pPr>
      <w:r>
        <w:separator/>
      </w:r>
    </w:p>
  </w:footnote>
  <w:footnote w:type="continuationSeparator" w:id="0">
    <w:p w14:paraId="29FFFC17" w14:textId="77777777" w:rsidR="00387589" w:rsidRDefault="00387589" w:rsidP="003C7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B986" w14:textId="77777777" w:rsidR="003C7E86" w:rsidRDefault="00271469">
    <w:pPr>
      <w:pStyle w:val="Header"/>
    </w:pPr>
    <w:r w:rsidRPr="00271469">
      <w:rPr>
        <w:b/>
        <w:caps/>
        <w:noProof/>
        <w:color w:val="FFFFFF" w:themeColor="background1"/>
        <w:sz w:val="32"/>
        <w:szCs w:val="18"/>
        <w:lang w:eastAsia="en-GB"/>
      </w:rPr>
      <mc:AlternateContent>
        <mc:Choice Requires="wps">
          <w:drawing>
            <wp:inline distT="0" distB="0" distL="0" distR="0" wp14:anchorId="161401EF" wp14:editId="189AFB3A">
              <wp:extent cx="5950039" cy="270457"/>
              <wp:effectExtent l="0" t="0" r="0" b="9525"/>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A4ABE7" w14:textId="77777777" w:rsidR="00271469" w:rsidRPr="00271469" w:rsidRDefault="007020A4" w:rsidP="007020A4">
                          <w:pPr>
                            <w:pStyle w:val="Header"/>
                            <w:rPr>
                              <w:b/>
                              <w:caps/>
                              <w:color w:val="FFFFFF" w:themeColor="background1"/>
                              <w:sz w:val="32"/>
                            </w:rPr>
                          </w:pPr>
                          <w:r>
                            <w:rPr>
                              <w:b/>
                              <w:caps/>
                              <w:color w:val="FFFFFF" w:themeColor="background1"/>
                              <w:sz w:val="32"/>
                            </w:rPr>
                            <w:t>section four appendix: private renting sector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ect w14:anchorId="161401EF" id="Rectangle 197" o:spid="_x0000_s1026" style="width:468.5pt;height:2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" fillcolor="#7030a0" stroked="f" strokeweight="1pt">
              <v:textbox style="mso-fit-shape-to-text:t">
                <w:txbxContent>
                  <w:p w14:paraId="0CA4ABE7" w14:textId="77777777" w:rsidR="00271469" w:rsidRPr="00271469" w:rsidRDefault="007020A4" w:rsidP="007020A4">
                    <w:pPr>
                      <w:pStyle w:val="Header"/>
                      <w:rPr>
                        <w:b/>
                        <w:caps/>
                        <w:color w:val="FFFFFF" w:themeColor="background1"/>
                        <w:sz w:val="32"/>
                      </w:rPr>
                    </w:pPr>
                    <w:r>
                      <w:rPr>
                        <w:b/>
                        <w:caps/>
                        <w:color w:val="FFFFFF" w:themeColor="background1"/>
                        <w:sz w:val="32"/>
                      </w:rPr>
                      <w:t>section four appendix: private renting sector</w:t>
                    </w: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A7D"/>
    <w:multiLevelType w:val="hybridMultilevel"/>
    <w:tmpl w:val="CAFA81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24CB"/>
    <w:multiLevelType w:val="hybridMultilevel"/>
    <w:tmpl w:val="4EDCE1F4"/>
    <w:lvl w:ilvl="0" w:tplc="FFFFFFFF">
      <w:start w:val="1"/>
      <w:numFmt w:val="bullet"/>
      <w:pStyle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44735"/>
    <w:multiLevelType w:val="hybridMultilevel"/>
    <w:tmpl w:val="861E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E2FE7"/>
    <w:multiLevelType w:val="hybridMultilevel"/>
    <w:tmpl w:val="9F643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F0F91"/>
    <w:multiLevelType w:val="hybridMultilevel"/>
    <w:tmpl w:val="A52C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F02731"/>
    <w:multiLevelType w:val="hybridMultilevel"/>
    <w:tmpl w:val="543E1DEC"/>
    <w:lvl w:ilvl="0" w:tplc="52089298">
      <w:start w:val="1"/>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1C11F7"/>
    <w:multiLevelType w:val="hybridMultilevel"/>
    <w:tmpl w:val="E954D2A8"/>
    <w:lvl w:ilvl="0" w:tplc="35F68FC2">
      <w:start w:val="1"/>
      <w:numFmt w:val="decimal"/>
      <w:pStyle w:val="Style1"/>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63632044">
    <w:abstractNumId w:val="6"/>
  </w:num>
  <w:num w:numId="2" w16cid:durableId="750125157">
    <w:abstractNumId w:val="5"/>
  </w:num>
  <w:num w:numId="3" w16cid:durableId="17856667">
    <w:abstractNumId w:val="1"/>
  </w:num>
  <w:num w:numId="4" w16cid:durableId="271136147">
    <w:abstractNumId w:val="4"/>
  </w:num>
  <w:num w:numId="5" w16cid:durableId="1700818226">
    <w:abstractNumId w:val="2"/>
  </w:num>
  <w:num w:numId="6" w16cid:durableId="2125538210">
    <w:abstractNumId w:val="3"/>
  </w:num>
  <w:num w:numId="7" w16cid:durableId="916551818">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7953918">
    <w:abstractNumId w:val="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3C7E86"/>
    <w:rsid w:val="000141F3"/>
    <w:rsid w:val="000B11C0"/>
    <w:rsid w:val="000B2491"/>
    <w:rsid w:val="000C4ADA"/>
    <w:rsid w:val="00105268"/>
    <w:rsid w:val="001A6B23"/>
    <w:rsid w:val="001D5BE0"/>
    <w:rsid w:val="001D670A"/>
    <w:rsid w:val="00271469"/>
    <w:rsid w:val="002B4044"/>
    <w:rsid w:val="002E3ECD"/>
    <w:rsid w:val="003205F1"/>
    <w:rsid w:val="00387589"/>
    <w:rsid w:val="00397E7D"/>
    <w:rsid w:val="003C7E86"/>
    <w:rsid w:val="00476C50"/>
    <w:rsid w:val="004C32A8"/>
    <w:rsid w:val="004E6BB2"/>
    <w:rsid w:val="00530012"/>
    <w:rsid w:val="00567857"/>
    <w:rsid w:val="00583173"/>
    <w:rsid w:val="005B2028"/>
    <w:rsid w:val="005C0EA9"/>
    <w:rsid w:val="005C281F"/>
    <w:rsid w:val="00635A4A"/>
    <w:rsid w:val="00692B9F"/>
    <w:rsid w:val="00700E29"/>
    <w:rsid w:val="007020A4"/>
    <w:rsid w:val="00716FC3"/>
    <w:rsid w:val="00724DC8"/>
    <w:rsid w:val="007265C7"/>
    <w:rsid w:val="0078322B"/>
    <w:rsid w:val="007E047E"/>
    <w:rsid w:val="007F1EF3"/>
    <w:rsid w:val="00907AD6"/>
    <w:rsid w:val="00973D78"/>
    <w:rsid w:val="0097609F"/>
    <w:rsid w:val="009F1648"/>
    <w:rsid w:val="009F2321"/>
    <w:rsid w:val="00A23785"/>
    <w:rsid w:val="00A4528B"/>
    <w:rsid w:val="00A5419F"/>
    <w:rsid w:val="00A66F3F"/>
    <w:rsid w:val="00B40F18"/>
    <w:rsid w:val="00B54A3F"/>
    <w:rsid w:val="00BC0D4F"/>
    <w:rsid w:val="00BF3C5A"/>
    <w:rsid w:val="00C14E7C"/>
    <w:rsid w:val="00C47CE0"/>
    <w:rsid w:val="00C87218"/>
    <w:rsid w:val="00C876DD"/>
    <w:rsid w:val="00C90946"/>
    <w:rsid w:val="00CB3DE3"/>
    <w:rsid w:val="00CB44B8"/>
    <w:rsid w:val="00CE0C08"/>
    <w:rsid w:val="00CE48CE"/>
    <w:rsid w:val="00CE6DC5"/>
    <w:rsid w:val="00D60F8A"/>
    <w:rsid w:val="00D86053"/>
    <w:rsid w:val="00DA4113"/>
    <w:rsid w:val="00DB0D60"/>
    <w:rsid w:val="00DB7591"/>
    <w:rsid w:val="00DE28B6"/>
    <w:rsid w:val="00E244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82EA"/>
  <w15:chartTrackingRefBased/>
  <w15:docId w15:val="{62E4FFB1-6F85-408F-A1A6-EF4FFDDB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AD6"/>
  </w:style>
  <w:style w:type="paragraph" w:styleId="Heading1">
    <w:name w:val="heading 1"/>
    <w:basedOn w:val="Style1"/>
    <w:next w:val="Normal"/>
    <w:link w:val="Heading1Char"/>
    <w:uiPriority w:val="9"/>
    <w:qFormat/>
    <w:rsid w:val="009F2321"/>
    <w:pPr>
      <w:numPr>
        <w:numId w:val="0"/>
      </w:numPr>
      <w:outlineLvl w:val="0"/>
    </w:pPr>
    <w:rPr>
      <w:rFonts w:ascii="Arial" w:hAnsi="Arial" w:cs="Arial"/>
      <w:b/>
    </w:rPr>
  </w:style>
  <w:style w:type="paragraph" w:styleId="Heading2">
    <w:name w:val="heading 2"/>
    <w:basedOn w:val="Style1"/>
    <w:next w:val="Normal"/>
    <w:link w:val="Heading2Char"/>
    <w:uiPriority w:val="9"/>
    <w:unhideWhenUsed/>
    <w:qFormat/>
    <w:rsid w:val="009F2321"/>
    <w:pPr>
      <w:numPr>
        <w:numId w:val="0"/>
      </w:numPr>
      <w:outlineLvl w:val="1"/>
    </w:pPr>
    <w:rPr>
      <w:rFonts w:ascii="Arial" w:hAnsi="Arial" w:cs="Arial"/>
      <w:b/>
    </w:rPr>
  </w:style>
  <w:style w:type="paragraph" w:styleId="Heading3">
    <w:name w:val="heading 3"/>
    <w:basedOn w:val="Style1"/>
    <w:next w:val="Normal"/>
    <w:link w:val="Heading3Char"/>
    <w:uiPriority w:val="9"/>
    <w:unhideWhenUsed/>
    <w:qFormat/>
    <w:rsid w:val="009F2321"/>
    <w:pPr>
      <w:numPr>
        <w:numId w:val="0"/>
      </w:numPr>
      <w:outlineLvl w:val="2"/>
    </w:pPr>
    <w:rPr>
      <w:rFonts w:ascii="Arial" w:hAnsi="Arial" w:cs="Arial"/>
      <w:b/>
    </w:rPr>
  </w:style>
  <w:style w:type="paragraph" w:styleId="Heading4">
    <w:name w:val="heading 4"/>
    <w:basedOn w:val="Normal"/>
    <w:next w:val="Normal"/>
    <w:link w:val="Heading4Char"/>
    <w:uiPriority w:val="9"/>
    <w:semiHidden/>
    <w:unhideWhenUsed/>
    <w:qFormat/>
    <w:rsid w:val="00907AD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907AD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907AD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907AD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907AD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907AD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321"/>
    <w:rPr>
      <w:rFonts w:ascii="Arial" w:eastAsia="Times New Roman" w:hAnsi="Arial" w:cs="Arial"/>
      <w:b/>
      <w:sz w:val="24"/>
      <w:szCs w:val="24"/>
      <w:lang w:eastAsia="en-GB"/>
    </w:rPr>
  </w:style>
  <w:style w:type="character" w:customStyle="1" w:styleId="Heading2Char">
    <w:name w:val="Heading 2 Char"/>
    <w:basedOn w:val="DefaultParagraphFont"/>
    <w:link w:val="Heading2"/>
    <w:uiPriority w:val="9"/>
    <w:rsid w:val="009F2321"/>
    <w:rPr>
      <w:rFonts w:ascii="Arial" w:eastAsia="Times New Roman" w:hAnsi="Arial" w:cs="Arial"/>
      <w:b/>
      <w:sz w:val="24"/>
      <w:szCs w:val="24"/>
      <w:lang w:eastAsia="en-GB"/>
    </w:rPr>
  </w:style>
  <w:style w:type="character" w:customStyle="1" w:styleId="Heading3Char">
    <w:name w:val="Heading 3 Char"/>
    <w:basedOn w:val="DefaultParagraphFont"/>
    <w:link w:val="Heading3"/>
    <w:uiPriority w:val="9"/>
    <w:rsid w:val="009F2321"/>
    <w:rPr>
      <w:rFonts w:ascii="Arial" w:eastAsia="Times New Roman" w:hAnsi="Arial" w:cs="Arial"/>
      <w:b/>
      <w:sz w:val="24"/>
      <w:szCs w:val="24"/>
      <w:lang w:eastAsia="en-GB"/>
    </w:rPr>
  </w:style>
  <w:style w:type="character" w:customStyle="1" w:styleId="Heading4Char">
    <w:name w:val="Heading 4 Char"/>
    <w:basedOn w:val="DefaultParagraphFont"/>
    <w:link w:val="Heading4"/>
    <w:uiPriority w:val="9"/>
    <w:semiHidden/>
    <w:rsid w:val="00907AD6"/>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907AD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907AD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907AD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907AD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907AD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907AD6"/>
    <w:pPr>
      <w:spacing w:line="240" w:lineRule="auto"/>
    </w:pPr>
    <w:rPr>
      <w:b/>
      <w:bCs/>
      <w:smallCaps/>
      <w:color w:val="1F497D" w:themeColor="text2"/>
    </w:rPr>
  </w:style>
  <w:style w:type="paragraph" w:styleId="Title">
    <w:name w:val="Title"/>
    <w:basedOn w:val="Normal"/>
    <w:next w:val="Normal"/>
    <w:link w:val="TitleChar"/>
    <w:uiPriority w:val="10"/>
    <w:qFormat/>
    <w:rsid w:val="00907AD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907AD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907AD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907AD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907AD6"/>
    <w:rPr>
      <w:b/>
      <w:bCs/>
    </w:rPr>
  </w:style>
  <w:style w:type="character" w:styleId="Emphasis">
    <w:name w:val="Emphasis"/>
    <w:basedOn w:val="DefaultParagraphFont"/>
    <w:uiPriority w:val="20"/>
    <w:qFormat/>
    <w:rsid w:val="00907AD6"/>
    <w:rPr>
      <w:i/>
      <w:iCs/>
    </w:rPr>
  </w:style>
  <w:style w:type="paragraph" w:styleId="NoSpacing">
    <w:name w:val="No Spacing"/>
    <w:uiPriority w:val="1"/>
    <w:qFormat/>
    <w:rsid w:val="00907AD6"/>
    <w:pPr>
      <w:spacing w:after="0" w:line="240" w:lineRule="auto"/>
    </w:pPr>
  </w:style>
  <w:style w:type="paragraph" w:styleId="Quote">
    <w:name w:val="Quote"/>
    <w:basedOn w:val="Normal"/>
    <w:next w:val="Normal"/>
    <w:link w:val="QuoteChar"/>
    <w:uiPriority w:val="29"/>
    <w:qFormat/>
    <w:rsid w:val="00907AD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07AD6"/>
    <w:rPr>
      <w:color w:val="1F497D" w:themeColor="text2"/>
      <w:sz w:val="24"/>
      <w:szCs w:val="24"/>
    </w:rPr>
  </w:style>
  <w:style w:type="paragraph" w:styleId="IntenseQuote">
    <w:name w:val="Intense Quote"/>
    <w:basedOn w:val="Normal"/>
    <w:next w:val="Normal"/>
    <w:link w:val="IntenseQuoteChar"/>
    <w:uiPriority w:val="30"/>
    <w:qFormat/>
    <w:rsid w:val="00907AD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07AD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907AD6"/>
    <w:rPr>
      <w:i/>
      <w:iCs/>
      <w:color w:val="595959" w:themeColor="text1" w:themeTint="A6"/>
    </w:rPr>
  </w:style>
  <w:style w:type="character" w:styleId="IntenseEmphasis">
    <w:name w:val="Intense Emphasis"/>
    <w:basedOn w:val="DefaultParagraphFont"/>
    <w:uiPriority w:val="21"/>
    <w:qFormat/>
    <w:rsid w:val="00907AD6"/>
    <w:rPr>
      <w:b/>
      <w:bCs/>
      <w:i/>
      <w:iCs/>
    </w:rPr>
  </w:style>
  <w:style w:type="character" w:styleId="SubtleReference">
    <w:name w:val="Subtle Reference"/>
    <w:basedOn w:val="DefaultParagraphFont"/>
    <w:uiPriority w:val="31"/>
    <w:qFormat/>
    <w:rsid w:val="00907AD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AD6"/>
    <w:rPr>
      <w:b/>
      <w:bCs/>
      <w:smallCaps/>
      <w:color w:val="1F497D" w:themeColor="text2"/>
      <w:u w:val="single"/>
    </w:rPr>
  </w:style>
  <w:style w:type="character" w:styleId="BookTitle">
    <w:name w:val="Book Title"/>
    <w:basedOn w:val="DefaultParagraphFont"/>
    <w:uiPriority w:val="33"/>
    <w:qFormat/>
    <w:rsid w:val="00907AD6"/>
    <w:rPr>
      <w:b/>
      <w:bCs/>
      <w:smallCaps/>
      <w:spacing w:val="10"/>
    </w:rPr>
  </w:style>
  <w:style w:type="paragraph" w:styleId="TOCHeading">
    <w:name w:val="TOC Heading"/>
    <w:basedOn w:val="Heading1"/>
    <w:next w:val="Normal"/>
    <w:uiPriority w:val="39"/>
    <w:semiHidden/>
    <w:unhideWhenUsed/>
    <w:qFormat/>
    <w:rsid w:val="00907AD6"/>
    <w:pPr>
      <w:outlineLvl w:val="9"/>
    </w:pPr>
  </w:style>
  <w:style w:type="paragraph" w:styleId="Header">
    <w:name w:val="header"/>
    <w:basedOn w:val="Normal"/>
    <w:link w:val="HeaderChar"/>
    <w:uiPriority w:val="99"/>
    <w:unhideWhenUsed/>
    <w:rsid w:val="003C7E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7E86"/>
  </w:style>
  <w:style w:type="paragraph" w:styleId="Footer">
    <w:name w:val="footer"/>
    <w:basedOn w:val="Normal"/>
    <w:link w:val="FooterChar"/>
    <w:uiPriority w:val="99"/>
    <w:unhideWhenUsed/>
    <w:rsid w:val="003C7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7E86"/>
  </w:style>
  <w:style w:type="character" w:styleId="Hyperlink">
    <w:name w:val="Hyperlink"/>
    <w:basedOn w:val="DefaultParagraphFont"/>
    <w:unhideWhenUsed/>
    <w:rsid w:val="00907AD6"/>
    <w:rPr>
      <w:color w:val="0000FF"/>
      <w:u w:val="single"/>
    </w:rPr>
  </w:style>
  <w:style w:type="paragraph" w:customStyle="1" w:styleId="Style1">
    <w:name w:val="Style1"/>
    <w:basedOn w:val="Normal"/>
    <w:rsid w:val="00907AD6"/>
    <w:pPr>
      <w:numPr>
        <w:numId w:val="1"/>
      </w:numPr>
      <w:spacing w:after="0" w:line="240" w:lineRule="auto"/>
    </w:pPr>
    <w:rPr>
      <w:rFonts w:ascii="Times New Roman" w:eastAsia="Times New Roman" w:hAnsi="Times New Roman" w:cs="Times New Roman"/>
      <w:sz w:val="24"/>
      <w:szCs w:val="24"/>
      <w:lang w:eastAsia="en-GB"/>
    </w:rPr>
  </w:style>
  <w:style w:type="character" w:customStyle="1" w:styleId="PlainTextChar">
    <w:name w:val="Plain Text Char"/>
    <w:basedOn w:val="DefaultParagraphFont"/>
    <w:link w:val="PlainText"/>
    <w:uiPriority w:val="99"/>
    <w:rsid w:val="00907AD6"/>
    <w:rPr>
      <w:rFonts w:ascii="Consolas" w:hAnsi="Consolas"/>
    </w:rPr>
  </w:style>
  <w:style w:type="paragraph" w:styleId="PlainText">
    <w:name w:val="Plain Text"/>
    <w:basedOn w:val="Normal"/>
    <w:link w:val="PlainTextChar"/>
    <w:uiPriority w:val="99"/>
    <w:rsid w:val="00907AD6"/>
    <w:pPr>
      <w:spacing w:after="0" w:line="240" w:lineRule="auto"/>
    </w:pPr>
    <w:rPr>
      <w:rFonts w:ascii="Consolas" w:hAnsi="Consolas"/>
    </w:rPr>
  </w:style>
  <w:style w:type="character" w:customStyle="1" w:styleId="PlainTextChar1">
    <w:name w:val="Plain Text Char1"/>
    <w:basedOn w:val="DefaultParagraphFont"/>
    <w:uiPriority w:val="99"/>
    <w:semiHidden/>
    <w:rsid w:val="00907AD6"/>
    <w:rPr>
      <w:rFonts w:ascii="Consolas" w:hAnsi="Consolas" w:cs="Consolas"/>
      <w:sz w:val="21"/>
      <w:szCs w:val="21"/>
    </w:rPr>
  </w:style>
  <w:style w:type="paragraph" w:styleId="NormalWeb">
    <w:name w:val="Normal (Web)"/>
    <w:basedOn w:val="Normal"/>
    <w:uiPriority w:val="99"/>
    <w:unhideWhenUsed/>
    <w:rsid w:val="00907A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DC8"/>
    <w:rPr>
      <w:color w:val="800080" w:themeColor="followedHyperlink"/>
      <w:u w:val="single"/>
    </w:rPr>
  </w:style>
  <w:style w:type="paragraph" w:customStyle="1" w:styleId="Default">
    <w:name w:val="Default"/>
    <w:rsid w:val="00CE6DC5"/>
    <w:pPr>
      <w:autoSpaceDE w:val="0"/>
      <w:autoSpaceDN w:val="0"/>
      <w:adjustRightInd w:val="0"/>
      <w:spacing w:after="0" w:line="240" w:lineRule="auto"/>
    </w:pPr>
    <w:rPr>
      <w:rFonts w:ascii="Arial" w:eastAsia="Calibri" w:hAnsi="Arial" w:cs="Arial"/>
      <w:color w:val="000000"/>
      <w:sz w:val="24"/>
      <w:szCs w:val="24"/>
    </w:rPr>
  </w:style>
  <w:style w:type="paragraph" w:customStyle="1" w:styleId="bullet">
    <w:name w:val="bullet"/>
    <w:basedOn w:val="Normal"/>
    <w:next w:val="Normal"/>
    <w:link w:val="bulletChar"/>
    <w:rsid w:val="00CE48CE"/>
    <w:pPr>
      <w:numPr>
        <w:numId w:val="3"/>
      </w:numPr>
      <w:spacing w:after="0" w:line="240" w:lineRule="auto"/>
    </w:pPr>
    <w:rPr>
      <w:rFonts w:ascii="Arial" w:eastAsia="Times New Roman" w:hAnsi="Arial" w:cs="Times New Roman"/>
      <w:sz w:val="24"/>
      <w:szCs w:val="20"/>
    </w:rPr>
  </w:style>
  <w:style w:type="character" w:customStyle="1" w:styleId="bulletChar">
    <w:name w:val="bullet Char"/>
    <w:basedOn w:val="DefaultParagraphFont"/>
    <w:link w:val="bullet"/>
    <w:rsid w:val="00CE48CE"/>
    <w:rPr>
      <w:rFonts w:ascii="Arial" w:eastAsia="Times New Roman" w:hAnsi="Arial" w:cs="Times New Roman"/>
      <w:sz w:val="24"/>
      <w:szCs w:val="20"/>
    </w:rPr>
  </w:style>
  <w:style w:type="paragraph" w:styleId="BodyText">
    <w:name w:val="Body Text"/>
    <w:basedOn w:val="Default"/>
    <w:next w:val="Default"/>
    <w:link w:val="BodyTextChar"/>
    <w:uiPriority w:val="99"/>
    <w:rsid w:val="00CE48CE"/>
    <w:rPr>
      <w:color w:val="auto"/>
      <w:lang w:eastAsia="en-GB"/>
    </w:rPr>
  </w:style>
  <w:style w:type="character" w:customStyle="1" w:styleId="BodyTextChar">
    <w:name w:val="Body Text Char"/>
    <w:basedOn w:val="DefaultParagraphFont"/>
    <w:link w:val="BodyText"/>
    <w:uiPriority w:val="99"/>
    <w:rsid w:val="00CE48CE"/>
    <w:rPr>
      <w:rFonts w:ascii="Arial" w:eastAsia="Calibri" w:hAnsi="Arial" w:cs="Arial"/>
      <w:sz w:val="24"/>
      <w:szCs w:val="24"/>
      <w:lang w:eastAsia="en-GB"/>
    </w:rPr>
  </w:style>
  <w:style w:type="paragraph" w:customStyle="1" w:styleId="Tabtext">
    <w:name w:val="Tab text"/>
    <w:basedOn w:val="Normal"/>
    <w:link w:val="TabtextCharChar"/>
    <w:rsid w:val="000B11C0"/>
    <w:pPr>
      <w:spacing w:after="0" w:line="240" w:lineRule="auto"/>
      <w:ind w:left="720"/>
    </w:pPr>
    <w:rPr>
      <w:rFonts w:ascii="Arial" w:eastAsia="Times New Roman" w:hAnsi="Arial" w:cs="Times New Roman"/>
      <w:sz w:val="24"/>
      <w:szCs w:val="20"/>
    </w:rPr>
  </w:style>
  <w:style w:type="character" w:customStyle="1" w:styleId="TabtextCharChar">
    <w:name w:val="Tab text Char Char"/>
    <w:basedOn w:val="DefaultParagraphFont"/>
    <w:link w:val="Tabtext"/>
    <w:rsid w:val="000B11C0"/>
    <w:rPr>
      <w:rFonts w:ascii="Arial" w:eastAsia="Times New Roman" w:hAnsi="Arial" w:cs="Times New Roman"/>
      <w:sz w:val="24"/>
      <w:szCs w:val="20"/>
    </w:rPr>
  </w:style>
  <w:style w:type="paragraph" w:customStyle="1" w:styleId="CM129">
    <w:name w:val="CM129"/>
    <w:basedOn w:val="Normal"/>
    <w:next w:val="Normal"/>
    <w:uiPriority w:val="99"/>
    <w:rsid w:val="000B11C0"/>
    <w:pPr>
      <w:autoSpaceDE w:val="0"/>
      <w:autoSpaceDN w:val="0"/>
      <w:adjustRightInd w:val="0"/>
      <w:spacing w:after="0" w:line="240" w:lineRule="auto"/>
    </w:pPr>
    <w:rPr>
      <w:rFonts w:ascii="Myriad Pro" w:eastAsia="Calibri" w:hAnsi="Myriad Pro" w:cs="Times New Roman"/>
      <w:sz w:val="24"/>
      <w:szCs w:val="24"/>
      <w:lang w:eastAsia="en-GB"/>
    </w:rPr>
  </w:style>
  <w:style w:type="paragraph" w:styleId="ListParagraph">
    <w:name w:val="List Paragraph"/>
    <w:basedOn w:val="Normal"/>
    <w:uiPriority w:val="99"/>
    <w:qFormat/>
    <w:rsid w:val="00635A4A"/>
    <w:pPr>
      <w:spacing w:after="200" w:line="276" w:lineRule="auto"/>
      <w:ind w:left="720"/>
      <w:contextualSpacing/>
    </w:pPr>
    <w:rPr>
      <w:rFonts w:ascii="Calibri" w:eastAsia="Calibri" w:hAnsi="Calibri" w:cs="Times New Roman"/>
    </w:rPr>
  </w:style>
  <w:style w:type="paragraph" w:customStyle="1" w:styleId="SDHeading2">
    <w:name w:val="SD Heading 2"/>
    <w:basedOn w:val="Normal"/>
    <w:link w:val="SDHeading2Char"/>
    <w:rsid w:val="00635A4A"/>
    <w:pPr>
      <w:spacing w:after="0" w:line="240" w:lineRule="auto"/>
    </w:pPr>
    <w:rPr>
      <w:rFonts w:ascii="Arial" w:eastAsia="Times New Roman" w:hAnsi="Arial" w:cs="Times New Roman"/>
      <w:b/>
      <w:szCs w:val="20"/>
      <w:lang w:val="x-none" w:eastAsia="x-none"/>
    </w:rPr>
  </w:style>
  <w:style w:type="character" w:customStyle="1" w:styleId="SDHeading2Char">
    <w:name w:val="SD Heading 2 Char"/>
    <w:link w:val="SDHeading2"/>
    <w:rsid w:val="00635A4A"/>
    <w:rPr>
      <w:rFonts w:ascii="Arial" w:eastAsia="Times New Roman" w:hAnsi="Arial" w:cs="Times New Roman"/>
      <w:b/>
      <w:szCs w:val="20"/>
      <w:lang w:val="x-none" w:eastAsia="x-none"/>
    </w:rPr>
  </w:style>
  <w:style w:type="paragraph" w:customStyle="1" w:styleId="SDBodyText">
    <w:name w:val="SD Body Text"/>
    <w:basedOn w:val="Normal"/>
    <w:link w:val="SDBodyTextChar"/>
    <w:rsid w:val="00635A4A"/>
    <w:pPr>
      <w:spacing w:after="0" w:line="240" w:lineRule="auto"/>
    </w:pPr>
    <w:rPr>
      <w:rFonts w:ascii="Book Antiqua" w:eastAsia="Times New Roman" w:hAnsi="Book Antiqua" w:cs="Times New Roman"/>
      <w:szCs w:val="20"/>
      <w:lang w:val="x-none" w:eastAsia="x-none"/>
    </w:rPr>
  </w:style>
  <w:style w:type="character" w:customStyle="1" w:styleId="SDBodyTextChar">
    <w:name w:val="SD Body Text Char"/>
    <w:link w:val="SDBodyText"/>
    <w:rsid w:val="00635A4A"/>
    <w:rPr>
      <w:rFonts w:ascii="Book Antiqua" w:eastAsia="Times New Roman" w:hAnsi="Book Antiqua" w:cs="Times New Roman"/>
      <w:szCs w:val="20"/>
      <w:lang w:val="x-none" w:eastAsia="x-none"/>
    </w:rPr>
  </w:style>
  <w:style w:type="paragraph" w:styleId="BalloonText">
    <w:name w:val="Balloon Text"/>
    <w:basedOn w:val="Normal"/>
    <w:link w:val="BalloonTextChar"/>
    <w:uiPriority w:val="99"/>
    <w:semiHidden/>
    <w:unhideWhenUsed/>
    <w:rsid w:val="005678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857"/>
    <w:rPr>
      <w:rFonts w:ascii="Segoe UI" w:hAnsi="Segoe UI" w:cs="Segoe UI"/>
      <w:sz w:val="18"/>
      <w:szCs w:val="18"/>
    </w:rPr>
  </w:style>
  <w:style w:type="character" w:styleId="UnresolvedMention">
    <w:name w:val="Unresolved Mention"/>
    <w:basedOn w:val="DefaultParagraphFont"/>
    <w:uiPriority w:val="99"/>
    <w:semiHidden/>
    <w:unhideWhenUsed/>
    <w:rsid w:val="00CB3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500194">
      <w:bodyDiv w:val="1"/>
      <w:marLeft w:val="0"/>
      <w:marRight w:val="0"/>
      <w:marTop w:val="0"/>
      <w:marBottom w:val="0"/>
      <w:divBdr>
        <w:top w:val="none" w:sz="0" w:space="0" w:color="auto"/>
        <w:left w:val="none" w:sz="0" w:space="0" w:color="auto"/>
        <w:bottom w:val="none" w:sz="0" w:space="0" w:color="auto"/>
        <w:right w:val="none" w:sz="0" w:space="0" w:color="auto"/>
      </w:divBdr>
    </w:div>
    <w:div w:id="1268122856">
      <w:bodyDiv w:val="1"/>
      <w:marLeft w:val="0"/>
      <w:marRight w:val="0"/>
      <w:marTop w:val="0"/>
      <w:marBottom w:val="0"/>
      <w:divBdr>
        <w:top w:val="none" w:sz="0" w:space="0" w:color="auto"/>
        <w:left w:val="none" w:sz="0" w:space="0" w:color="auto"/>
        <w:bottom w:val="none" w:sz="0" w:space="0" w:color="auto"/>
        <w:right w:val="none" w:sz="0" w:space="0" w:color="auto"/>
      </w:divBdr>
    </w:div>
    <w:div w:id="1371341394">
      <w:bodyDiv w:val="1"/>
      <w:marLeft w:val="0"/>
      <w:marRight w:val="0"/>
      <w:marTop w:val="0"/>
      <w:marBottom w:val="0"/>
      <w:divBdr>
        <w:top w:val="none" w:sz="0" w:space="0" w:color="auto"/>
        <w:left w:val="none" w:sz="0" w:space="0" w:color="auto"/>
        <w:bottom w:val="none" w:sz="0" w:space="0" w:color="auto"/>
        <w:right w:val="none" w:sz="0" w:space="0" w:color="auto"/>
      </w:divBdr>
    </w:div>
    <w:div w:id="200744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unities-ni.gov.uk/topics/family-resources-survey" TargetMode="External"/><Relationship Id="rId3" Type="http://schemas.openxmlformats.org/officeDocument/2006/relationships/settings" Target="settings.xml"/><Relationship Id="rId7" Type="http://schemas.openxmlformats.org/officeDocument/2006/relationships/hyperlink" Target="http://www.data-archive.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collections/family-resources-survey--2"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224</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Northern Ireland Housing Statistics 2019-20 Appendix 4</vt:lpstr>
    </vt:vector>
  </TitlesOfParts>
  <Company>NICS</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Ireland Housing Statistics 2020-21 Appendix 4</dc:title>
  <dc:subject/>
  <dc:creator>Callaghan, Connie</dc:creator>
  <cp:keywords/>
  <dc:description/>
  <cp:lastModifiedBy>Millin, Kerry</cp:lastModifiedBy>
  <cp:revision>3</cp:revision>
  <dcterms:created xsi:type="dcterms:W3CDTF">2026-08-13T08:26:00Z</dcterms:created>
  <dcterms:modified xsi:type="dcterms:W3CDTF">2026-08-13T14:10:00Z</dcterms:modified>
</cp:coreProperties>
</file>