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28" w:rsidRPr="005D6C28" w:rsidRDefault="005D6C28" w:rsidP="005D6C28">
      <w:pPr>
        <w:jc w:val="right"/>
        <w:rPr>
          <w:rFonts w:eastAsia="Times New Roman" w:cs="Arial"/>
          <w:sz w:val="28"/>
          <w:szCs w:val="28"/>
          <w:lang w:eastAsia="en-GB"/>
        </w:rPr>
      </w:pPr>
      <w:bookmarkStart w:id="0" w:name="businesssecondarynavigation"/>
      <w:bookmarkEnd w:id="0"/>
      <w:r w:rsidRPr="005D6C28">
        <w:rPr>
          <w:rFonts w:eastAsia="Times New Roman" w:cs="Arial"/>
          <w:b/>
          <w:bCs/>
          <w:sz w:val="28"/>
          <w:szCs w:val="28"/>
          <w:lang w:eastAsia="en-GB"/>
        </w:rPr>
        <w:t>D</w:t>
      </w:r>
      <w:r w:rsidR="002106D9">
        <w:rPr>
          <w:rFonts w:eastAsia="Times New Roman" w:cs="Arial"/>
          <w:b/>
          <w:bCs/>
          <w:sz w:val="28"/>
          <w:szCs w:val="28"/>
          <w:lang w:eastAsia="en-GB"/>
        </w:rPr>
        <w:t xml:space="preserve">MG Memo Vol </w:t>
      </w:r>
      <w:r w:rsidR="00E46B84">
        <w:rPr>
          <w:rFonts w:eastAsia="Times New Roman" w:cs="Arial"/>
          <w:b/>
          <w:bCs/>
          <w:sz w:val="28"/>
          <w:szCs w:val="28"/>
          <w:lang w:eastAsia="en-GB"/>
        </w:rPr>
        <w:t>2/</w:t>
      </w:r>
      <w:r w:rsidR="00FE3079">
        <w:rPr>
          <w:rFonts w:eastAsia="Times New Roman" w:cs="Arial"/>
          <w:b/>
          <w:bCs/>
          <w:sz w:val="28"/>
          <w:szCs w:val="28"/>
          <w:lang w:eastAsia="en-GB"/>
        </w:rPr>
        <w:t>69</w:t>
      </w:r>
      <w:r w:rsidR="00E46B84">
        <w:rPr>
          <w:rFonts w:eastAsia="Times New Roman" w:cs="Arial"/>
          <w:b/>
          <w:bCs/>
          <w:sz w:val="28"/>
          <w:szCs w:val="28"/>
          <w:lang w:eastAsia="en-GB"/>
        </w:rPr>
        <w:t xml:space="preserve"> &amp; 1</w:t>
      </w:r>
      <w:r w:rsidRPr="005D6C28">
        <w:rPr>
          <w:rFonts w:eastAsia="Times New Roman" w:cs="Arial"/>
          <w:b/>
          <w:bCs/>
          <w:sz w:val="28"/>
          <w:szCs w:val="28"/>
          <w:lang w:eastAsia="en-GB"/>
        </w:rPr>
        <w:t>3/</w:t>
      </w:r>
      <w:r w:rsidR="00FE3079">
        <w:rPr>
          <w:rFonts w:eastAsia="Times New Roman" w:cs="Arial"/>
          <w:b/>
          <w:bCs/>
          <w:sz w:val="28"/>
          <w:szCs w:val="28"/>
          <w:lang w:eastAsia="en-GB"/>
        </w:rPr>
        <w:t>72</w:t>
      </w:r>
    </w:p>
    <w:p w:rsidR="005D6C28" w:rsidRPr="00E46B84" w:rsidRDefault="005D6C28" w:rsidP="005D6C28">
      <w:pPr>
        <w:rPr>
          <w:rFonts w:eastAsia="Times New Roman" w:cs="Arial"/>
          <w:bCs/>
          <w:sz w:val="28"/>
          <w:szCs w:val="28"/>
          <w:lang w:eastAsia="en-GB"/>
        </w:rPr>
      </w:pPr>
    </w:p>
    <w:p w:rsidR="00E46B84" w:rsidRPr="00E46B84" w:rsidRDefault="00E46B84" w:rsidP="005D6C28">
      <w:pPr>
        <w:rPr>
          <w:rFonts w:eastAsia="Times New Roman" w:cs="Arial"/>
          <w:bCs/>
          <w:sz w:val="28"/>
          <w:szCs w:val="28"/>
          <w:lang w:eastAsia="en-GB"/>
        </w:rPr>
      </w:pPr>
    </w:p>
    <w:p w:rsidR="005D6C28" w:rsidRPr="00E46B84" w:rsidRDefault="005D6C28" w:rsidP="005D6C28">
      <w:pPr>
        <w:rPr>
          <w:rFonts w:eastAsia="Times New Roman" w:cs="Arial"/>
          <w:bCs/>
          <w:sz w:val="28"/>
          <w:szCs w:val="28"/>
          <w:lang w:eastAsia="en-GB"/>
        </w:rPr>
      </w:pPr>
    </w:p>
    <w:p w:rsidR="005D6C28" w:rsidRPr="005D6C28" w:rsidRDefault="005D6C28" w:rsidP="005D6C28">
      <w:pPr>
        <w:tabs>
          <w:tab w:val="left" w:pos="567"/>
        </w:tabs>
        <w:rPr>
          <w:rFonts w:eastAsia="Times New Roman" w:cs="Arial"/>
          <w:b/>
          <w:bCs/>
          <w:sz w:val="28"/>
          <w:szCs w:val="28"/>
          <w:lang w:eastAsia="en-GB"/>
        </w:rPr>
      </w:pPr>
      <w:r w:rsidRPr="005D6C28">
        <w:rPr>
          <w:rFonts w:eastAsia="Times New Roman" w:cs="Arial"/>
          <w:b/>
          <w:bCs/>
          <w:sz w:val="28"/>
          <w:szCs w:val="28"/>
          <w:lang w:eastAsia="en-GB"/>
        </w:rPr>
        <w:tab/>
        <w:t>STATE PENSION CREDIT – CHILD ADDITION</w:t>
      </w:r>
    </w:p>
    <w:p w:rsidR="005D6C28" w:rsidRDefault="005D6C28" w:rsidP="005D6C28">
      <w:pPr>
        <w:rPr>
          <w:rFonts w:eastAsia="Times New Roman" w:cs="Arial"/>
          <w:szCs w:val="24"/>
          <w:lang w:eastAsia="en-GB"/>
        </w:rPr>
      </w:pPr>
    </w:p>
    <w:p w:rsidR="00E46B84" w:rsidRDefault="00E46B84" w:rsidP="005D6C28">
      <w:pPr>
        <w:rPr>
          <w:rFonts w:eastAsia="Times New Roman" w:cs="Arial"/>
          <w:szCs w:val="24"/>
          <w:lang w:eastAsia="en-GB"/>
        </w:rPr>
      </w:pPr>
    </w:p>
    <w:p w:rsidR="00E46B84" w:rsidRPr="005D6C28" w:rsidRDefault="00E46B84" w:rsidP="005D6C28">
      <w:pPr>
        <w:rPr>
          <w:rFonts w:eastAsia="Times New Roman" w:cs="Arial"/>
          <w:szCs w:val="24"/>
          <w:lang w:eastAsia="en-GB"/>
        </w:rPr>
      </w:pPr>
    </w:p>
    <w:p w:rsidR="005D6C28" w:rsidRDefault="005D6C28" w:rsidP="005D6C28">
      <w:pPr>
        <w:tabs>
          <w:tab w:val="left" w:pos="567"/>
          <w:tab w:val="left" w:pos="7140"/>
        </w:tabs>
        <w:rPr>
          <w:rFonts w:eastAsia="Times New Roman" w:cs="Arial"/>
          <w:b/>
          <w:bCs/>
          <w:szCs w:val="24"/>
          <w:lang w:eastAsia="en-GB"/>
        </w:rPr>
      </w:pPr>
      <w:r>
        <w:rPr>
          <w:rFonts w:eastAsia="Times New Roman" w:cs="Arial"/>
          <w:b/>
          <w:bCs/>
          <w:szCs w:val="24"/>
          <w:lang w:eastAsia="en-GB"/>
        </w:rPr>
        <w:tab/>
      </w:r>
      <w:r w:rsidRPr="005D6C28">
        <w:rPr>
          <w:rFonts w:eastAsia="Times New Roman" w:cs="Arial"/>
          <w:b/>
          <w:bCs/>
          <w:szCs w:val="24"/>
          <w:lang w:eastAsia="en-GB"/>
        </w:rPr>
        <w:t>Contents</w:t>
      </w:r>
      <w:r w:rsidRPr="005D6C28">
        <w:rPr>
          <w:rFonts w:eastAsia="Times New Roman" w:cs="Arial"/>
          <w:szCs w:val="24"/>
          <w:lang w:eastAsia="en-GB"/>
        </w:rPr>
        <w:tab/>
      </w:r>
      <w:r w:rsidRPr="005D6C28">
        <w:rPr>
          <w:rFonts w:eastAsia="Times New Roman" w:cs="Arial"/>
          <w:b/>
          <w:bCs/>
          <w:szCs w:val="24"/>
          <w:lang w:eastAsia="en-GB"/>
        </w:rPr>
        <w:t>Paragraphs</w:t>
      </w:r>
    </w:p>
    <w:p w:rsidR="005D6C28" w:rsidRP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Introduction</w:t>
      </w:r>
      <w:r>
        <w:rPr>
          <w:rFonts w:eastAsia="Times New Roman" w:cs="Arial"/>
          <w:szCs w:val="24"/>
          <w:lang w:eastAsia="en-GB"/>
        </w:rPr>
        <w:tab/>
        <w:t>1-2</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Background</w:t>
      </w:r>
      <w:r>
        <w:rPr>
          <w:rFonts w:eastAsia="Times New Roman" w:cs="Arial"/>
          <w:szCs w:val="24"/>
          <w:lang w:eastAsia="en-GB"/>
        </w:rPr>
        <w:tab/>
        <w:t>3</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Additional amount for child or qualifying young person</w:t>
      </w:r>
      <w:r>
        <w:rPr>
          <w:rFonts w:eastAsia="Times New Roman" w:cs="Arial"/>
          <w:szCs w:val="24"/>
          <w:lang w:eastAsia="en-GB"/>
        </w:rPr>
        <w:tab/>
        <w:t>4-7</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When the additional amount ceases</w:t>
      </w:r>
      <w:r>
        <w:rPr>
          <w:rFonts w:eastAsia="Times New Roman" w:cs="Arial"/>
          <w:szCs w:val="24"/>
          <w:lang w:eastAsia="en-GB"/>
        </w:rPr>
        <w:tab/>
        <w:t>8-10</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Who is the responsible person?</w:t>
      </w:r>
      <w:r>
        <w:rPr>
          <w:rFonts w:eastAsia="Times New Roman" w:cs="Arial"/>
          <w:szCs w:val="24"/>
          <w:lang w:eastAsia="en-GB"/>
        </w:rPr>
        <w:tab/>
        <w:t>11</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Normally lives</w:t>
      </w:r>
      <w:r>
        <w:rPr>
          <w:rFonts w:eastAsia="Times New Roman" w:cs="Arial"/>
          <w:szCs w:val="24"/>
          <w:lang w:eastAsia="en-GB"/>
        </w:rPr>
        <w:tab/>
        <w:t>12</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Main responsibility</w:t>
      </w:r>
      <w:r>
        <w:rPr>
          <w:rFonts w:eastAsia="Times New Roman" w:cs="Arial"/>
          <w:szCs w:val="24"/>
          <w:lang w:eastAsia="en-GB"/>
        </w:rPr>
        <w:tab/>
        <w:t>13-14</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Who has main responsibility</w:t>
      </w:r>
      <w:r>
        <w:rPr>
          <w:rFonts w:eastAsia="Times New Roman" w:cs="Arial"/>
          <w:szCs w:val="24"/>
          <w:lang w:eastAsia="en-GB"/>
        </w:rPr>
        <w:tab/>
        <w:t>15-17</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t>Looked after by an authority</w:t>
      </w:r>
      <w:r>
        <w:rPr>
          <w:rFonts w:eastAsia="Times New Roman" w:cs="Arial"/>
          <w:szCs w:val="24"/>
          <w:lang w:eastAsia="en-GB"/>
        </w:rPr>
        <w:tab/>
        <w:t>18-19</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Prisoners</w:t>
      </w:r>
      <w:r>
        <w:rPr>
          <w:rFonts w:eastAsia="Times New Roman" w:cs="Arial"/>
          <w:szCs w:val="24"/>
          <w:lang w:eastAsia="en-GB"/>
        </w:rPr>
        <w:tab/>
        <w:t>20</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Child or qualifying young person temporarily absent</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E46B84">
      <w:pPr>
        <w:tabs>
          <w:tab w:val="left" w:pos="567"/>
          <w:tab w:val="left" w:pos="1134"/>
          <w:tab w:val="left" w:pos="7140"/>
        </w:tabs>
        <w:rPr>
          <w:rFonts w:eastAsia="Times New Roman" w:cs="Arial"/>
          <w:szCs w:val="24"/>
          <w:lang w:eastAsia="en-GB"/>
        </w:rPr>
      </w:pPr>
      <w:r>
        <w:rPr>
          <w:rFonts w:eastAsia="Times New Roman" w:cs="Arial"/>
          <w:szCs w:val="24"/>
          <w:lang w:eastAsia="en-GB"/>
        </w:rPr>
        <w:tab/>
      </w:r>
      <w:r w:rsidR="00E46B84">
        <w:rPr>
          <w:rFonts w:eastAsia="Times New Roman" w:cs="Arial"/>
          <w:szCs w:val="24"/>
          <w:lang w:eastAsia="en-GB"/>
        </w:rPr>
        <w:tab/>
      </w:r>
      <w:r>
        <w:rPr>
          <w:rFonts w:eastAsia="Times New Roman" w:cs="Arial"/>
          <w:szCs w:val="24"/>
          <w:lang w:eastAsia="en-GB"/>
        </w:rPr>
        <w:t>Temporary absence in Northern Ireland</w:t>
      </w:r>
      <w:r>
        <w:rPr>
          <w:rFonts w:eastAsia="Times New Roman" w:cs="Arial"/>
          <w:szCs w:val="24"/>
          <w:lang w:eastAsia="en-GB"/>
        </w:rPr>
        <w:tab/>
        <w:t>21</w:t>
      </w:r>
    </w:p>
    <w:p w:rsidR="005D6C28" w:rsidRDefault="005D6C28" w:rsidP="00E46B84">
      <w:pPr>
        <w:tabs>
          <w:tab w:val="left" w:pos="567"/>
          <w:tab w:val="left" w:pos="1134"/>
          <w:tab w:val="left" w:pos="7140"/>
        </w:tabs>
        <w:rPr>
          <w:rFonts w:eastAsia="Times New Roman" w:cs="Arial"/>
          <w:szCs w:val="24"/>
          <w:lang w:eastAsia="en-GB"/>
        </w:rPr>
      </w:pPr>
    </w:p>
    <w:p w:rsidR="005D6C28" w:rsidRPr="005D6C28" w:rsidRDefault="005D6C28" w:rsidP="00E46B84">
      <w:pPr>
        <w:tabs>
          <w:tab w:val="left" w:pos="567"/>
          <w:tab w:val="left" w:pos="1134"/>
          <w:tab w:val="left" w:pos="7140"/>
        </w:tabs>
        <w:rPr>
          <w:rFonts w:eastAsia="Times New Roman" w:cs="Arial"/>
          <w:szCs w:val="24"/>
          <w:lang w:eastAsia="en-GB"/>
        </w:rPr>
      </w:pPr>
      <w:r>
        <w:rPr>
          <w:rFonts w:eastAsia="Times New Roman" w:cs="Arial"/>
          <w:szCs w:val="24"/>
          <w:lang w:eastAsia="en-GB"/>
        </w:rPr>
        <w:tab/>
      </w:r>
      <w:r w:rsidR="00E46B84">
        <w:rPr>
          <w:rFonts w:eastAsia="Times New Roman" w:cs="Arial"/>
          <w:szCs w:val="24"/>
          <w:lang w:eastAsia="en-GB"/>
        </w:rPr>
        <w:tab/>
      </w:r>
      <w:r w:rsidRPr="005D6C28">
        <w:rPr>
          <w:rFonts w:eastAsia="Times New Roman" w:cs="Arial"/>
          <w:szCs w:val="24"/>
          <w:lang w:eastAsia="en-GB"/>
        </w:rPr>
        <w:t xml:space="preserve">Temporary absence from </w:t>
      </w:r>
      <w:r w:rsidR="00D20452">
        <w:rPr>
          <w:rFonts w:eastAsia="Times New Roman" w:cs="Arial"/>
          <w:szCs w:val="24"/>
          <w:lang w:eastAsia="en-GB"/>
        </w:rPr>
        <w:t>Northern Ireland</w:t>
      </w:r>
      <w:r>
        <w:rPr>
          <w:rFonts w:eastAsia="Times New Roman" w:cs="Arial"/>
          <w:szCs w:val="24"/>
          <w:lang w:eastAsia="en-GB"/>
        </w:rPr>
        <w:tab/>
        <w:t>22-24</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Death of a child or qualifying young person</w:t>
      </w:r>
      <w:r>
        <w:rPr>
          <w:rFonts w:eastAsia="Times New Roman" w:cs="Arial"/>
          <w:szCs w:val="24"/>
          <w:lang w:eastAsia="en-GB"/>
        </w:rPr>
        <w:tab/>
        <w:t>25</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Rates of child addition</w:t>
      </w:r>
      <w:r>
        <w:rPr>
          <w:rFonts w:eastAsia="Times New Roman" w:cs="Arial"/>
          <w:szCs w:val="24"/>
          <w:lang w:eastAsia="en-GB"/>
        </w:rPr>
        <w:tab/>
        <w:t>26</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Additional amount for a disabled child</w:t>
      </w:r>
      <w:r>
        <w:rPr>
          <w:rFonts w:eastAsia="Times New Roman" w:cs="Arial"/>
          <w:szCs w:val="24"/>
          <w:lang w:eastAsia="en-GB"/>
        </w:rPr>
        <w:tab/>
        <w:t>27-28</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Definitions</w:t>
      </w:r>
      <w:r>
        <w:rPr>
          <w:rFonts w:eastAsia="Times New Roman" w:cs="Arial"/>
          <w:szCs w:val="24"/>
          <w:lang w:eastAsia="en-GB"/>
        </w:rPr>
        <w:tab/>
        <w:t>29-31</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Annotations</w:t>
      </w:r>
    </w:p>
    <w:p w:rsidR="005D6C28" w:rsidRDefault="005D6C28" w:rsidP="005D6C28">
      <w:pPr>
        <w:tabs>
          <w:tab w:val="left" w:pos="567"/>
          <w:tab w:val="left" w:pos="7140"/>
        </w:tabs>
        <w:rPr>
          <w:rFonts w:eastAsia="Times New Roman" w:cs="Arial"/>
          <w:szCs w:val="24"/>
          <w:lang w:eastAsia="en-GB"/>
        </w:rPr>
      </w:pPr>
    </w:p>
    <w:p w:rsidR="005D6C28" w:rsidRPr="005D6C28" w:rsidRDefault="005D6C28" w:rsidP="005D6C28">
      <w:pPr>
        <w:tabs>
          <w:tab w:val="left" w:pos="567"/>
          <w:tab w:val="left" w:pos="7140"/>
        </w:tabs>
        <w:rPr>
          <w:rFonts w:eastAsia="Times New Roman" w:cs="Arial"/>
          <w:szCs w:val="24"/>
          <w:lang w:eastAsia="en-GB"/>
        </w:rPr>
      </w:pPr>
      <w:r>
        <w:rPr>
          <w:rFonts w:eastAsia="Times New Roman" w:cs="Arial"/>
          <w:szCs w:val="24"/>
          <w:lang w:eastAsia="en-GB"/>
        </w:rPr>
        <w:tab/>
      </w:r>
      <w:r w:rsidRPr="005D6C28">
        <w:rPr>
          <w:rFonts w:eastAsia="Times New Roman" w:cs="Arial"/>
          <w:szCs w:val="24"/>
          <w:lang w:eastAsia="en-GB"/>
        </w:rPr>
        <w:t>Contacts</w:t>
      </w:r>
    </w:p>
    <w:p w:rsidR="005D6C28" w:rsidRPr="005D6C28" w:rsidRDefault="005D6C28" w:rsidP="005D6C28">
      <w:pPr>
        <w:tabs>
          <w:tab w:val="left" w:pos="7140"/>
        </w:tabs>
        <w:rPr>
          <w:rFonts w:eastAsia="Times New Roman" w:cs="Arial"/>
          <w:szCs w:val="24"/>
          <w:lang w:eastAsia="en-GB"/>
        </w:rPr>
      </w:pPr>
    </w:p>
    <w:p w:rsidR="002106D9" w:rsidRDefault="002106D9">
      <w:pPr>
        <w:rPr>
          <w:rFonts w:eastAsia="Times New Roman" w:cs="Arial"/>
          <w:b/>
          <w:bCs/>
          <w:szCs w:val="24"/>
          <w:lang w:eastAsia="en-GB"/>
        </w:rPr>
      </w:pPr>
      <w:r>
        <w:rPr>
          <w:rFonts w:eastAsia="Times New Roman" w:cs="Arial"/>
          <w:b/>
          <w:bCs/>
          <w:szCs w:val="24"/>
          <w:lang w:eastAsia="en-GB"/>
        </w:rPr>
        <w:br w:type="page"/>
      </w:r>
    </w:p>
    <w:p w:rsidR="005D6C28" w:rsidRPr="005D6C28" w:rsidRDefault="005D6C28" w:rsidP="002106D9">
      <w:pPr>
        <w:tabs>
          <w:tab w:val="left" w:pos="567"/>
        </w:tabs>
        <w:rPr>
          <w:rFonts w:eastAsia="Times New Roman" w:cs="Arial"/>
          <w:szCs w:val="24"/>
          <w:lang w:eastAsia="en-GB"/>
        </w:rPr>
      </w:pPr>
      <w:r>
        <w:rPr>
          <w:rFonts w:eastAsia="Times New Roman" w:cs="Arial"/>
          <w:b/>
          <w:bCs/>
          <w:szCs w:val="24"/>
          <w:lang w:eastAsia="en-GB"/>
        </w:rPr>
        <w:lastRenderedPageBreak/>
        <w:tab/>
      </w:r>
      <w:r w:rsidRPr="005D6C28">
        <w:rPr>
          <w:rFonts w:eastAsia="Times New Roman" w:cs="Arial"/>
          <w:b/>
          <w:bCs/>
          <w:szCs w:val="24"/>
          <w:lang w:eastAsia="en-GB"/>
        </w:rPr>
        <w:t>INTRODUCTION</w:t>
      </w:r>
    </w:p>
    <w:p w:rsidR="005D6C28" w:rsidRDefault="005D6C28" w:rsidP="005D6C28">
      <w:pPr>
        <w:rPr>
          <w:rFonts w:eastAsia="Times New Roman" w:cs="Arial"/>
          <w:szCs w:val="24"/>
          <w:lang w:eastAsia="en-GB"/>
        </w:rPr>
      </w:pPr>
    </w:p>
    <w:p w:rsidR="005D6C28" w:rsidRDefault="005D6C28" w:rsidP="005D6C28">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1</w:t>
      </w:r>
      <w:r>
        <w:rPr>
          <w:rFonts w:eastAsia="Times New Roman" w:cs="Arial"/>
          <w:szCs w:val="24"/>
          <w:lang w:eastAsia="en-GB"/>
        </w:rPr>
        <w:tab/>
      </w:r>
      <w:r w:rsidRPr="005D6C28">
        <w:rPr>
          <w:rFonts w:eastAsia="Times New Roman" w:cs="Arial"/>
          <w:szCs w:val="24"/>
          <w:lang w:eastAsia="en-GB"/>
        </w:rPr>
        <w:t>This memo provides guidance on amendments to the State Pension Credit Regulations</w:t>
      </w:r>
      <w:r w:rsidR="00CB0257">
        <w:rPr>
          <w:rFonts w:eastAsia="Times New Roman" w:cs="Arial"/>
          <w:szCs w:val="24"/>
          <w:lang w:eastAsia="en-GB"/>
        </w:rPr>
        <w:t xml:space="preserve"> (Northern Ireland) 2003</w:t>
      </w:r>
      <w:r w:rsidRPr="005D6C28">
        <w:rPr>
          <w:rFonts w:eastAsia="Times New Roman" w:cs="Arial"/>
          <w:szCs w:val="24"/>
          <w:lang w:eastAsia="en-GB"/>
        </w:rPr>
        <w:t>, in particular those regulations which provide for the amount of guarantee credit.</w:t>
      </w:r>
    </w:p>
    <w:p w:rsidR="005D6C28" w:rsidRPr="005D6C28" w:rsidRDefault="005D6C28" w:rsidP="005D6C28">
      <w:pPr>
        <w:tabs>
          <w:tab w:val="left" w:pos="567"/>
          <w:tab w:val="left" w:pos="1134"/>
          <w:tab w:val="left" w:pos="1701"/>
        </w:tabs>
        <w:ind w:left="567" w:hanging="567"/>
        <w:rPr>
          <w:rFonts w:eastAsia="Times New Roman" w:cs="Arial"/>
          <w:szCs w:val="24"/>
          <w:lang w:eastAsia="en-GB"/>
        </w:rPr>
      </w:pPr>
    </w:p>
    <w:p w:rsidR="005D6C28" w:rsidRDefault="005D6C28" w:rsidP="005D6C28">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2</w:t>
      </w:r>
      <w:r>
        <w:rPr>
          <w:rFonts w:eastAsia="Times New Roman" w:cs="Arial"/>
          <w:szCs w:val="24"/>
          <w:lang w:eastAsia="en-GB"/>
        </w:rPr>
        <w:tab/>
        <w:t>These amendments are made by T</w:t>
      </w:r>
      <w:r w:rsidRPr="005D6C28">
        <w:rPr>
          <w:rFonts w:eastAsia="Times New Roman" w:cs="Arial"/>
          <w:szCs w:val="24"/>
          <w:lang w:eastAsia="en-GB"/>
        </w:rPr>
        <w:t xml:space="preserve">he State Pension Credit (Additional Amount for Child or Qualifying Young Person) (Amendment) Regulations </w:t>
      </w:r>
      <w:r>
        <w:rPr>
          <w:rFonts w:eastAsia="Times New Roman" w:cs="Arial"/>
          <w:szCs w:val="24"/>
          <w:lang w:eastAsia="en-GB"/>
        </w:rPr>
        <w:t>(Northern Ireland) 2018 (SR 2018/135</w:t>
      </w:r>
      <w:r w:rsidRPr="005D6C28">
        <w:rPr>
          <w:rFonts w:eastAsia="Times New Roman" w:cs="Arial"/>
          <w:szCs w:val="24"/>
          <w:lang w:eastAsia="en-GB"/>
        </w:rPr>
        <w:t xml:space="preserve">) and come into </w:t>
      </w:r>
      <w:r>
        <w:rPr>
          <w:rFonts w:eastAsia="Times New Roman" w:cs="Arial"/>
          <w:szCs w:val="24"/>
          <w:lang w:eastAsia="en-GB"/>
        </w:rPr>
        <w:t>operation</w:t>
      </w:r>
      <w:r w:rsidRPr="005D6C28">
        <w:rPr>
          <w:rFonts w:eastAsia="Times New Roman" w:cs="Arial"/>
          <w:szCs w:val="24"/>
          <w:lang w:eastAsia="en-GB"/>
        </w:rPr>
        <w:t xml:space="preserve"> on 1.2.19</w:t>
      </w:r>
      <w:r w:rsidRPr="005D6C28">
        <w:rPr>
          <w:rFonts w:eastAsia="Times New Roman" w:cs="Arial"/>
          <w:szCs w:val="24"/>
          <w:vertAlign w:val="superscript"/>
          <w:lang w:eastAsia="en-GB"/>
        </w:rPr>
        <w:t>1</w:t>
      </w:r>
      <w:r w:rsidRPr="005D6C28">
        <w:rPr>
          <w:rFonts w:eastAsia="Times New Roman" w:cs="Arial"/>
          <w:szCs w:val="24"/>
          <w:lang w:eastAsia="en-GB"/>
        </w:rPr>
        <w:t>.</w:t>
      </w:r>
    </w:p>
    <w:p w:rsidR="005D6C28" w:rsidRPr="005D6C28" w:rsidRDefault="005D6C28" w:rsidP="005D6C28">
      <w:pPr>
        <w:tabs>
          <w:tab w:val="left" w:pos="567"/>
          <w:tab w:val="left" w:pos="1134"/>
          <w:tab w:val="left" w:pos="1701"/>
        </w:tabs>
        <w:rPr>
          <w:rFonts w:eastAsia="Times New Roman" w:cs="Arial"/>
          <w:szCs w:val="24"/>
          <w:lang w:eastAsia="en-GB"/>
        </w:rPr>
      </w:pPr>
    </w:p>
    <w:p w:rsidR="005D6C28" w:rsidRPr="00DB4EE9" w:rsidRDefault="005D6C28" w:rsidP="005D6C28">
      <w:pPr>
        <w:tabs>
          <w:tab w:val="left" w:pos="567"/>
          <w:tab w:val="left" w:pos="1134"/>
          <w:tab w:val="left" w:pos="1701"/>
        </w:tabs>
        <w:jc w:val="right"/>
        <w:rPr>
          <w:rFonts w:eastAsia="Times New Roman" w:cs="Arial"/>
          <w:sz w:val="16"/>
          <w:szCs w:val="16"/>
          <w:lang w:eastAsia="en-GB"/>
        </w:rPr>
      </w:pPr>
      <w:r w:rsidRPr="00DB4EE9">
        <w:rPr>
          <w:rFonts w:eastAsia="Times New Roman" w:cs="Arial"/>
          <w:i/>
          <w:iCs/>
          <w:sz w:val="16"/>
          <w:szCs w:val="16"/>
          <w:lang w:eastAsia="en-GB"/>
        </w:rPr>
        <w:t>1  The SPC (Additional Amount for Child or Qualifying Young Person) (Amdt) Regs</w:t>
      </w:r>
      <w:r w:rsidR="00DB4EE9" w:rsidRPr="00DB4EE9">
        <w:rPr>
          <w:rFonts w:eastAsia="Times New Roman" w:cs="Arial"/>
          <w:i/>
          <w:iCs/>
          <w:sz w:val="16"/>
          <w:szCs w:val="16"/>
          <w:lang w:eastAsia="en-GB"/>
        </w:rPr>
        <w:t xml:space="preserve"> (NI)</w:t>
      </w:r>
      <w:r w:rsidRPr="00DB4EE9">
        <w:rPr>
          <w:rFonts w:eastAsia="Times New Roman" w:cs="Arial"/>
          <w:i/>
          <w:iCs/>
          <w:sz w:val="16"/>
          <w:szCs w:val="16"/>
          <w:lang w:eastAsia="en-GB"/>
        </w:rPr>
        <w:t xml:space="preserve"> 2018, reg 1</w:t>
      </w:r>
    </w:p>
    <w:p w:rsidR="005D6C28" w:rsidRPr="005D6C28" w:rsidRDefault="005D6C28" w:rsidP="005D6C28">
      <w:pPr>
        <w:tabs>
          <w:tab w:val="left" w:pos="567"/>
          <w:tab w:val="left" w:pos="1134"/>
          <w:tab w:val="left" w:pos="1701"/>
        </w:tabs>
        <w:rPr>
          <w:rFonts w:eastAsia="Times New Roman" w:cs="Arial"/>
          <w:bCs/>
          <w:szCs w:val="24"/>
          <w:lang w:eastAsia="en-GB"/>
        </w:rPr>
      </w:pPr>
    </w:p>
    <w:p w:rsidR="005D6C28" w:rsidRPr="005D6C28" w:rsidRDefault="00DB4EE9"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BACKGROUND</w:t>
      </w:r>
    </w:p>
    <w:p w:rsidR="005D6C28" w:rsidRDefault="005D6C28" w:rsidP="005D6C28">
      <w:pPr>
        <w:tabs>
          <w:tab w:val="left" w:pos="567"/>
          <w:tab w:val="left" w:pos="1134"/>
          <w:tab w:val="left" w:pos="1701"/>
        </w:tabs>
        <w:rPr>
          <w:rFonts w:eastAsia="Times New Roman" w:cs="Arial"/>
          <w:szCs w:val="24"/>
          <w:lang w:eastAsia="en-GB"/>
        </w:rPr>
      </w:pPr>
    </w:p>
    <w:p w:rsidR="005D6C28" w:rsidRDefault="005D6C28" w:rsidP="008D1304">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3</w:t>
      </w:r>
      <w:r w:rsidR="008D1304">
        <w:rPr>
          <w:rFonts w:eastAsia="Times New Roman" w:cs="Arial"/>
          <w:szCs w:val="24"/>
          <w:lang w:eastAsia="en-GB"/>
        </w:rPr>
        <w:tab/>
      </w:r>
      <w:r w:rsidRPr="005D6C28">
        <w:rPr>
          <w:rFonts w:eastAsia="Times New Roman" w:cs="Arial"/>
          <w:szCs w:val="24"/>
          <w:lang w:eastAsia="en-GB"/>
        </w:rPr>
        <w:t>Under current legislation, the amount of the guarantee</w:t>
      </w:r>
      <w:r w:rsidR="008D1304">
        <w:rPr>
          <w:rFonts w:eastAsia="Times New Roman" w:cs="Arial"/>
          <w:szCs w:val="24"/>
          <w:lang w:eastAsia="en-GB"/>
        </w:rPr>
        <w:t>d</w:t>
      </w:r>
      <w:r w:rsidRPr="005D6C28">
        <w:rPr>
          <w:rFonts w:eastAsia="Times New Roman" w:cs="Arial"/>
          <w:szCs w:val="24"/>
          <w:lang w:eastAsia="en-GB"/>
        </w:rPr>
        <w:t xml:space="preserve"> credit does not include any amount for a child or qualifying young person. </w:t>
      </w:r>
      <w:r w:rsidR="008D1304">
        <w:rPr>
          <w:rFonts w:eastAsia="Times New Roman" w:cs="Arial"/>
          <w:szCs w:val="24"/>
          <w:lang w:eastAsia="en-GB"/>
        </w:rPr>
        <w:t xml:space="preserve"> </w:t>
      </w:r>
      <w:r w:rsidRPr="005D6C28">
        <w:rPr>
          <w:rFonts w:eastAsia="Times New Roman" w:cs="Arial"/>
          <w:szCs w:val="24"/>
          <w:lang w:eastAsia="en-GB"/>
        </w:rPr>
        <w:t xml:space="preserve">Support for pensioners with such responsibility is provided by tax credits, </w:t>
      </w:r>
      <w:r w:rsidR="008D1304">
        <w:rPr>
          <w:rFonts w:eastAsia="Times New Roman" w:cs="Arial"/>
          <w:szCs w:val="24"/>
          <w:lang w:eastAsia="en-GB"/>
        </w:rPr>
        <w:t xml:space="preserve">to </w:t>
      </w:r>
      <w:r w:rsidRPr="00FE3079">
        <w:rPr>
          <w:rFonts w:eastAsia="Times New Roman" w:cs="Arial"/>
          <w:color w:val="000000" w:themeColor="text1"/>
          <w:szCs w:val="24"/>
          <w:lang w:eastAsia="en-GB"/>
        </w:rPr>
        <w:t xml:space="preserve">which </w:t>
      </w:r>
      <w:r w:rsidR="008D1304" w:rsidRPr="00FE3079">
        <w:rPr>
          <w:rFonts w:eastAsia="Times New Roman" w:cs="Arial"/>
          <w:color w:val="000000" w:themeColor="text1"/>
          <w:szCs w:val="24"/>
          <w:lang w:eastAsia="en-GB"/>
        </w:rPr>
        <w:t>no new claims may be made in</w:t>
      </w:r>
      <w:r w:rsidR="00CB0257" w:rsidRPr="00FE3079">
        <w:rPr>
          <w:rFonts w:eastAsia="Times New Roman" w:cs="Arial"/>
          <w:color w:val="000000" w:themeColor="text1"/>
          <w:szCs w:val="24"/>
          <w:lang w:eastAsia="en-GB"/>
        </w:rPr>
        <w:t xml:space="preserve"> universal credit areas in</w:t>
      </w:r>
      <w:r w:rsidR="008D1304" w:rsidRPr="00FE3079">
        <w:rPr>
          <w:rFonts w:eastAsia="Times New Roman" w:cs="Arial"/>
          <w:color w:val="000000" w:themeColor="text1"/>
          <w:szCs w:val="24"/>
          <w:lang w:eastAsia="en-GB"/>
        </w:rPr>
        <w:t xml:space="preserve"> accordance with the relevant welfare reform commencement orders</w:t>
      </w:r>
      <w:r w:rsidRPr="005D6C28">
        <w:rPr>
          <w:rFonts w:eastAsia="Times New Roman" w:cs="Arial"/>
          <w:szCs w:val="24"/>
          <w:vertAlign w:val="superscript"/>
          <w:lang w:eastAsia="en-GB"/>
        </w:rPr>
        <w:t>1</w:t>
      </w:r>
      <w:r w:rsidRPr="005D6C28">
        <w:rPr>
          <w:rFonts w:eastAsia="Times New Roman" w:cs="Arial"/>
          <w:szCs w:val="24"/>
          <w:lang w:eastAsia="en-GB"/>
        </w:rPr>
        <w:t xml:space="preserve">. </w:t>
      </w:r>
      <w:r w:rsidR="008D1304">
        <w:rPr>
          <w:rFonts w:eastAsia="Times New Roman" w:cs="Arial"/>
          <w:szCs w:val="24"/>
          <w:lang w:eastAsia="en-GB"/>
        </w:rPr>
        <w:t xml:space="preserve"> </w:t>
      </w:r>
      <w:r w:rsidRPr="005D6C28">
        <w:rPr>
          <w:rFonts w:eastAsia="Times New Roman" w:cs="Arial"/>
          <w:szCs w:val="24"/>
          <w:lang w:eastAsia="en-GB"/>
        </w:rPr>
        <w:t>These amendments provide for the payment of an additional amount to a pension credit claimant where that claimant is responsible for a child or qualifying young person and does not have an award</w:t>
      </w:r>
      <w:r w:rsidR="008D1304">
        <w:rPr>
          <w:rFonts w:eastAsia="Times New Roman" w:cs="Arial"/>
          <w:szCs w:val="24"/>
          <w:lang w:eastAsia="en-GB"/>
        </w:rPr>
        <w:t xml:space="preserve"> of</w:t>
      </w:r>
      <w:r w:rsidRPr="005D6C28">
        <w:rPr>
          <w:rFonts w:eastAsia="Times New Roman" w:cs="Arial"/>
          <w:szCs w:val="24"/>
          <w:lang w:eastAsia="en-GB"/>
        </w:rPr>
        <w:t xml:space="preserve">, or is not treated as having an award of, </w:t>
      </w:r>
      <w:r w:rsidR="008D1304">
        <w:rPr>
          <w:rFonts w:eastAsia="Times New Roman" w:cs="Arial"/>
          <w:szCs w:val="24"/>
          <w:lang w:eastAsia="en-GB"/>
        </w:rPr>
        <w:t>a tax credit</w:t>
      </w:r>
      <w:r w:rsidRPr="005D6C28">
        <w:rPr>
          <w:rFonts w:eastAsia="Times New Roman" w:cs="Arial"/>
          <w:szCs w:val="24"/>
          <w:lang w:eastAsia="en-GB"/>
        </w:rPr>
        <w:t>.</w:t>
      </w:r>
    </w:p>
    <w:p w:rsidR="00DB4EE9" w:rsidRPr="005D6C28" w:rsidRDefault="00DB4EE9" w:rsidP="008D1304">
      <w:pPr>
        <w:tabs>
          <w:tab w:val="left" w:pos="567"/>
          <w:tab w:val="left" w:pos="1134"/>
          <w:tab w:val="left" w:pos="1701"/>
        </w:tabs>
        <w:ind w:left="567" w:hanging="567"/>
        <w:rPr>
          <w:rFonts w:eastAsia="Times New Roman" w:cs="Arial"/>
          <w:szCs w:val="24"/>
          <w:lang w:eastAsia="en-GB"/>
        </w:rPr>
      </w:pPr>
    </w:p>
    <w:p w:rsidR="005D6C28" w:rsidRDefault="008D1304" w:rsidP="008D1304">
      <w:pPr>
        <w:tabs>
          <w:tab w:val="left" w:pos="567"/>
          <w:tab w:val="left" w:pos="1134"/>
          <w:tab w:val="left" w:pos="1701"/>
        </w:tabs>
        <w:ind w:left="567" w:hanging="567"/>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Note</w:t>
      </w:r>
      <w:r w:rsidR="005D6C28" w:rsidRPr="008D1304">
        <w:rPr>
          <w:rFonts w:eastAsia="Times New Roman" w:cs="Arial"/>
          <w:b/>
          <w:szCs w:val="24"/>
          <w:lang w:eastAsia="en-GB"/>
        </w:rPr>
        <w:t>:</w:t>
      </w:r>
      <w:r w:rsidR="005D6C28" w:rsidRPr="005D6C28">
        <w:rPr>
          <w:rFonts w:eastAsia="Times New Roman" w:cs="Arial"/>
          <w:szCs w:val="24"/>
          <w:lang w:eastAsia="en-GB"/>
        </w:rPr>
        <w:t xml:space="preserve"> </w:t>
      </w:r>
      <w:r>
        <w:rPr>
          <w:rFonts w:eastAsia="Times New Roman" w:cs="Arial"/>
          <w:szCs w:val="24"/>
          <w:lang w:eastAsia="en-GB"/>
        </w:rPr>
        <w:t xml:space="preserve"> </w:t>
      </w:r>
      <w:r w:rsidR="005D6C28" w:rsidRPr="005D6C28">
        <w:rPr>
          <w:rFonts w:eastAsia="Times New Roman" w:cs="Arial"/>
          <w:szCs w:val="24"/>
          <w:lang w:eastAsia="en-GB"/>
        </w:rPr>
        <w:t xml:space="preserve">A tax credit includes </w:t>
      </w:r>
      <w:r>
        <w:rPr>
          <w:rFonts w:eastAsia="Times New Roman" w:cs="Arial"/>
          <w:szCs w:val="24"/>
          <w:lang w:eastAsia="en-GB"/>
        </w:rPr>
        <w:t>a child tax credit and a working tax credit, or a combination of both</w:t>
      </w:r>
      <w:r w:rsidR="005D6C28" w:rsidRPr="005D6C28">
        <w:rPr>
          <w:rFonts w:eastAsia="Times New Roman" w:cs="Arial"/>
          <w:szCs w:val="24"/>
          <w:vertAlign w:val="superscript"/>
          <w:lang w:eastAsia="en-GB"/>
        </w:rPr>
        <w:t>2</w:t>
      </w:r>
      <w:r w:rsidR="005D6C28" w:rsidRPr="005D6C28">
        <w:rPr>
          <w:rFonts w:eastAsia="Times New Roman" w:cs="Arial"/>
          <w:szCs w:val="24"/>
          <w:lang w:eastAsia="en-GB"/>
        </w:rPr>
        <w:t>.</w:t>
      </w:r>
    </w:p>
    <w:p w:rsidR="00DB4EE9" w:rsidRPr="005D6C28" w:rsidRDefault="00DB4EE9" w:rsidP="005D6C28">
      <w:pPr>
        <w:tabs>
          <w:tab w:val="left" w:pos="567"/>
          <w:tab w:val="left" w:pos="1134"/>
          <w:tab w:val="left" w:pos="1701"/>
        </w:tabs>
        <w:rPr>
          <w:rFonts w:eastAsia="Times New Roman" w:cs="Arial"/>
          <w:szCs w:val="24"/>
          <w:lang w:eastAsia="en-GB"/>
        </w:rPr>
      </w:pPr>
    </w:p>
    <w:p w:rsidR="005D6C28" w:rsidRPr="008D1304" w:rsidRDefault="005D6C28" w:rsidP="005D6C28">
      <w:pPr>
        <w:tabs>
          <w:tab w:val="left" w:pos="567"/>
          <w:tab w:val="left" w:pos="1134"/>
          <w:tab w:val="left" w:pos="1701"/>
        </w:tabs>
        <w:jc w:val="right"/>
        <w:rPr>
          <w:rFonts w:eastAsia="Times New Roman" w:cs="Arial"/>
          <w:sz w:val="16"/>
          <w:szCs w:val="16"/>
          <w:lang w:eastAsia="en-GB"/>
        </w:rPr>
      </w:pPr>
      <w:r w:rsidRPr="008D1304">
        <w:rPr>
          <w:rFonts w:eastAsia="Times New Roman" w:cs="Arial"/>
          <w:i/>
          <w:iCs/>
          <w:sz w:val="16"/>
          <w:szCs w:val="16"/>
          <w:lang w:eastAsia="en-GB"/>
        </w:rPr>
        <w:t>1</w:t>
      </w:r>
      <w:r w:rsidR="008D1304" w:rsidRPr="008D1304">
        <w:rPr>
          <w:rFonts w:eastAsia="Times New Roman" w:cs="Arial"/>
          <w:i/>
          <w:iCs/>
          <w:sz w:val="16"/>
          <w:szCs w:val="16"/>
          <w:lang w:eastAsia="en-GB"/>
        </w:rPr>
        <w:t xml:space="preserve"> </w:t>
      </w:r>
      <w:r w:rsidRPr="008D1304">
        <w:rPr>
          <w:rFonts w:eastAsia="Times New Roman" w:cs="Arial"/>
          <w:i/>
          <w:iCs/>
          <w:sz w:val="16"/>
          <w:szCs w:val="16"/>
          <w:lang w:eastAsia="en-GB"/>
        </w:rPr>
        <w:t xml:space="preserve"> </w:t>
      </w:r>
      <w:r w:rsidRPr="00FE3079">
        <w:rPr>
          <w:rFonts w:eastAsia="Times New Roman" w:cs="Arial"/>
          <w:i/>
          <w:iCs/>
          <w:color w:val="000000" w:themeColor="text1"/>
          <w:sz w:val="16"/>
          <w:szCs w:val="16"/>
          <w:lang w:eastAsia="en-GB"/>
        </w:rPr>
        <w:t xml:space="preserve">WR </w:t>
      </w:r>
      <w:r w:rsidR="008D1304" w:rsidRPr="00FE3079">
        <w:rPr>
          <w:rFonts w:eastAsia="Times New Roman" w:cs="Arial"/>
          <w:i/>
          <w:iCs/>
          <w:color w:val="000000" w:themeColor="text1"/>
          <w:sz w:val="16"/>
          <w:szCs w:val="16"/>
          <w:lang w:eastAsia="en-GB"/>
        </w:rPr>
        <w:t>(NI) Order 15</w:t>
      </w:r>
      <w:r w:rsidRPr="00FE3079">
        <w:rPr>
          <w:rFonts w:eastAsia="Times New Roman" w:cs="Arial"/>
          <w:i/>
          <w:iCs/>
          <w:color w:val="000000" w:themeColor="text1"/>
          <w:sz w:val="16"/>
          <w:szCs w:val="16"/>
          <w:lang w:eastAsia="en-GB"/>
        </w:rPr>
        <w:t xml:space="preserve">; </w:t>
      </w:r>
      <w:r w:rsidR="008D1304" w:rsidRPr="00FE3079">
        <w:rPr>
          <w:rFonts w:eastAsia="Times New Roman" w:cs="Arial"/>
          <w:i/>
          <w:iCs/>
          <w:color w:val="000000" w:themeColor="text1"/>
          <w:sz w:val="16"/>
          <w:szCs w:val="16"/>
          <w:lang w:eastAsia="en-GB"/>
        </w:rPr>
        <w:t>art</w:t>
      </w:r>
      <w:r w:rsidRPr="00FE3079">
        <w:rPr>
          <w:rFonts w:eastAsia="Times New Roman" w:cs="Arial"/>
          <w:i/>
          <w:iCs/>
          <w:color w:val="000000" w:themeColor="text1"/>
          <w:sz w:val="16"/>
          <w:szCs w:val="16"/>
          <w:lang w:eastAsia="en-GB"/>
        </w:rPr>
        <w:t>.</w:t>
      </w:r>
      <w:r w:rsidR="008D1304" w:rsidRPr="00FE3079">
        <w:rPr>
          <w:rFonts w:eastAsia="Times New Roman" w:cs="Arial"/>
          <w:i/>
          <w:iCs/>
          <w:color w:val="000000" w:themeColor="text1"/>
          <w:sz w:val="16"/>
          <w:szCs w:val="16"/>
          <w:lang w:eastAsia="en-GB"/>
        </w:rPr>
        <w:t>2(2)</w:t>
      </w:r>
      <w:r w:rsidR="008D1304" w:rsidRPr="008D1304">
        <w:rPr>
          <w:rFonts w:eastAsia="Times New Roman" w:cs="Arial"/>
          <w:i/>
          <w:iCs/>
          <w:sz w:val="16"/>
          <w:szCs w:val="16"/>
          <w:lang w:eastAsia="en-GB"/>
        </w:rPr>
        <w:t xml:space="preserve">;  </w:t>
      </w:r>
      <w:r w:rsidRPr="008D1304">
        <w:rPr>
          <w:rFonts w:eastAsia="Times New Roman" w:cs="Arial"/>
          <w:i/>
          <w:iCs/>
          <w:sz w:val="16"/>
          <w:szCs w:val="16"/>
          <w:lang w:eastAsia="en-GB"/>
        </w:rPr>
        <w:t xml:space="preserve">2 </w:t>
      </w:r>
      <w:r w:rsidR="008D1304" w:rsidRPr="008D1304">
        <w:rPr>
          <w:rFonts w:eastAsia="Times New Roman" w:cs="Arial"/>
          <w:i/>
          <w:iCs/>
          <w:sz w:val="16"/>
          <w:szCs w:val="16"/>
          <w:lang w:eastAsia="en-GB"/>
        </w:rPr>
        <w:t xml:space="preserve"> </w:t>
      </w:r>
      <w:r w:rsidRPr="008D1304">
        <w:rPr>
          <w:rFonts w:eastAsia="Times New Roman" w:cs="Arial"/>
          <w:i/>
          <w:iCs/>
          <w:sz w:val="16"/>
          <w:szCs w:val="16"/>
          <w:lang w:eastAsia="en-GB"/>
        </w:rPr>
        <w:t>SPC Regs</w:t>
      </w:r>
      <w:r w:rsidR="008D1304" w:rsidRPr="008D1304">
        <w:rPr>
          <w:rFonts w:eastAsia="Times New Roman" w:cs="Arial"/>
          <w:i/>
          <w:iCs/>
          <w:sz w:val="16"/>
          <w:szCs w:val="16"/>
          <w:lang w:eastAsia="en-GB"/>
        </w:rPr>
        <w:t xml:space="preserve"> (NI)</w:t>
      </w:r>
      <w:r w:rsidRPr="008D1304">
        <w:rPr>
          <w:rFonts w:eastAsia="Times New Roman" w:cs="Arial"/>
          <w:i/>
          <w:iCs/>
          <w:sz w:val="16"/>
          <w:szCs w:val="16"/>
          <w:lang w:eastAsia="en-GB"/>
        </w:rPr>
        <w:t>, reg 6 (17)</w:t>
      </w:r>
    </w:p>
    <w:p w:rsidR="00DB4EE9" w:rsidRPr="00DB4EE9" w:rsidRDefault="00DB4EE9" w:rsidP="005D6C28">
      <w:pPr>
        <w:tabs>
          <w:tab w:val="left" w:pos="567"/>
          <w:tab w:val="left" w:pos="1134"/>
          <w:tab w:val="left" w:pos="1701"/>
        </w:tabs>
        <w:rPr>
          <w:rFonts w:eastAsia="Times New Roman" w:cs="Arial"/>
          <w:bCs/>
          <w:szCs w:val="24"/>
          <w:lang w:eastAsia="en-GB"/>
        </w:rPr>
      </w:pPr>
    </w:p>
    <w:p w:rsidR="005D6C28" w:rsidRPr="005D6C28" w:rsidRDefault="008D1304"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ADDITIONAL AMOUNT FOR CHILD OR QUALIFYING YOUNG PERSON</w:t>
      </w:r>
    </w:p>
    <w:p w:rsidR="00DB4EE9" w:rsidRDefault="00DB4EE9" w:rsidP="005D6C28">
      <w:pPr>
        <w:tabs>
          <w:tab w:val="left" w:pos="567"/>
          <w:tab w:val="left" w:pos="1134"/>
          <w:tab w:val="left" w:pos="1701"/>
        </w:tabs>
        <w:rPr>
          <w:rFonts w:eastAsia="Times New Roman" w:cs="Arial"/>
          <w:szCs w:val="24"/>
          <w:lang w:eastAsia="en-GB"/>
        </w:rPr>
      </w:pPr>
    </w:p>
    <w:p w:rsidR="005D6C28" w:rsidRDefault="005D6C28" w:rsidP="008D1304">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4</w:t>
      </w:r>
      <w:r w:rsidR="008D1304">
        <w:rPr>
          <w:rFonts w:eastAsia="Times New Roman" w:cs="Arial"/>
          <w:szCs w:val="24"/>
          <w:lang w:eastAsia="en-GB"/>
        </w:rPr>
        <w:tab/>
      </w:r>
      <w:r w:rsidRPr="005D6C28">
        <w:rPr>
          <w:rFonts w:eastAsia="Times New Roman" w:cs="Arial"/>
          <w:szCs w:val="24"/>
          <w:lang w:eastAsia="en-GB"/>
        </w:rPr>
        <w:t xml:space="preserve">Subject to paragraph 5 </w:t>
      </w:r>
      <w:r w:rsidR="00FE3079">
        <w:rPr>
          <w:rFonts w:eastAsia="Times New Roman" w:cs="Arial"/>
          <w:szCs w:val="24"/>
          <w:lang w:eastAsia="en-GB"/>
        </w:rPr>
        <w:t>-</w:t>
      </w:r>
      <w:r w:rsidRPr="005D6C28">
        <w:rPr>
          <w:rFonts w:eastAsia="Times New Roman" w:cs="Arial"/>
          <w:szCs w:val="24"/>
          <w:lang w:eastAsia="en-GB"/>
        </w:rPr>
        <w:t xml:space="preserve"> 10, from 1.2.19, when considering a new claim to S</w:t>
      </w:r>
      <w:r w:rsidR="008D1304">
        <w:rPr>
          <w:rFonts w:eastAsia="Times New Roman" w:cs="Arial"/>
          <w:szCs w:val="24"/>
          <w:lang w:eastAsia="en-GB"/>
        </w:rPr>
        <w:t xml:space="preserve">tate </w:t>
      </w:r>
      <w:r w:rsidRPr="005D6C28">
        <w:rPr>
          <w:rFonts w:eastAsia="Times New Roman" w:cs="Arial"/>
          <w:szCs w:val="24"/>
          <w:lang w:eastAsia="en-GB"/>
        </w:rPr>
        <w:t>P</w:t>
      </w:r>
      <w:r w:rsidR="008D1304">
        <w:rPr>
          <w:rFonts w:eastAsia="Times New Roman" w:cs="Arial"/>
          <w:szCs w:val="24"/>
          <w:lang w:eastAsia="en-GB"/>
        </w:rPr>
        <w:t xml:space="preserve">ension </w:t>
      </w:r>
      <w:r w:rsidRPr="005D6C28">
        <w:rPr>
          <w:rFonts w:eastAsia="Times New Roman" w:cs="Arial"/>
          <w:szCs w:val="24"/>
          <w:lang w:eastAsia="en-GB"/>
        </w:rPr>
        <w:t>C</w:t>
      </w:r>
      <w:r w:rsidR="008D1304">
        <w:rPr>
          <w:rFonts w:eastAsia="Times New Roman" w:cs="Arial"/>
          <w:szCs w:val="24"/>
          <w:lang w:eastAsia="en-GB"/>
        </w:rPr>
        <w:t>redit</w:t>
      </w:r>
      <w:r w:rsidRPr="005D6C28">
        <w:rPr>
          <w:rFonts w:eastAsia="Times New Roman" w:cs="Arial"/>
          <w:szCs w:val="24"/>
          <w:lang w:eastAsia="en-GB"/>
        </w:rPr>
        <w:t xml:space="preserve">, the claimant’s maximum amount </w:t>
      </w:r>
      <w:r w:rsidR="008D1304">
        <w:rPr>
          <w:rFonts w:eastAsia="Times New Roman" w:cs="Arial"/>
          <w:szCs w:val="24"/>
          <w:lang w:eastAsia="en-GB"/>
        </w:rPr>
        <w:t>shall include an amount for any</w:t>
      </w:r>
    </w:p>
    <w:p w:rsidR="008D1304" w:rsidRPr="005D6C28" w:rsidRDefault="008D1304" w:rsidP="005D6C28">
      <w:pPr>
        <w:tabs>
          <w:tab w:val="left" w:pos="567"/>
          <w:tab w:val="left" w:pos="1134"/>
          <w:tab w:val="left" w:pos="1701"/>
        </w:tabs>
        <w:rPr>
          <w:rFonts w:eastAsia="Times New Roman" w:cs="Arial"/>
          <w:szCs w:val="24"/>
          <w:lang w:eastAsia="en-GB"/>
        </w:rPr>
      </w:pPr>
    </w:p>
    <w:p w:rsidR="005D6C28" w:rsidRDefault="008D1304" w:rsidP="005D6C28">
      <w:pPr>
        <w:tabs>
          <w:tab w:val="left" w:pos="567"/>
          <w:tab w:val="left" w:pos="1134"/>
          <w:tab w:val="left" w:pos="1701"/>
        </w:tabs>
        <w:rPr>
          <w:rFonts w:eastAsia="Times New Roman" w:cs="Arial"/>
          <w:b/>
          <w:bCs/>
          <w:szCs w:val="24"/>
          <w:lang w:eastAsia="en-GB"/>
        </w:rPr>
      </w:pPr>
      <w:r>
        <w:rPr>
          <w:rFonts w:eastAsia="Times New Roman" w:cs="Arial"/>
          <w:b/>
          <w:bCs/>
          <w:szCs w:val="24"/>
          <w:lang w:eastAsia="en-GB"/>
        </w:rPr>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 xml:space="preserve">child </w:t>
      </w:r>
      <w:r>
        <w:rPr>
          <w:rFonts w:eastAsia="Times New Roman" w:cs="Arial"/>
          <w:b/>
          <w:bCs/>
          <w:szCs w:val="24"/>
          <w:lang w:eastAsia="en-GB"/>
        </w:rPr>
        <w:t>or</w:t>
      </w:r>
    </w:p>
    <w:p w:rsidR="008D1304" w:rsidRPr="005D6C28" w:rsidRDefault="008D1304" w:rsidP="005D6C28">
      <w:pPr>
        <w:tabs>
          <w:tab w:val="left" w:pos="567"/>
          <w:tab w:val="left" w:pos="1134"/>
          <w:tab w:val="left" w:pos="1701"/>
        </w:tabs>
        <w:rPr>
          <w:rFonts w:eastAsia="Times New Roman" w:cs="Arial"/>
          <w:szCs w:val="24"/>
          <w:lang w:eastAsia="en-GB"/>
        </w:rPr>
      </w:pPr>
    </w:p>
    <w:p w:rsidR="005D6C28" w:rsidRDefault="008D1304"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Pr>
          <w:rFonts w:eastAsia="Times New Roman" w:cs="Arial"/>
          <w:szCs w:val="24"/>
          <w:lang w:eastAsia="en-GB"/>
        </w:rPr>
        <w:t>qualifying young person</w:t>
      </w:r>
    </w:p>
    <w:p w:rsidR="008D1304" w:rsidRPr="005D6C28" w:rsidRDefault="008D1304" w:rsidP="005D6C28">
      <w:pPr>
        <w:tabs>
          <w:tab w:val="left" w:pos="567"/>
          <w:tab w:val="left" w:pos="1134"/>
          <w:tab w:val="left" w:pos="1701"/>
        </w:tabs>
        <w:rPr>
          <w:rFonts w:eastAsia="Times New Roman" w:cs="Arial"/>
          <w:szCs w:val="24"/>
          <w:lang w:eastAsia="en-GB"/>
        </w:rPr>
      </w:pPr>
    </w:p>
    <w:p w:rsidR="005D6C28" w:rsidRDefault="008D1304" w:rsidP="005D6C28">
      <w:pPr>
        <w:tabs>
          <w:tab w:val="left" w:pos="567"/>
          <w:tab w:val="left" w:pos="1134"/>
          <w:tab w:val="left" w:pos="1701"/>
        </w:tabs>
        <w:rPr>
          <w:rFonts w:eastAsia="Times New Roman" w:cs="Arial"/>
          <w:szCs w:val="24"/>
          <w:lang w:eastAsia="en-GB"/>
        </w:rPr>
      </w:pPr>
      <w:r>
        <w:rPr>
          <w:rFonts w:eastAsia="Times New Roman" w:cs="Arial"/>
          <w:szCs w:val="24"/>
          <w:lang w:eastAsia="en-GB"/>
        </w:rPr>
        <w:tab/>
      </w:r>
      <w:r w:rsidR="005D6C28" w:rsidRPr="005D6C28">
        <w:rPr>
          <w:rFonts w:eastAsia="Times New Roman" w:cs="Arial"/>
          <w:szCs w:val="24"/>
          <w:lang w:eastAsia="en-GB"/>
        </w:rPr>
        <w:t>for whom the claimant is responsible</w:t>
      </w:r>
      <w:r w:rsidR="005D6C28" w:rsidRPr="005D6C28">
        <w:rPr>
          <w:rFonts w:eastAsia="Times New Roman" w:cs="Arial"/>
          <w:szCs w:val="24"/>
          <w:vertAlign w:val="superscript"/>
          <w:lang w:eastAsia="en-GB"/>
        </w:rPr>
        <w:t>1</w:t>
      </w:r>
      <w:r>
        <w:rPr>
          <w:rFonts w:eastAsia="Times New Roman" w:cs="Arial"/>
          <w:szCs w:val="24"/>
          <w:lang w:eastAsia="en-GB"/>
        </w:rPr>
        <w:t>.</w:t>
      </w:r>
    </w:p>
    <w:p w:rsidR="008D1304" w:rsidRPr="005D6C28" w:rsidRDefault="008D1304" w:rsidP="005D6C28">
      <w:pPr>
        <w:tabs>
          <w:tab w:val="left" w:pos="567"/>
          <w:tab w:val="left" w:pos="1134"/>
          <w:tab w:val="left" w:pos="1701"/>
        </w:tabs>
        <w:rPr>
          <w:rFonts w:eastAsia="Times New Roman" w:cs="Arial"/>
          <w:szCs w:val="24"/>
          <w:lang w:eastAsia="en-GB"/>
        </w:rPr>
      </w:pPr>
    </w:p>
    <w:p w:rsidR="005D6C28" w:rsidRPr="008D1304" w:rsidRDefault="005D6C28" w:rsidP="005D6C28">
      <w:pPr>
        <w:tabs>
          <w:tab w:val="left" w:pos="567"/>
          <w:tab w:val="left" w:pos="1134"/>
          <w:tab w:val="left" w:pos="1701"/>
        </w:tabs>
        <w:jc w:val="right"/>
        <w:rPr>
          <w:rFonts w:eastAsia="Times New Roman" w:cs="Arial"/>
          <w:sz w:val="16"/>
          <w:szCs w:val="16"/>
          <w:lang w:eastAsia="en-GB"/>
        </w:rPr>
      </w:pPr>
      <w:r w:rsidRPr="008D1304">
        <w:rPr>
          <w:rFonts w:eastAsia="Times New Roman" w:cs="Arial"/>
          <w:i/>
          <w:iCs/>
          <w:sz w:val="16"/>
          <w:szCs w:val="16"/>
          <w:lang w:eastAsia="en-GB"/>
        </w:rPr>
        <w:t xml:space="preserve">1 </w:t>
      </w:r>
      <w:r w:rsidR="008D1304" w:rsidRPr="008D1304">
        <w:rPr>
          <w:rFonts w:eastAsia="Times New Roman" w:cs="Arial"/>
          <w:i/>
          <w:iCs/>
          <w:sz w:val="16"/>
          <w:szCs w:val="16"/>
          <w:lang w:eastAsia="en-GB"/>
        </w:rPr>
        <w:t xml:space="preserve"> </w:t>
      </w:r>
      <w:r w:rsidRPr="008D1304">
        <w:rPr>
          <w:rFonts w:eastAsia="Times New Roman" w:cs="Arial"/>
          <w:i/>
          <w:iCs/>
          <w:sz w:val="16"/>
          <w:szCs w:val="16"/>
          <w:lang w:eastAsia="en-GB"/>
        </w:rPr>
        <w:t>SPC Regs</w:t>
      </w:r>
      <w:r w:rsidR="008D1304" w:rsidRPr="008D1304">
        <w:rPr>
          <w:rFonts w:eastAsia="Times New Roman" w:cs="Arial"/>
          <w:i/>
          <w:iCs/>
          <w:sz w:val="16"/>
          <w:szCs w:val="16"/>
          <w:lang w:eastAsia="en-GB"/>
        </w:rPr>
        <w:t xml:space="preserve"> (NI), reg 6(6)(d) &amp; Sch 2</w:t>
      </w:r>
      <w:r w:rsidRPr="008D1304">
        <w:rPr>
          <w:rFonts w:eastAsia="Times New Roman" w:cs="Arial"/>
          <w:i/>
          <w:iCs/>
          <w:sz w:val="16"/>
          <w:szCs w:val="16"/>
          <w:lang w:eastAsia="en-GB"/>
        </w:rPr>
        <w:t>A, para 3</w:t>
      </w:r>
    </w:p>
    <w:p w:rsidR="008D1304" w:rsidRPr="008D1304" w:rsidRDefault="008D1304" w:rsidP="005D6C28">
      <w:pPr>
        <w:tabs>
          <w:tab w:val="left" w:pos="567"/>
          <w:tab w:val="left" w:pos="1134"/>
          <w:tab w:val="left" w:pos="1701"/>
        </w:tabs>
        <w:rPr>
          <w:rFonts w:eastAsia="Times New Roman" w:cs="Arial"/>
          <w:bCs/>
          <w:szCs w:val="24"/>
          <w:lang w:eastAsia="en-GB"/>
        </w:rPr>
      </w:pPr>
    </w:p>
    <w:p w:rsidR="005D6C28" w:rsidRPr="005D6C28" w:rsidRDefault="008D1304"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Claimant with an ongoing award of tax credits</w:t>
      </w:r>
    </w:p>
    <w:p w:rsidR="008D1304" w:rsidRDefault="008D1304" w:rsidP="005D6C28">
      <w:pPr>
        <w:tabs>
          <w:tab w:val="left" w:pos="567"/>
          <w:tab w:val="left" w:pos="1134"/>
          <w:tab w:val="left" w:pos="1701"/>
        </w:tabs>
        <w:rPr>
          <w:rFonts w:eastAsia="Times New Roman" w:cs="Arial"/>
          <w:szCs w:val="24"/>
          <w:lang w:eastAsia="en-GB"/>
        </w:rPr>
      </w:pPr>
    </w:p>
    <w:p w:rsidR="005D6C28" w:rsidRDefault="002106D9" w:rsidP="00992B75">
      <w:pPr>
        <w:tabs>
          <w:tab w:val="left" w:pos="567"/>
          <w:tab w:val="left" w:pos="1134"/>
          <w:tab w:val="left" w:pos="1701"/>
        </w:tabs>
        <w:ind w:left="567" w:hanging="567"/>
        <w:rPr>
          <w:rFonts w:eastAsia="Times New Roman" w:cs="Arial"/>
          <w:szCs w:val="24"/>
          <w:lang w:eastAsia="en-GB"/>
        </w:rPr>
      </w:pPr>
      <w:r>
        <w:rPr>
          <w:rFonts w:eastAsia="Times New Roman" w:cs="Arial"/>
          <w:szCs w:val="24"/>
          <w:lang w:eastAsia="en-GB"/>
        </w:rPr>
        <w:t>5</w:t>
      </w:r>
      <w:r w:rsidR="008D1304">
        <w:rPr>
          <w:rFonts w:eastAsia="Times New Roman" w:cs="Arial"/>
          <w:szCs w:val="24"/>
          <w:lang w:eastAsia="en-GB"/>
        </w:rPr>
        <w:tab/>
      </w:r>
      <w:r w:rsidR="005D6C28" w:rsidRPr="005D6C28">
        <w:rPr>
          <w:rFonts w:eastAsia="Times New Roman" w:cs="Arial"/>
          <w:szCs w:val="24"/>
          <w:lang w:eastAsia="en-GB"/>
        </w:rPr>
        <w:t>If a claimant has an ongoing award of, or is treated as having</w:t>
      </w:r>
      <w:r w:rsidR="00CB0257">
        <w:rPr>
          <w:rFonts w:eastAsia="Times New Roman" w:cs="Arial"/>
          <w:szCs w:val="24"/>
          <w:lang w:eastAsia="en-GB"/>
        </w:rPr>
        <w:t xml:space="preserve"> an ongoing award of a tax credit</w:t>
      </w:r>
      <w:r w:rsidR="005D6C28" w:rsidRPr="005D6C28">
        <w:rPr>
          <w:rFonts w:eastAsia="Times New Roman" w:cs="Arial"/>
          <w:szCs w:val="24"/>
          <w:lang w:eastAsia="en-GB"/>
        </w:rPr>
        <w:t>, that award will continue until they have a change of circumstance that ends their award or they are migrated to S</w:t>
      </w:r>
      <w:r w:rsidR="008D1304">
        <w:rPr>
          <w:rFonts w:eastAsia="Times New Roman" w:cs="Arial"/>
          <w:szCs w:val="24"/>
          <w:lang w:eastAsia="en-GB"/>
        </w:rPr>
        <w:t xml:space="preserve">tate </w:t>
      </w:r>
      <w:r w:rsidR="005D6C28" w:rsidRPr="005D6C28">
        <w:rPr>
          <w:rFonts w:eastAsia="Times New Roman" w:cs="Arial"/>
          <w:szCs w:val="24"/>
          <w:lang w:eastAsia="en-GB"/>
        </w:rPr>
        <w:t>P</w:t>
      </w:r>
      <w:r w:rsidR="008D1304">
        <w:rPr>
          <w:rFonts w:eastAsia="Times New Roman" w:cs="Arial"/>
          <w:szCs w:val="24"/>
          <w:lang w:eastAsia="en-GB"/>
        </w:rPr>
        <w:t xml:space="preserve">ension </w:t>
      </w:r>
      <w:r w:rsidR="005D6C28" w:rsidRPr="005D6C28">
        <w:rPr>
          <w:rFonts w:eastAsia="Times New Roman" w:cs="Arial"/>
          <w:szCs w:val="24"/>
          <w:lang w:eastAsia="en-GB"/>
        </w:rPr>
        <w:t>C</w:t>
      </w:r>
      <w:r w:rsidR="008D1304">
        <w:rPr>
          <w:rFonts w:eastAsia="Times New Roman" w:cs="Arial"/>
          <w:szCs w:val="24"/>
          <w:lang w:eastAsia="en-GB"/>
        </w:rPr>
        <w:t>redit</w:t>
      </w:r>
      <w:r w:rsidR="005D6C28" w:rsidRPr="005D6C28">
        <w:rPr>
          <w:rFonts w:eastAsia="Times New Roman" w:cs="Arial"/>
          <w:szCs w:val="24"/>
          <w:lang w:eastAsia="en-GB"/>
        </w:rPr>
        <w:t xml:space="preserve"> as part of the phased process ahead of the abolition of tax credits</w:t>
      </w:r>
      <w:r w:rsidR="008D1304">
        <w:rPr>
          <w:rFonts w:eastAsia="Times New Roman" w:cs="Arial"/>
          <w:szCs w:val="24"/>
          <w:vertAlign w:val="superscript"/>
          <w:lang w:eastAsia="en-GB"/>
        </w:rPr>
        <w:t>1</w:t>
      </w:r>
      <w:r w:rsidR="005D6C28" w:rsidRPr="005D6C28">
        <w:rPr>
          <w:rFonts w:eastAsia="Times New Roman" w:cs="Arial"/>
          <w:szCs w:val="24"/>
          <w:lang w:eastAsia="en-GB"/>
        </w:rPr>
        <w:t>.</w:t>
      </w:r>
      <w:r w:rsidR="008D1304">
        <w:rPr>
          <w:rFonts w:eastAsia="Times New Roman" w:cs="Arial"/>
          <w:szCs w:val="24"/>
          <w:lang w:eastAsia="en-GB"/>
        </w:rPr>
        <w:t xml:space="preserve"> </w:t>
      </w:r>
      <w:r w:rsidR="005D6C28" w:rsidRPr="008D1304">
        <w:rPr>
          <w:rFonts w:eastAsia="Times New Roman" w:cs="Arial"/>
          <w:szCs w:val="24"/>
          <w:lang w:eastAsia="en-GB"/>
        </w:rPr>
        <w:t xml:space="preserve"> </w:t>
      </w:r>
      <w:r w:rsidR="005D6C28" w:rsidRPr="005D6C28">
        <w:rPr>
          <w:rFonts w:eastAsia="Times New Roman" w:cs="Arial"/>
          <w:szCs w:val="24"/>
          <w:lang w:eastAsia="en-GB"/>
        </w:rPr>
        <w:t>They cannot be awarded a child addition in S</w:t>
      </w:r>
      <w:r w:rsidR="008D1304">
        <w:rPr>
          <w:rFonts w:eastAsia="Times New Roman" w:cs="Arial"/>
          <w:szCs w:val="24"/>
          <w:lang w:eastAsia="en-GB"/>
        </w:rPr>
        <w:t xml:space="preserve">tate </w:t>
      </w:r>
      <w:r w:rsidR="005D6C28" w:rsidRPr="005D6C28">
        <w:rPr>
          <w:rFonts w:eastAsia="Times New Roman" w:cs="Arial"/>
          <w:szCs w:val="24"/>
          <w:lang w:eastAsia="en-GB"/>
        </w:rPr>
        <w:t>P</w:t>
      </w:r>
      <w:r w:rsidR="008D1304">
        <w:rPr>
          <w:rFonts w:eastAsia="Times New Roman" w:cs="Arial"/>
          <w:szCs w:val="24"/>
          <w:lang w:eastAsia="en-GB"/>
        </w:rPr>
        <w:t xml:space="preserve">ension </w:t>
      </w:r>
      <w:r w:rsidR="005D6C28" w:rsidRPr="005D6C28">
        <w:rPr>
          <w:rFonts w:eastAsia="Times New Roman" w:cs="Arial"/>
          <w:szCs w:val="24"/>
          <w:lang w:eastAsia="en-GB"/>
        </w:rPr>
        <w:t>C</w:t>
      </w:r>
      <w:r w:rsidR="008D1304">
        <w:rPr>
          <w:rFonts w:eastAsia="Times New Roman" w:cs="Arial"/>
          <w:szCs w:val="24"/>
          <w:lang w:eastAsia="en-GB"/>
        </w:rPr>
        <w:t>redit</w:t>
      </w:r>
      <w:r w:rsidR="005D6C28" w:rsidRPr="005D6C28">
        <w:rPr>
          <w:rFonts w:eastAsia="Times New Roman" w:cs="Arial"/>
          <w:szCs w:val="24"/>
          <w:lang w:eastAsia="en-GB"/>
        </w:rPr>
        <w:t xml:space="preserve"> if they have an ongoing award, or are treated as having an</w:t>
      </w:r>
      <w:r w:rsidR="008D1304">
        <w:rPr>
          <w:rFonts w:eastAsia="Times New Roman" w:cs="Arial"/>
          <w:szCs w:val="24"/>
          <w:lang w:eastAsia="en-GB"/>
        </w:rPr>
        <w:t xml:space="preserve"> ongoing award, of</w:t>
      </w:r>
      <w:r w:rsidR="00CB0257">
        <w:rPr>
          <w:rFonts w:eastAsia="Times New Roman" w:cs="Arial"/>
          <w:szCs w:val="24"/>
          <w:lang w:eastAsia="en-GB"/>
        </w:rPr>
        <w:t xml:space="preserve"> a tax credit</w:t>
      </w:r>
      <w:r w:rsidR="008D1304">
        <w:rPr>
          <w:rFonts w:eastAsia="Times New Roman" w:cs="Arial"/>
          <w:szCs w:val="24"/>
          <w:lang w:eastAsia="en-GB"/>
        </w:rPr>
        <w:t>.</w:t>
      </w:r>
    </w:p>
    <w:p w:rsidR="008D1304" w:rsidRPr="005D6C28" w:rsidRDefault="008D1304" w:rsidP="005D6C28">
      <w:pPr>
        <w:tabs>
          <w:tab w:val="left" w:pos="567"/>
          <w:tab w:val="left" w:pos="1134"/>
          <w:tab w:val="left" w:pos="1701"/>
        </w:tabs>
        <w:rPr>
          <w:rFonts w:eastAsia="Times New Roman" w:cs="Arial"/>
          <w:szCs w:val="24"/>
          <w:lang w:eastAsia="en-GB"/>
        </w:rPr>
      </w:pPr>
    </w:p>
    <w:p w:rsidR="005D6C28" w:rsidRPr="00992B75" w:rsidRDefault="00992B75" w:rsidP="005D6C28">
      <w:pPr>
        <w:tabs>
          <w:tab w:val="left" w:pos="567"/>
          <w:tab w:val="left" w:pos="1134"/>
          <w:tab w:val="left" w:pos="1701"/>
        </w:tabs>
        <w:jc w:val="right"/>
        <w:rPr>
          <w:rFonts w:eastAsia="Times New Roman" w:cs="Arial"/>
          <w:sz w:val="16"/>
          <w:szCs w:val="16"/>
          <w:lang w:eastAsia="en-GB"/>
        </w:rPr>
      </w:pPr>
      <w:r w:rsidRPr="00FE3079">
        <w:rPr>
          <w:rFonts w:eastAsia="Times New Roman" w:cs="Arial"/>
          <w:i/>
          <w:iCs/>
          <w:color w:val="000000" w:themeColor="text1"/>
          <w:sz w:val="16"/>
          <w:szCs w:val="16"/>
          <w:lang w:eastAsia="en-GB"/>
        </w:rPr>
        <w:t xml:space="preserve">1  </w:t>
      </w:r>
      <w:r w:rsidR="005D6C28" w:rsidRPr="00FE3079">
        <w:rPr>
          <w:rFonts w:eastAsia="Times New Roman" w:cs="Arial"/>
          <w:i/>
          <w:iCs/>
          <w:color w:val="000000" w:themeColor="text1"/>
          <w:sz w:val="16"/>
          <w:szCs w:val="16"/>
          <w:lang w:eastAsia="en-GB"/>
        </w:rPr>
        <w:t>WR Act 12, s.33</w:t>
      </w:r>
      <w:r w:rsidRPr="00FE3079">
        <w:rPr>
          <w:rFonts w:eastAsia="Times New Roman" w:cs="Arial"/>
          <w:i/>
          <w:iCs/>
          <w:color w:val="000000" w:themeColor="text1"/>
          <w:sz w:val="16"/>
          <w:szCs w:val="16"/>
          <w:lang w:eastAsia="en-GB"/>
        </w:rPr>
        <w:t>, Sch 6, para 6</w:t>
      </w:r>
    </w:p>
    <w:p w:rsidR="008D1304" w:rsidRPr="008D1304" w:rsidRDefault="008D1304" w:rsidP="005D6C28">
      <w:pPr>
        <w:tabs>
          <w:tab w:val="left" w:pos="567"/>
          <w:tab w:val="left" w:pos="1134"/>
          <w:tab w:val="left" w:pos="1701"/>
        </w:tabs>
        <w:rPr>
          <w:rFonts w:eastAsia="Times New Roman" w:cs="Arial"/>
          <w:bCs/>
          <w:szCs w:val="24"/>
          <w:lang w:eastAsia="en-GB"/>
        </w:rPr>
      </w:pPr>
    </w:p>
    <w:p w:rsidR="005D6C28" w:rsidRPr="005D6C28" w:rsidRDefault="00992B75"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Treated as</w:t>
      </w:r>
      <w:r>
        <w:rPr>
          <w:rFonts w:eastAsia="Times New Roman" w:cs="Arial"/>
          <w:b/>
          <w:bCs/>
          <w:szCs w:val="24"/>
          <w:lang w:eastAsia="en-GB"/>
        </w:rPr>
        <w:t xml:space="preserve"> being in receipt of a tax credit award</w:t>
      </w:r>
    </w:p>
    <w:p w:rsidR="00992B75" w:rsidRDefault="00992B75" w:rsidP="005D6C28">
      <w:pPr>
        <w:tabs>
          <w:tab w:val="left" w:pos="567"/>
          <w:tab w:val="left" w:pos="1134"/>
          <w:tab w:val="left" w:pos="1701"/>
        </w:tabs>
        <w:rPr>
          <w:rFonts w:eastAsia="Times New Roman" w:cs="Arial"/>
          <w:szCs w:val="24"/>
          <w:lang w:eastAsia="en-GB"/>
        </w:rPr>
      </w:pPr>
    </w:p>
    <w:p w:rsidR="005D6C28" w:rsidRDefault="005D6C28" w:rsidP="00992B75">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6</w:t>
      </w:r>
      <w:r w:rsidR="00992B75">
        <w:rPr>
          <w:rFonts w:eastAsia="Times New Roman" w:cs="Arial"/>
          <w:szCs w:val="24"/>
          <w:lang w:eastAsia="en-GB"/>
        </w:rPr>
        <w:tab/>
      </w:r>
      <w:r w:rsidRPr="005D6C28">
        <w:rPr>
          <w:rFonts w:eastAsia="Times New Roman" w:cs="Arial"/>
          <w:szCs w:val="24"/>
          <w:lang w:eastAsia="en-GB"/>
        </w:rPr>
        <w:t>A person is treated as having a tax credit award</w:t>
      </w:r>
      <w:r w:rsidRPr="005D6C28">
        <w:rPr>
          <w:rFonts w:eastAsia="Times New Roman" w:cs="Arial"/>
          <w:szCs w:val="24"/>
          <w:vertAlign w:val="superscript"/>
          <w:lang w:eastAsia="en-GB"/>
        </w:rPr>
        <w:t>1</w:t>
      </w:r>
      <w:r w:rsidRPr="005D6C28">
        <w:rPr>
          <w:rFonts w:eastAsia="Times New Roman" w:cs="Arial"/>
          <w:szCs w:val="24"/>
          <w:lang w:eastAsia="en-GB"/>
        </w:rPr>
        <w:t xml:space="preserve"> at the start of the current tax year even if a decision has not yet been made on a claim for </w:t>
      </w:r>
      <w:r w:rsidR="00992B75">
        <w:rPr>
          <w:rFonts w:eastAsia="Times New Roman" w:cs="Arial"/>
          <w:szCs w:val="24"/>
          <w:lang w:eastAsia="en-GB"/>
        </w:rPr>
        <w:t>a</w:t>
      </w:r>
      <w:r w:rsidRPr="005D6C28">
        <w:rPr>
          <w:rFonts w:eastAsia="Times New Roman" w:cs="Arial"/>
          <w:szCs w:val="24"/>
          <w:lang w:eastAsia="en-GB"/>
        </w:rPr>
        <w:t xml:space="preserve"> current tax year.</w:t>
      </w:r>
    </w:p>
    <w:p w:rsidR="00992B75" w:rsidRPr="005D6C28" w:rsidRDefault="00992B75" w:rsidP="00992B75">
      <w:pPr>
        <w:tabs>
          <w:tab w:val="left" w:pos="567"/>
          <w:tab w:val="left" w:pos="1134"/>
          <w:tab w:val="left" w:pos="1701"/>
        </w:tabs>
        <w:ind w:left="567" w:hanging="567"/>
        <w:rPr>
          <w:rFonts w:eastAsia="Times New Roman" w:cs="Arial"/>
          <w:szCs w:val="24"/>
          <w:lang w:eastAsia="en-GB"/>
        </w:rPr>
      </w:pPr>
    </w:p>
    <w:p w:rsidR="005D6C28" w:rsidRDefault="005D6C28" w:rsidP="00992B75">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7</w:t>
      </w:r>
      <w:r w:rsidR="00992B75">
        <w:rPr>
          <w:rFonts w:eastAsia="Times New Roman" w:cs="Arial"/>
          <w:szCs w:val="24"/>
          <w:lang w:eastAsia="en-GB"/>
        </w:rPr>
        <w:tab/>
      </w:r>
      <w:r w:rsidRPr="005D6C28">
        <w:rPr>
          <w:rFonts w:eastAsia="Times New Roman" w:cs="Arial"/>
          <w:szCs w:val="24"/>
          <w:lang w:eastAsia="en-GB"/>
        </w:rPr>
        <w:t xml:space="preserve">This applies where they’ve been awarded tax credit for the previous tax year </w:t>
      </w:r>
      <w:r w:rsidRPr="00992B75">
        <w:rPr>
          <w:rFonts w:eastAsia="Times New Roman" w:cs="Arial"/>
          <w:b/>
          <w:szCs w:val="24"/>
          <w:lang w:eastAsia="en-GB"/>
        </w:rPr>
        <w:t>and</w:t>
      </w:r>
    </w:p>
    <w:p w:rsidR="00992B75" w:rsidRPr="005D6C28" w:rsidRDefault="00992B75" w:rsidP="005D6C28">
      <w:pPr>
        <w:tabs>
          <w:tab w:val="left" w:pos="567"/>
          <w:tab w:val="left" w:pos="1134"/>
          <w:tab w:val="left" w:pos="1701"/>
        </w:tabs>
        <w:rPr>
          <w:rFonts w:eastAsia="Times New Roman" w:cs="Arial"/>
          <w:szCs w:val="24"/>
          <w:lang w:eastAsia="en-GB"/>
        </w:rPr>
      </w:pPr>
    </w:p>
    <w:p w:rsidR="005D6C28" w:rsidRDefault="00992B75" w:rsidP="00992B75">
      <w:pPr>
        <w:tabs>
          <w:tab w:val="left" w:pos="567"/>
          <w:tab w:val="left" w:pos="1134"/>
          <w:tab w:val="left" w:pos="1701"/>
        </w:tabs>
        <w:ind w:left="1134" w:hanging="1134"/>
        <w:rPr>
          <w:rFonts w:eastAsia="Times New Roman" w:cs="Arial"/>
          <w:b/>
          <w:bCs/>
          <w:szCs w:val="24"/>
          <w:lang w:eastAsia="en-GB"/>
        </w:rPr>
      </w:pPr>
      <w:r>
        <w:rPr>
          <w:rFonts w:eastAsia="Times New Roman" w:cs="Arial"/>
          <w:b/>
          <w:bCs/>
          <w:szCs w:val="24"/>
          <w:lang w:eastAsia="en-GB"/>
        </w:rPr>
        <w:tab/>
        <w:t>1.</w:t>
      </w:r>
      <w:r>
        <w:rPr>
          <w:rFonts w:eastAsia="Times New Roman" w:cs="Arial"/>
          <w:b/>
          <w:bCs/>
          <w:szCs w:val="24"/>
          <w:lang w:eastAsia="en-GB"/>
        </w:rPr>
        <w:tab/>
      </w:r>
      <w:r w:rsidR="005D6C28" w:rsidRPr="005D6C28">
        <w:rPr>
          <w:rFonts w:eastAsia="Times New Roman" w:cs="Arial"/>
          <w:szCs w:val="24"/>
          <w:lang w:eastAsia="en-GB"/>
        </w:rPr>
        <w:t xml:space="preserve">they have not </w:t>
      </w:r>
      <w:r>
        <w:rPr>
          <w:rFonts w:eastAsia="Times New Roman" w:cs="Arial"/>
          <w:szCs w:val="24"/>
          <w:lang w:eastAsia="en-GB"/>
        </w:rPr>
        <w:t>had</w:t>
      </w:r>
      <w:r w:rsidR="005D6C28" w:rsidRPr="005D6C28">
        <w:rPr>
          <w:rFonts w:eastAsia="Times New Roman" w:cs="Arial"/>
          <w:szCs w:val="24"/>
          <w:lang w:eastAsia="en-GB"/>
        </w:rPr>
        <w:t xml:space="preserve"> a final notice in respect of that previous tax year </w:t>
      </w:r>
      <w:r w:rsidR="005D6C28" w:rsidRPr="005D6C28">
        <w:rPr>
          <w:rFonts w:eastAsia="Times New Roman" w:cs="Arial"/>
          <w:b/>
          <w:bCs/>
          <w:szCs w:val="24"/>
          <w:lang w:eastAsia="en-GB"/>
        </w:rPr>
        <w:t>or</w:t>
      </w:r>
    </w:p>
    <w:p w:rsidR="00992B75" w:rsidRPr="005D6C28" w:rsidRDefault="00992B75" w:rsidP="00992B75">
      <w:pPr>
        <w:tabs>
          <w:tab w:val="left" w:pos="567"/>
          <w:tab w:val="left" w:pos="1134"/>
          <w:tab w:val="left" w:pos="1701"/>
        </w:tabs>
        <w:ind w:left="1134" w:hanging="1134"/>
        <w:rPr>
          <w:rFonts w:eastAsia="Times New Roman" w:cs="Arial"/>
          <w:szCs w:val="24"/>
          <w:lang w:eastAsia="en-GB"/>
        </w:rPr>
      </w:pPr>
    </w:p>
    <w:p w:rsidR="005D6C28" w:rsidRDefault="00992B75" w:rsidP="00992B75">
      <w:pPr>
        <w:tabs>
          <w:tab w:val="left" w:pos="567"/>
          <w:tab w:val="left" w:pos="1134"/>
          <w:tab w:val="left" w:pos="1701"/>
        </w:tabs>
        <w:ind w:left="1134" w:hanging="1134"/>
        <w:rPr>
          <w:rFonts w:eastAsia="Times New Roman" w:cs="Arial"/>
          <w:b/>
          <w:bCs/>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sidR="005D6C28" w:rsidRPr="005D6C28">
        <w:rPr>
          <w:rFonts w:eastAsia="Times New Roman" w:cs="Arial"/>
          <w:szCs w:val="24"/>
          <w:lang w:eastAsia="en-GB"/>
        </w:rPr>
        <w:t xml:space="preserve">a final notice has been given which includes specified dates by which they must provide details of their income and circumstances </w:t>
      </w:r>
      <w:r w:rsidR="005D6C28" w:rsidRPr="005D6C28">
        <w:rPr>
          <w:rFonts w:eastAsia="Times New Roman" w:cs="Arial"/>
          <w:b/>
          <w:bCs/>
          <w:szCs w:val="24"/>
          <w:lang w:eastAsia="en-GB"/>
        </w:rPr>
        <w:t>and</w:t>
      </w:r>
    </w:p>
    <w:p w:rsidR="00992B75" w:rsidRPr="005D6C28" w:rsidRDefault="00992B75" w:rsidP="00992B75">
      <w:pPr>
        <w:tabs>
          <w:tab w:val="left" w:pos="567"/>
          <w:tab w:val="left" w:pos="1134"/>
          <w:tab w:val="left" w:pos="1701"/>
        </w:tabs>
        <w:ind w:left="1134" w:hanging="1134"/>
        <w:rPr>
          <w:rFonts w:eastAsia="Times New Roman" w:cs="Arial"/>
          <w:szCs w:val="24"/>
          <w:lang w:eastAsia="en-GB"/>
        </w:rPr>
      </w:pPr>
    </w:p>
    <w:p w:rsidR="005D6C28" w:rsidRDefault="00992B75" w:rsidP="00992B75">
      <w:pPr>
        <w:tabs>
          <w:tab w:val="left" w:pos="567"/>
          <w:tab w:val="left" w:pos="1134"/>
          <w:tab w:val="left" w:pos="1701"/>
        </w:tabs>
        <w:ind w:left="1701" w:hanging="1701"/>
        <w:rPr>
          <w:rFonts w:eastAsia="Times New Roman" w:cs="Arial"/>
          <w:b/>
          <w:bCs/>
          <w:szCs w:val="24"/>
          <w:lang w:eastAsia="en-GB"/>
        </w:rPr>
      </w:pPr>
      <w:r>
        <w:rPr>
          <w:rFonts w:eastAsia="Times New Roman" w:cs="Arial"/>
          <w:b/>
          <w:bCs/>
          <w:szCs w:val="24"/>
          <w:lang w:eastAsia="en-GB"/>
        </w:rPr>
        <w:tab/>
      </w:r>
      <w:r>
        <w:rPr>
          <w:rFonts w:eastAsia="Times New Roman" w:cs="Arial"/>
          <w:b/>
          <w:bCs/>
          <w:szCs w:val="24"/>
          <w:lang w:eastAsia="en-GB"/>
        </w:rPr>
        <w:tab/>
        <w:t>2.1</w:t>
      </w:r>
      <w:r>
        <w:rPr>
          <w:rFonts w:eastAsia="Times New Roman" w:cs="Arial"/>
          <w:b/>
          <w:bCs/>
          <w:szCs w:val="24"/>
          <w:lang w:eastAsia="en-GB"/>
        </w:rPr>
        <w:tab/>
      </w:r>
      <w:r w:rsidR="005D6C28" w:rsidRPr="005D6C28">
        <w:rPr>
          <w:rFonts w:eastAsia="Times New Roman" w:cs="Arial"/>
          <w:szCs w:val="24"/>
          <w:lang w:eastAsia="en-GB"/>
        </w:rPr>
        <w:t>those dates have not passed and no current claim for a tax credit ha</w:t>
      </w:r>
      <w:r>
        <w:rPr>
          <w:rFonts w:eastAsia="Times New Roman" w:cs="Arial"/>
          <w:szCs w:val="24"/>
          <w:lang w:eastAsia="en-GB"/>
        </w:rPr>
        <w:t>s been made, or treated as made</w:t>
      </w:r>
      <w:r w:rsidR="005D6C28" w:rsidRPr="005D6C28">
        <w:rPr>
          <w:rFonts w:eastAsia="Times New Roman" w:cs="Arial"/>
          <w:szCs w:val="24"/>
          <w:lang w:eastAsia="en-GB"/>
        </w:rPr>
        <w:t xml:space="preserve"> </w:t>
      </w:r>
      <w:r w:rsidR="005D6C28" w:rsidRPr="005D6C28">
        <w:rPr>
          <w:rFonts w:eastAsia="Times New Roman" w:cs="Arial"/>
          <w:b/>
          <w:bCs/>
          <w:szCs w:val="24"/>
          <w:lang w:eastAsia="en-GB"/>
        </w:rPr>
        <w:t>or</w:t>
      </w:r>
    </w:p>
    <w:p w:rsidR="00992B75" w:rsidRPr="005D6C28" w:rsidRDefault="00992B75" w:rsidP="00992B75">
      <w:pPr>
        <w:tabs>
          <w:tab w:val="left" w:pos="567"/>
          <w:tab w:val="left" w:pos="1134"/>
          <w:tab w:val="left" w:pos="1701"/>
        </w:tabs>
        <w:ind w:left="1701" w:hanging="1701"/>
        <w:rPr>
          <w:rFonts w:eastAsia="Times New Roman" w:cs="Arial"/>
          <w:szCs w:val="24"/>
          <w:lang w:eastAsia="en-GB"/>
        </w:rPr>
      </w:pPr>
    </w:p>
    <w:p w:rsidR="005D6C28" w:rsidRDefault="00992B75" w:rsidP="00992B75">
      <w:pPr>
        <w:tabs>
          <w:tab w:val="left" w:pos="567"/>
          <w:tab w:val="left" w:pos="1134"/>
          <w:tab w:val="left" w:pos="1701"/>
        </w:tabs>
        <w:ind w:left="1701" w:hanging="1701"/>
        <w:rPr>
          <w:rFonts w:eastAsia="Times New Roman" w:cs="Arial"/>
          <w:b/>
          <w:bCs/>
          <w:szCs w:val="24"/>
          <w:lang w:eastAsia="en-GB"/>
        </w:rPr>
      </w:pPr>
      <w:r>
        <w:rPr>
          <w:rFonts w:eastAsia="Times New Roman" w:cs="Arial"/>
          <w:b/>
          <w:bCs/>
          <w:szCs w:val="24"/>
          <w:lang w:eastAsia="en-GB"/>
        </w:rPr>
        <w:tab/>
      </w:r>
      <w:r>
        <w:rPr>
          <w:rFonts w:eastAsia="Times New Roman" w:cs="Arial"/>
          <w:b/>
          <w:bCs/>
          <w:szCs w:val="24"/>
          <w:lang w:eastAsia="en-GB"/>
        </w:rPr>
        <w:tab/>
      </w:r>
      <w:r w:rsidR="005D6C28" w:rsidRPr="005D6C28">
        <w:rPr>
          <w:rFonts w:eastAsia="Times New Roman" w:cs="Arial"/>
          <w:b/>
          <w:bCs/>
          <w:szCs w:val="24"/>
          <w:lang w:eastAsia="en-GB"/>
        </w:rPr>
        <w:t>2.2</w:t>
      </w:r>
      <w:r>
        <w:rPr>
          <w:rFonts w:eastAsia="Times New Roman" w:cs="Arial"/>
          <w:b/>
          <w:bCs/>
          <w:szCs w:val="24"/>
          <w:lang w:eastAsia="en-GB"/>
        </w:rPr>
        <w:tab/>
      </w:r>
      <w:r w:rsidR="005D6C28" w:rsidRPr="005D6C28">
        <w:rPr>
          <w:rFonts w:eastAsia="Times New Roman" w:cs="Arial"/>
          <w:szCs w:val="24"/>
          <w:lang w:eastAsia="en-GB"/>
        </w:rPr>
        <w:t xml:space="preserve">a claim for a tax credit has been made, or treated as made before the date in paragraph </w:t>
      </w:r>
      <w:r w:rsidR="005D6C28" w:rsidRPr="00992B75">
        <w:rPr>
          <w:rFonts w:eastAsia="Times New Roman" w:cs="Arial"/>
          <w:b/>
          <w:szCs w:val="24"/>
          <w:lang w:eastAsia="en-GB"/>
        </w:rPr>
        <w:t>2.1</w:t>
      </w:r>
      <w:r w:rsidR="005D6C28" w:rsidRPr="005D6C28">
        <w:rPr>
          <w:rFonts w:eastAsia="Times New Roman" w:cs="Arial"/>
          <w:szCs w:val="24"/>
          <w:lang w:eastAsia="en-GB"/>
        </w:rPr>
        <w:t xml:space="preserve"> above, but no decis</w:t>
      </w:r>
      <w:r>
        <w:rPr>
          <w:rFonts w:eastAsia="Times New Roman" w:cs="Arial"/>
          <w:szCs w:val="24"/>
          <w:lang w:eastAsia="en-GB"/>
        </w:rPr>
        <w:t>ion has been made on that claim</w:t>
      </w:r>
      <w:r w:rsidR="005D6C28" w:rsidRPr="005D6C28">
        <w:rPr>
          <w:rFonts w:eastAsia="Times New Roman" w:cs="Arial"/>
          <w:szCs w:val="24"/>
          <w:lang w:eastAsia="en-GB"/>
        </w:rPr>
        <w:t xml:space="preserve"> </w:t>
      </w:r>
      <w:r w:rsidR="005D6C28" w:rsidRPr="005D6C28">
        <w:rPr>
          <w:rFonts w:eastAsia="Times New Roman" w:cs="Arial"/>
          <w:b/>
          <w:bCs/>
          <w:szCs w:val="24"/>
          <w:lang w:eastAsia="en-GB"/>
        </w:rPr>
        <w:t>or</w:t>
      </w:r>
    </w:p>
    <w:p w:rsidR="00992B75" w:rsidRPr="005D6C28" w:rsidRDefault="00992B75" w:rsidP="00992B75">
      <w:pPr>
        <w:tabs>
          <w:tab w:val="left" w:pos="567"/>
          <w:tab w:val="left" w:pos="1134"/>
          <w:tab w:val="left" w:pos="1701"/>
        </w:tabs>
        <w:ind w:left="1134" w:hanging="1134"/>
        <w:rPr>
          <w:rFonts w:eastAsia="Times New Roman" w:cs="Arial"/>
          <w:szCs w:val="24"/>
          <w:lang w:eastAsia="en-GB"/>
        </w:rPr>
      </w:pPr>
    </w:p>
    <w:p w:rsidR="005D6C28" w:rsidRDefault="00992B75" w:rsidP="00992B75">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3.</w:t>
      </w:r>
      <w:r>
        <w:rPr>
          <w:rFonts w:eastAsia="Times New Roman" w:cs="Arial"/>
          <w:b/>
          <w:bCs/>
          <w:szCs w:val="24"/>
          <w:lang w:eastAsia="en-GB"/>
        </w:rPr>
        <w:tab/>
      </w:r>
      <w:r w:rsidR="005D6C28" w:rsidRPr="005D6C28">
        <w:rPr>
          <w:rFonts w:eastAsia="Times New Roman" w:cs="Arial"/>
          <w:szCs w:val="24"/>
          <w:lang w:eastAsia="en-GB"/>
        </w:rPr>
        <w:t>a final notice has been given, no claim for tax credit has been made or treated as made for the current year and no decision has been made in respect of an award for the previous tax year</w:t>
      </w:r>
      <w:r w:rsidR="005D6C28" w:rsidRPr="005D6C28">
        <w:rPr>
          <w:rFonts w:eastAsia="Times New Roman" w:cs="Arial"/>
          <w:szCs w:val="24"/>
          <w:vertAlign w:val="superscript"/>
          <w:lang w:eastAsia="en-GB"/>
        </w:rPr>
        <w:t>2</w:t>
      </w:r>
      <w:r w:rsidR="005D6C28" w:rsidRPr="005D6C28">
        <w:rPr>
          <w:rFonts w:eastAsia="Times New Roman" w:cs="Arial"/>
          <w:szCs w:val="24"/>
          <w:lang w:eastAsia="en-GB"/>
        </w:rPr>
        <w:t>.</w:t>
      </w:r>
    </w:p>
    <w:p w:rsidR="00992B75" w:rsidRPr="005D6C28" w:rsidRDefault="00992B75" w:rsidP="005D6C28">
      <w:pPr>
        <w:tabs>
          <w:tab w:val="left" w:pos="567"/>
          <w:tab w:val="left" w:pos="1134"/>
          <w:tab w:val="left" w:pos="1701"/>
        </w:tabs>
        <w:rPr>
          <w:rFonts w:eastAsia="Times New Roman" w:cs="Arial"/>
          <w:szCs w:val="24"/>
          <w:lang w:eastAsia="en-GB"/>
        </w:rPr>
      </w:pPr>
    </w:p>
    <w:p w:rsidR="005D6C28" w:rsidRPr="00992B75" w:rsidRDefault="005D6C28" w:rsidP="005D6C28">
      <w:pPr>
        <w:tabs>
          <w:tab w:val="left" w:pos="567"/>
          <w:tab w:val="left" w:pos="1134"/>
          <w:tab w:val="left" w:pos="1701"/>
        </w:tabs>
        <w:jc w:val="right"/>
        <w:rPr>
          <w:rFonts w:eastAsia="Times New Roman" w:cs="Arial"/>
          <w:sz w:val="16"/>
          <w:szCs w:val="16"/>
          <w:lang w:eastAsia="en-GB"/>
        </w:rPr>
      </w:pPr>
      <w:r w:rsidRPr="00992B75">
        <w:rPr>
          <w:rFonts w:eastAsia="Times New Roman" w:cs="Arial"/>
          <w:i/>
          <w:iCs/>
          <w:sz w:val="16"/>
          <w:szCs w:val="16"/>
          <w:lang w:eastAsia="en-GB"/>
        </w:rPr>
        <w:t>1</w:t>
      </w:r>
      <w:r w:rsidR="00992B75" w:rsidRPr="00992B75">
        <w:rPr>
          <w:rFonts w:eastAsia="Times New Roman" w:cs="Arial"/>
          <w:i/>
          <w:iCs/>
          <w:sz w:val="16"/>
          <w:szCs w:val="16"/>
          <w:lang w:eastAsia="en-GB"/>
        </w:rPr>
        <w:t xml:space="preserve"> </w:t>
      </w:r>
      <w:r w:rsidRPr="00992B75">
        <w:rPr>
          <w:rFonts w:eastAsia="Times New Roman" w:cs="Arial"/>
          <w:i/>
          <w:iCs/>
          <w:sz w:val="16"/>
          <w:szCs w:val="16"/>
          <w:lang w:eastAsia="en-GB"/>
        </w:rPr>
        <w:t xml:space="preserve"> SPC Regs</w:t>
      </w:r>
      <w:r w:rsidR="00992B75" w:rsidRPr="00992B75">
        <w:rPr>
          <w:rFonts w:eastAsia="Times New Roman" w:cs="Arial"/>
          <w:i/>
          <w:iCs/>
          <w:sz w:val="16"/>
          <w:szCs w:val="16"/>
          <w:lang w:eastAsia="en-GB"/>
        </w:rPr>
        <w:t xml:space="preserve"> (NI)</w:t>
      </w:r>
      <w:r w:rsidRPr="00992B75">
        <w:rPr>
          <w:rFonts w:eastAsia="Times New Roman" w:cs="Arial"/>
          <w:i/>
          <w:iCs/>
          <w:sz w:val="16"/>
          <w:szCs w:val="16"/>
          <w:lang w:eastAsia="en-GB"/>
        </w:rPr>
        <w:t xml:space="preserve">, reg 6(12); </w:t>
      </w:r>
      <w:r w:rsidR="00992B75" w:rsidRPr="00992B75">
        <w:rPr>
          <w:rFonts w:eastAsia="Times New Roman" w:cs="Arial"/>
          <w:i/>
          <w:iCs/>
          <w:sz w:val="16"/>
          <w:szCs w:val="16"/>
          <w:lang w:eastAsia="en-GB"/>
        </w:rPr>
        <w:t xml:space="preserve"> </w:t>
      </w:r>
      <w:r w:rsidRPr="00992B75">
        <w:rPr>
          <w:rFonts w:eastAsia="Times New Roman" w:cs="Arial"/>
          <w:i/>
          <w:iCs/>
          <w:sz w:val="16"/>
          <w:szCs w:val="16"/>
          <w:lang w:eastAsia="en-GB"/>
        </w:rPr>
        <w:t>2</w:t>
      </w:r>
      <w:r w:rsidR="00992B75" w:rsidRPr="00992B75">
        <w:rPr>
          <w:rFonts w:eastAsia="Times New Roman" w:cs="Arial"/>
          <w:i/>
          <w:iCs/>
          <w:sz w:val="16"/>
          <w:szCs w:val="16"/>
          <w:lang w:eastAsia="en-GB"/>
        </w:rPr>
        <w:t xml:space="preserve"> </w:t>
      </w:r>
      <w:r w:rsidRPr="00992B75">
        <w:rPr>
          <w:rFonts w:eastAsia="Times New Roman" w:cs="Arial"/>
          <w:i/>
          <w:iCs/>
          <w:sz w:val="16"/>
          <w:szCs w:val="16"/>
          <w:lang w:eastAsia="en-GB"/>
        </w:rPr>
        <w:t xml:space="preserve"> reg 6(13)</w:t>
      </w:r>
    </w:p>
    <w:p w:rsidR="00992B75" w:rsidRPr="00992B75" w:rsidRDefault="00992B75" w:rsidP="005D6C28">
      <w:pPr>
        <w:tabs>
          <w:tab w:val="left" w:pos="567"/>
          <w:tab w:val="left" w:pos="1134"/>
          <w:tab w:val="left" w:pos="1701"/>
        </w:tabs>
        <w:rPr>
          <w:rFonts w:eastAsia="Times New Roman" w:cs="Arial"/>
          <w:bCs/>
          <w:szCs w:val="24"/>
          <w:lang w:eastAsia="en-GB"/>
        </w:rPr>
      </w:pPr>
    </w:p>
    <w:p w:rsidR="005D6C28" w:rsidRPr="002106D9" w:rsidRDefault="00992B75" w:rsidP="005D6C28">
      <w:pPr>
        <w:tabs>
          <w:tab w:val="left" w:pos="567"/>
          <w:tab w:val="left" w:pos="1134"/>
          <w:tab w:val="left" w:pos="1701"/>
        </w:tabs>
        <w:rPr>
          <w:rFonts w:eastAsia="Times New Roman" w:cs="Arial"/>
          <w:caps/>
          <w:szCs w:val="24"/>
          <w:lang w:eastAsia="en-GB"/>
        </w:rPr>
      </w:pPr>
      <w:r>
        <w:rPr>
          <w:rFonts w:eastAsia="Times New Roman" w:cs="Arial"/>
          <w:b/>
          <w:bCs/>
          <w:szCs w:val="24"/>
          <w:lang w:eastAsia="en-GB"/>
        </w:rPr>
        <w:tab/>
      </w:r>
      <w:r w:rsidR="005D6C28" w:rsidRPr="002106D9">
        <w:rPr>
          <w:rFonts w:eastAsia="Times New Roman" w:cs="Arial"/>
          <w:b/>
          <w:bCs/>
          <w:caps/>
          <w:szCs w:val="24"/>
          <w:lang w:eastAsia="en-GB"/>
        </w:rPr>
        <w:t>When the additional amount ceases</w:t>
      </w:r>
    </w:p>
    <w:p w:rsidR="00992B75" w:rsidRDefault="00992B75" w:rsidP="005D6C28">
      <w:pPr>
        <w:tabs>
          <w:tab w:val="left" w:pos="567"/>
          <w:tab w:val="left" w:pos="1134"/>
          <w:tab w:val="left" w:pos="1701"/>
        </w:tabs>
        <w:rPr>
          <w:rFonts w:eastAsia="Times New Roman" w:cs="Arial"/>
          <w:szCs w:val="24"/>
          <w:lang w:eastAsia="en-GB"/>
        </w:rPr>
      </w:pPr>
    </w:p>
    <w:p w:rsidR="005D6C28" w:rsidRDefault="005D6C28" w:rsidP="00992B75">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8</w:t>
      </w:r>
      <w:r w:rsidR="00992B75">
        <w:rPr>
          <w:rFonts w:eastAsia="Times New Roman" w:cs="Arial"/>
          <w:szCs w:val="24"/>
          <w:lang w:eastAsia="en-GB"/>
        </w:rPr>
        <w:tab/>
      </w:r>
      <w:r w:rsidRPr="005D6C28">
        <w:rPr>
          <w:rFonts w:eastAsia="Times New Roman" w:cs="Arial"/>
          <w:szCs w:val="24"/>
          <w:lang w:eastAsia="en-GB"/>
        </w:rPr>
        <w:t>Where an additional amount outlined in paragraph 4 has been awarded, that amount ceases</w:t>
      </w:r>
      <w:r w:rsidRPr="005D6C28">
        <w:rPr>
          <w:rFonts w:eastAsia="Times New Roman" w:cs="Arial"/>
          <w:szCs w:val="24"/>
          <w:vertAlign w:val="superscript"/>
          <w:lang w:eastAsia="en-GB"/>
        </w:rPr>
        <w:t>1</w:t>
      </w:r>
      <w:r w:rsidRPr="00992B75">
        <w:rPr>
          <w:rFonts w:eastAsia="Times New Roman" w:cs="Arial"/>
          <w:szCs w:val="24"/>
          <w:lang w:eastAsia="en-GB"/>
        </w:rPr>
        <w:t xml:space="preserve"> </w:t>
      </w:r>
      <w:r w:rsidRPr="005D6C28">
        <w:rPr>
          <w:rFonts w:eastAsia="Times New Roman" w:cs="Arial"/>
          <w:szCs w:val="24"/>
          <w:lang w:eastAsia="en-GB"/>
        </w:rPr>
        <w:t>where ei</w:t>
      </w:r>
      <w:r w:rsidR="00992B75">
        <w:rPr>
          <w:rFonts w:eastAsia="Times New Roman" w:cs="Arial"/>
          <w:szCs w:val="24"/>
          <w:lang w:eastAsia="en-GB"/>
        </w:rPr>
        <w:t>ther paragraph 9 or 10 applies.</w:t>
      </w:r>
    </w:p>
    <w:p w:rsidR="00992B75" w:rsidRPr="005D6C28" w:rsidRDefault="00992B75" w:rsidP="005D6C28">
      <w:pPr>
        <w:tabs>
          <w:tab w:val="left" w:pos="567"/>
          <w:tab w:val="left" w:pos="1134"/>
          <w:tab w:val="left" w:pos="1701"/>
        </w:tabs>
        <w:rPr>
          <w:rFonts w:eastAsia="Times New Roman" w:cs="Arial"/>
          <w:szCs w:val="24"/>
          <w:lang w:eastAsia="en-GB"/>
        </w:rPr>
      </w:pPr>
    </w:p>
    <w:p w:rsidR="005D6C28" w:rsidRPr="00992B75" w:rsidRDefault="005D6C28" w:rsidP="005D6C28">
      <w:pPr>
        <w:tabs>
          <w:tab w:val="left" w:pos="567"/>
          <w:tab w:val="left" w:pos="1134"/>
          <w:tab w:val="left" w:pos="1701"/>
        </w:tabs>
        <w:jc w:val="right"/>
        <w:rPr>
          <w:rFonts w:eastAsia="Times New Roman" w:cs="Arial"/>
          <w:sz w:val="16"/>
          <w:szCs w:val="16"/>
          <w:lang w:eastAsia="en-GB"/>
        </w:rPr>
      </w:pPr>
      <w:r w:rsidRPr="00992B75">
        <w:rPr>
          <w:rFonts w:eastAsia="Times New Roman" w:cs="Arial"/>
          <w:i/>
          <w:iCs/>
          <w:sz w:val="16"/>
          <w:szCs w:val="16"/>
          <w:lang w:eastAsia="en-GB"/>
        </w:rPr>
        <w:t xml:space="preserve">1 </w:t>
      </w:r>
      <w:r w:rsidR="00992B75" w:rsidRPr="00992B75">
        <w:rPr>
          <w:rFonts w:eastAsia="Times New Roman" w:cs="Arial"/>
          <w:i/>
          <w:iCs/>
          <w:sz w:val="16"/>
          <w:szCs w:val="16"/>
          <w:lang w:eastAsia="en-GB"/>
        </w:rPr>
        <w:t xml:space="preserve"> </w:t>
      </w:r>
      <w:r w:rsidRPr="00992B75">
        <w:rPr>
          <w:rFonts w:eastAsia="Times New Roman" w:cs="Arial"/>
          <w:i/>
          <w:iCs/>
          <w:sz w:val="16"/>
          <w:szCs w:val="16"/>
          <w:lang w:eastAsia="en-GB"/>
        </w:rPr>
        <w:t xml:space="preserve">SPC Regs </w:t>
      </w:r>
      <w:r w:rsidR="00992B75" w:rsidRPr="00992B75">
        <w:rPr>
          <w:rFonts w:eastAsia="Times New Roman" w:cs="Arial"/>
          <w:i/>
          <w:iCs/>
          <w:sz w:val="16"/>
          <w:szCs w:val="16"/>
          <w:lang w:eastAsia="en-GB"/>
        </w:rPr>
        <w:t>(NI), reg 6(14)</w:t>
      </w:r>
    </w:p>
    <w:p w:rsidR="00992B75" w:rsidRDefault="00992B75" w:rsidP="005D6C28">
      <w:pPr>
        <w:tabs>
          <w:tab w:val="left" w:pos="567"/>
          <w:tab w:val="left" w:pos="1134"/>
          <w:tab w:val="left" w:pos="1701"/>
        </w:tabs>
        <w:rPr>
          <w:rFonts w:eastAsia="Times New Roman" w:cs="Arial"/>
          <w:szCs w:val="24"/>
          <w:lang w:eastAsia="en-GB"/>
        </w:rPr>
      </w:pPr>
    </w:p>
    <w:p w:rsidR="005D6C28" w:rsidRDefault="002106D9" w:rsidP="009E01DE">
      <w:pPr>
        <w:tabs>
          <w:tab w:val="left" w:pos="567"/>
          <w:tab w:val="left" w:pos="1134"/>
          <w:tab w:val="left" w:pos="1701"/>
        </w:tabs>
        <w:ind w:left="567" w:hanging="567"/>
        <w:rPr>
          <w:rFonts w:eastAsia="Times New Roman" w:cs="Arial"/>
          <w:szCs w:val="24"/>
          <w:lang w:eastAsia="en-GB"/>
        </w:rPr>
      </w:pPr>
      <w:r>
        <w:rPr>
          <w:rFonts w:eastAsia="Times New Roman" w:cs="Arial"/>
          <w:szCs w:val="24"/>
          <w:lang w:eastAsia="en-GB"/>
        </w:rPr>
        <w:t>9</w:t>
      </w:r>
      <w:r w:rsidR="00992B75">
        <w:rPr>
          <w:rFonts w:eastAsia="Times New Roman" w:cs="Arial"/>
          <w:szCs w:val="24"/>
          <w:lang w:eastAsia="en-GB"/>
        </w:rPr>
        <w:tab/>
        <w:t>T</w:t>
      </w:r>
      <w:r w:rsidR="005D6C28" w:rsidRPr="005D6C28">
        <w:rPr>
          <w:rFonts w:eastAsia="Times New Roman" w:cs="Arial"/>
          <w:szCs w:val="24"/>
          <w:lang w:eastAsia="en-GB"/>
        </w:rPr>
        <w:t>his paragraph applies where the person was awarded</w:t>
      </w:r>
      <w:r w:rsidR="00CB0257">
        <w:rPr>
          <w:rFonts w:eastAsia="Times New Roman" w:cs="Arial"/>
          <w:szCs w:val="24"/>
          <w:lang w:eastAsia="en-GB"/>
        </w:rPr>
        <w:t xml:space="preserve"> a tax credit</w:t>
      </w:r>
      <w:r w:rsidR="005D6C28" w:rsidRPr="005D6C28">
        <w:rPr>
          <w:rFonts w:eastAsia="Times New Roman" w:cs="Arial"/>
          <w:szCs w:val="24"/>
          <w:lang w:eastAsia="en-GB"/>
        </w:rPr>
        <w:t xml:space="preserve"> for the previous tax year which was not terminated and a final notice has been given in accordance with paragraph </w:t>
      </w:r>
      <w:r w:rsidR="005D6C28" w:rsidRPr="00992B75">
        <w:rPr>
          <w:rFonts w:eastAsia="Times New Roman" w:cs="Arial"/>
          <w:b/>
          <w:szCs w:val="24"/>
          <w:lang w:eastAsia="en-GB"/>
        </w:rPr>
        <w:t>7.2</w:t>
      </w:r>
      <w:r w:rsidR="005D6C28" w:rsidRPr="005D6C28">
        <w:rPr>
          <w:rFonts w:eastAsia="Times New Roman" w:cs="Arial"/>
          <w:szCs w:val="24"/>
          <w:lang w:eastAsia="en-GB"/>
        </w:rPr>
        <w:t xml:space="preserve"> above and the person makes a declaration</w:t>
      </w:r>
    </w:p>
    <w:p w:rsidR="00992B75" w:rsidRPr="005D6C28" w:rsidRDefault="00992B75" w:rsidP="009E01DE">
      <w:pPr>
        <w:tabs>
          <w:tab w:val="left" w:pos="567"/>
          <w:tab w:val="left" w:pos="1134"/>
          <w:tab w:val="left" w:pos="1701"/>
        </w:tabs>
        <w:ind w:left="567" w:hanging="567"/>
        <w:rPr>
          <w:rFonts w:eastAsia="Times New Roman" w:cs="Arial"/>
          <w:szCs w:val="24"/>
          <w:lang w:eastAsia="en-GB"/>
        </w:rPr>
      </w:pPr>
    </w:p>
    <w:p w:rsidR="005D6C28" w:rsidRPr="005D6C28" w:rsidRDefault="009E01DE" w:rsidP="009E01DE">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 xml:space="preserve">during the 30 days after tax credits ceases </w:t>
      </w:r>
      <w:r w:rsidR="005D6C28" w:rsidRPr="005D6C28">
        <w:rPr>
          <w:rFonts w:eastAsia="Times New Roman" w:cs="Arial"/>
          <w:b/>
          <w:bCs/>
          <w:szCs w:val="24"/>
          <w:lang w:eastAsia="en-GB"/>
        </w:rPr>
        <w:t>or</w:t>
      </w:r>
    </w:p>
    <w:p w:rsidR="00992B75" w:rsidRPr="009E01DE" w:rsidRDefault="00992B75" w:rsidP="009E01DE">
      <w:pPr>
        <w:tabs>
          <w:tab w:val="left" w:pos="567"/>
          <w:tab w:val="left" w:pos="1134"/>
          <w:tab w:val="left" w:pos="1701"/>
        </w:tabs>
        <w:ind w:left="1134" w:hanging="1134"/>
        <w:rPr>
          <w:rFonts w:eastAsia="Times New Roman" w:cs="Arial"/>
          <w:bCs/>
          <w:szCs w:val="24"/>
          <w:lang w:eastAsia="en-GB"/>
        </w:rPr>
      </w:pPr>
    </w:p>
    <w:p w:rsidR="005D6C28" w:rsidRDefault="009E01DE" w:rsidP="009E01DE">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sidR="005D6C28" w:rsidRPr="005D6C28">
        <w:rPr>
          <w:rFonts w:eastAsia="Times New Roman" w:cs="Arial"/>
          <w:szCs w:val="24"/>
          <w:lang w:eastAsia="en-GB"/>
        </w:rPr>
        <w:t>after the 30 day period, but before the 31</w:t>
      </w:r>
      <w:r w:rsidR="005D6C28" w:rsidRPr="005D6C28">
        <w:rPr>
          <w:rFonts w:eastAsia="Times New Roman" w:cs="Arial"/>
          <w:szCs w:val="24"/>
          <w:vertAlign w:val="superscript"/>
          <w:lang w:eastAsia="en-GB"/>
        </w:rPr>
        <w:t>st</w:t>
      </w:r>
      <w:r w:rsidR="005D6C28" w:rsidRPr="005D6C28">
        <w:rPr>
          <w:rFonts w:eastAsia="Times New Roman" w:cs="Arial"/>
          <w:szCs w:val="24"/>
          <w:lang w:eastAsia="en-GB"/>
        </w:rPr>
        <w:t xml:space="preserve"> January of the following tax year </w:t>
      </w:r>
      <w:r w:rsidR="005D6C28" w:rsidRPr="005D6C28">
        <w:rPr>
          <w:rFonts w:eastAsia="Times New Roman" w:cs="Arial"/>
          <w:b/>
          <w:bCs/>
          <w:szCs w:val="24"/>
          <w:lang w:eastAsia="en-GB"/>
        </w:rPr>
        <w:t>and</w:t>
      </w:r>
      <w:r w:rsidR="005D6C28" w:rsidRPr="005D6C28">
        <w:rPr>
          <w:rFonts w:eastAsia="Times New Roman" w:cs="Arial"/>
          <w:szCs w:val="24"/>
          <w:lang w:eastAsia="en-GB"/>
        </w:rPr>
        <w:t xml:space="preserve"> where H</w:t>
      </w:r>
      <w:r>
        <w:rPr>
          <w:rFonts w:eastAsia="Times New Roman" w:cs="Arial"/>
          <w:szCs w:val="24"/>
          <w:lang w:eastAsia="en-GB"/>
        </w:rPr>
        <w:t xml:space="preserve">er </w:t>
      </w:r>
      <w:r w:rsidR="005D6C28" w:rsidRPr="005D6C28">
        <w:rPr>
          <w:rFonts w:eastAsia="Times New Roman" w:cs="Arial"/>
          <w:szCs w:val="24"/>
          <w:lang w:eastAsia="en-GB"/>
        </w:rPr>
        <w:t>M</w:t>
      </w:r>
      <w:r>
        <w:rPr>
          <w:rFonts w:eastAsia="Times New Roman" w:cs="Arial"/>
          <w:szCs w:val="24"/>
          <w:lang w:eastAsia="en-GB"/>
        </w:rPr>
        <w:t xml:space="preserve">ajesty’ </w:t>
      </w:r>
      <w:r w:rsidR="005D6C28" w:rsidRPr="005D6C28">
        <w:rPr>
          <w:rFonts w:eastAsia="Times New Roman" w:cs="Arial"/>
          <w:szCs w:val="24"/>
          <w:lang w:eastAsia="en-GB"/>
        </w:rPr>
        <w:t>R</w:t>
      </w:r>
      <w:r>
        <w:rPr>
          <w:rFonts w:eastAsia="Times New Roman" w:cs="Arial"/>
          <w:szCs w:val="24"/>
          <w:lang w:eastAsia="en-GB"/>
        </w:rPr>
        <w:t xml:space="preserve">evenue and </w:t>
      </w:r>
      <w:r w:rsidR="005D6C28" w:rsidRPr="005D6C28">
        <w:rPr>
          <w:rFonts w:eastAsia="Times New Roman" w:cs="Arial"/>
          <w:szCs w:val="24"/>
          <w:lang w:eastAsia="en-GB"/>
        </w:rPr>
        <w:t>C</w:t>
      </w:r>
      <w:r>
        <w:rPr>
          <w:rFonts w:eastAsia="Times New Roman" w:cs="Arial"/>
          <w:szCs w:val="24"/>
          <w:lang w:eastAsia="en-GB"/>
        </w:rPr>
        <w:t>ustoms</w:t>
      </w:r>
      <w:r w:rsidR="005D6C28" w:rsidRPr="005D6C28">
        <w:rPr>
          <w:rFonts w:eastAsia="Times New Roman" w:cs="Arial"/>
          <w:szCs w:val="24"/>
          <w:lang w:eastAsia="en-GB"/>
        </w:rPr>
        <w:t xml:space="preserve"> accept there was good cause throughout the period for them not doing so by the date specified</w:t>
      </w:r>
      <w:r>
        <w:rPr>
          <w:rFonts w:eastAsia="Times New Roman" w:cs="Arial"/>
          <w:szCs w:val="24"/>
          <w:vertAlign w:val="superscript"/>
          <w:lang w:eastAsia="en-GB"/>
        </w:rPr>
        <w:t>1</w:t>
      </w:r>
      <w:r w:rsidR="005D6C28" w:rsidRPr="005D6C28">
        <w:rPr>
          <w:rFonts w:eastAsia="Times New Roman" w:cs="Arial"/>
          <w:szCs w:val="24"/>
          <w:lang w:eastAsia="en-GB"/>
        </w:rPr>
        <w:t>.</w:t>
      </w:r>
    </w:p>
    <w:p w:rsidR="009E01DE" w:rsidRPr="009E01DE" w:rsidRDefault="009E01DE" w:rsidP="005D6C28">
      <w:pPr>
        <w:tabs>
          <w:tab w:val="left" w:pos="567"/>
          <w:tab w:val="left" w:pos="1134"/>
          <w:tab w:val="left" w:pos="1701"/>
        </w:tabs>
        <w:rPr>
          <w:rFonts w:eastAsia="Times New Roman" w:cs="Arial"/>
          <w:szCs w:val="24"/>
          <w:lang w:eastAsia="en-GB"/>
        </w:rPr>
      </w:pPr>
    </w:p>
    <w:p w:rsidR="005D6C28" w:rsidRPr="009E01DE" w:rsidRDefault="005D6C28" w:rsidP="005D6C28">
      <w:pPr>
        <w:tabs>
          <w:tab w:val="left" w:pos="567"/>
          <w:tab w:val="left" w:pos="1134"/>
          <w:tab w:val="left" w:pos="1701"/>
        </w:tabs>
        <w:jc w:val="right"/>
        <w:rPr>
          <w:rFonts w:eastAsia="Times New Roman" w:cs="Arial"/>
          <w:sz w:val="16"/>
          <w:szCs w:val="16"/>
          <w:lang w:eastAsia="en-GB"/>
        </w:rPr>
      </w:pPr>
      <w:r w:rsidRPr="009E01DE">
        <w:rPr>
          <w:rFonts w:eastAsia="Times New Roman" w:cs="Arial"/>
          <w:i/>
          <w:iCs/>
          <w:sz w:val="16"/>
          <w:szCs w:val="16"/>
          <w:lang w:eastAsia="en-GB"/>
        </w:rPr>
        <w:t xml:space="preserve">1 </w:t>
      </w:r>
      <w:r w:rsidR="009E01DE" w:rsidRPr="009E01DE">
        <w:rPr>
          <w:rFonts w:eastAsia="Times New Roman" w:cs="Arial"/>
          <w:i/>
          <w:iCs/>
          <w:sz w:val="16"/>
          <w:szCs w:val="16"/>
          <w:lang w:eastAsia="en-GB"/>
        </w:rPr>
        <w:t xml:space="preserve"> </w:t>
      </w:r>
      <w:r w:rsidRPr="009E01DE">
        <w:rPr>
          <w:rFonts w:eastAsia="Times New Roman" w:cs="Arial"/>
          <w:i/>
          <w:iCs/>
          <w:sz w:val="16"/>
          <w:szCs w:val="16"/>
          <w:lang w:eastAsia="en-GB"/>
        </w:rPr>
        <w:t xml:space="preserve">SPC Regs </w:t>
      </w:r>
      <w:r w:rsidR="009E01DE" w:rsidRPr="009E01DE">
        <w:rPr>
          <w:rFonts w:eastAsia="Times New Roman" w:cs="Arial"/>
          <w:i/>
          <w:iCs/>
          <w:sz w:val="16"/>
          <w:szCs w:val="16"/>
          <w:lang w:eastAsia="en-GB"/>
        </w:rPr>
        <w:t>(NI)</w:t>
      </w:r>
      <w:r w:rsidRPr="009E01DE">
        <w:rPr>
          <w:rFonts w:eastAsia="Times New Roman" w:cs="Arial"/>
          <w:i/>
          <w:iCs/>
          <w:sz w:val="16"/>
          <w:szCs w:val="16"/>
          <w:lang w:eastAsia="en-GB"/>
        </w:rPr>
        <w:t>, reg 6(15)</w:t>
      </w:r>
    </w:p>
    <w:p w:rsidR="009E01DE" w:rsidRDefault="009E01DE" w:rsidP="005D6C28">
      <w:pPr>
        <w:tabs>
          <w:tab w:val="left" w:pos="567"/>
          <w:tab w:val="left" w:pos="1134"/>
          <w:tab w:val="left" w:pos="1701"/>
        </w:tabs>
        <w:rPr>
          <w:rFonts w:eastAsia="Times New Roman" w:cs="Arial"/>
          <w:szCs w:val="24"/>
          <w:lang w:eastAsia="en-GB"/>
        </w:rPr>
      </w:pPr>
    </w:p>
    <w:p w:rsidR="005D6C28" w:rsidRDefault="005D6C28" w:rsidP="009E01DE">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10</w:t>
      </w:r>
      <w:r w:rsidR="009E01DE">
        <w:rPr>
          <w:rFonts w:eastAsia="Times New Roman" w:cs="Arial"/>
          <w:szCs w:val="24"/>
          <w:lang w:eastAsia="en-GB"/>
        </w:rPr>
        <w:tab/>
      </w:r>
      <w:r w:rsidRPr="005D6C28">
        <w:rPr>
          <w:rFonts w:eastAsia="Times New Roman" w:cs="Arial"/>
          <w:szCs w:val="24"/>
          <w:lang w:eastAsia="en-GB"/>
        </w:rPr>
        <w:t>This paragraph applies where a decision on the claimant’s award of</w:t>
      </w:r>
      <w:r w:rsidR="00CB0257">
        <w:rPr>
          <w:rFonts w:eastAsia="Times New Roman" w:cs="Arial"/>
          <w:szCs w:val="24"/>
          <w:lang w:eastAsia="en-GB"/>
        </w:rPr>
        <w:t xml:space="preserve"> a tax credit</w:t>
      </w:r>
      <w:r w:rsidRPr="005D6C28">
        <w:rPr>
          <w:rFonts w:eastAsia="Times New Roman" w:cs="Arial"/>
          <w:szCs w:val="24"/>
          <w:lang w:eastAsia="en-GB"/>
        </w:rPr>
        <w:t xml:space="preserve"> is revised in favour of the claimant following</w:t>
      </w:r>
    </w:p>
    <w:p w:rsidR="009E01DE" w:rsidRPr="005D6C28" w:rsidRDefault="009E01DE" w:rsidP="005D6C28">
      <w:pPr>
        <w:tabs>
          <w:tab w:val="left" w:pos="567"/>
          <w:tab w:val="left" w:pos="1134"/>
          <w:tab w:val="left" w:pos="1701"/>
        </w:tabs>
        <w:rPr>
          <w:rFonts w:eastAsia="Times New Roman" w:cs="Arial"/>
          <w:szCs w:val="24"/>
          <w:lang w:eastAsia="en-GB"/>
        </w:rPr>
      </w:pPr>
    </w:p>
    <w:p w:rsidR="005D6C28" w:rsidRPr="005D6C28" w:rsidRDefault="009E01DE"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 xml:space="preserve">a revision on the grounds of official error </w:t>
      </w:r>
      <w:r w:rsidR="005D6C28" w:rsidRPr="005D6C28">
        <w:rPr>
          <w:rFonts w:eastAsia="Times New Roman" w:cs="Arial"/>
          <w:b/>
          <w:bCs/>
          <w:szCs w:val="24"/>
          <w:lang w:eastAsia="en-GB"/>
        </w:rPr>
        <w:t>or</w:t>
      </w:r>
    </w:p>
    <w:p w:rsidR="009E01DE" w:rsidRPr="009E01DE" w:rsidRDefault="009E01DE" w:rsidP="005D6C28">
      <w:pPr>
        <w:tabs>
          <w:tab w:val="left" w:pos="567"/>
          <w:tab w:val="left" w:pos="1134"/>
          <w:tab w:val="left" w:pos="1701"/>
        </w:tabs>
        <w:rPr>
          <w:rFonts w:eastAsia="Times New Roman" w:cs="Arial"/>
          <w:bCs/>
          <w:szCs w:val="24"/>
          <w:lang w:eastAsia="en-GB"/>
        </w:rPr>
      </w:pPr>
    </w:p>
    <w:p w:rsidR="005D6C28" w:rsidRPr="005D6C28" w:rsidRDefault="009E01DE"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sidR="005D6C28" w:rsidRPr="005D6C28">
        <w:rPr>
          <w:rFonts w:eastAsia="Times New Roman" w:cs="Arial"/>
          <w:szCs w:val="24"/>
          <w:lang w:eastAsia="en-GB"/>
        </w:rPr>
        <w:t>a request to review</w:t>
      </w:r>
      <w:r>
        <w:rPr>
          <w:rFonts w:eastAsia="Times New Roman" w:cs="Arial"/>
          <w:szCs w:val="24"/>
          <w:lang w:eastAsia="en-GB"/>
        </w:rPr>
        <w:t xml:space="preserve"> by the claimant</w:t>
      </w:r>
      <w:r w:rsidR="005D6C28" w:rsidRPr="005D6C28">
        <w:rPr>
          <w:rFonts w:eastAsia="Times New Roman" w:cs="Arial"/>
          <w:szCs w:val="24"/>
          <w:lang w:eastAsia="en-GB"/>
        </w:rPr>
        <w:t xml:space="preserve"> </w:t>
      </w:r>
      <w:r w:rsidR="005D6C28" w:rsidRPr="005D6C28">
        <w:rPr>
          <w:rFonts w:eastAsia="Times New Roman" w:cs="Arial"/>
          <w:b/>
          <w:bCs/>
          <w:szCs w:val="24"/>
          <w:lang w:eastAsia="en-GB"/>
        </w:rPr>
        <w:t>or</w:t>
      </w:r>
    </w:p>
    <w:p w:rsidR="009E01DE" w:rsidRPr="009E01DE" w:rsidRDefault="009E01DE" w:rsidP="005D6C28">
      <w:pPr>
        <w:tabs>
          <w:tab w:val="left" w:pos="567"/>
          <w:tab w:val="left" w:pos="1134"/>
          <w:tab w:val="left" w:pos="1701"/>
        </w:tabs>
        <w:rPr>
          <w:rFonts w:eastAsia="Times New Roman" w:cs="Arial"/>
          <w:bCs/>
          <w:szCs w:val="24"/>
          <w:lang w:eastAsia="en-GB"/>
        </w:rPr>
      </w:pPr>
    </w:p>
    <w:p w:rsidR="005D6C28" w:rsidRPr="005D6C28" w:rsidRDefault="009E01DE"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3.</w:t>
      </w:r>
      <w:r>
        <w:rPr>
          <w:rFonts w:eastAsia="Times New Roman" w:cs="Arial"/>
          <w:b/>
          <w:bCs/>
          <w:szCs w:val="24"/>
          <w:lang w:eastAsia="en-GB"/>
        </w:rPr>
        <w:tab/>
      </w:r>
      <w:r w:rsidR="005D6C28" w:rsidRPr="005D6C28">
        <w:rPr>
          <w:rFonts w:eastAsia="Times New Roman" w:cs="Arial"/>
          <w:szCs w:val="24"/>
          <w:lang w:eastAsia="en-GB"/>
        </w:rPr>
        <w:t xml:space="preserve">an appeal </w:t>
      </w:r>
      <w:r w:rsidR="005D6C28" w:rsidRPr="005D6C28">
        <w:rPr>
          <w:rFonts w:eastAsia="Times New Roman" w:cs="Arial"/>
          <w:b/>
          <w:bCs/>
          <w:szCs w:val="24"/>
          <w:lang w:eastAsia="en-GB"/>
        </w:rPr>
        <w:t>or</w:t>
      </w:r>
    </w:p>
    <w:p w:rsidR="009E01DE" w:rsidRPr="009E01DE" w:rsidRDefault="009E01DE" w:rsidP="005D6C28">
      <w:pPr>
        <w:tabs>
          <w:tab w:val="left" w:pos="567"/>
          <w:tab w:val="left" w:pos="1134"/>
          <w:tab w:val="left" w:pos="1701"/>
        </w:tabs>
        <w:rPr>
          <w:rFonts w:eastAsia="Times New Roman" w:cs="Arial"/>
          <w:bCs/>
          <w:szCs w:val="24"/>
          <w:lang w:eastAsia="en-GB"/>
        </w:rPr>
      </w:pPr>
    </w:p>
    <w:p w:rsidR="005D6C28" w:rsidRPr="009E01DE" w:rsidRDefault="009E01DE"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4.</w:t>
      </w:r>
      <w:r>
        <w:rPr>
          <w:rFonts w:eastAsia="Times New Roman" w:cs="Arial"/>
          <w:b/>
          <w:bCs/>
          <w:szCs w:val="24"/>
          <w:lang w:eastAsia="en-GB"/>
        </w:rPr>
        <w:tab/>
      </w:r>
      <w:r w:rsidR="005D6C28" w:rsidRPr="005D6C28">
        <w:rPr>
          <w:rFonts w:eastAsia="Times New Roman" w:cs="Arial"/>
          <w:szCs w:val="24"/>
          <w:lang w:eastAsia="en-GB"/>
        </w:rPr>
        <w:t>a revision, under any other circumstances, under specified legislation</w:t>
      </w:r>
      <w:r>
        <w:rPr>
          <w:rFonts w:eastAsia="Times New Roman" w:cs="Arial"/>
          <w:szCs w:val="24"/>
          <w:vertAlign w:val="superscript"/>
          <w:lang w:eastAsia="en-GB"/>
        </w:rPr>
        <w:t>1</w:t>
      </w:r>
      <w:r w:rsidR="005D6C28" w:rsidRPr="005D6C28">
        <w:rPr>
          <w:rFonts w:eastAsia="Times New Roman" w:cs="Arial"/>
          <w:szCs w:val="24"/>
          <w:lang w:eastAsia="en-GB"/>
        </w:rPr>
        <w:t>.</w:t>
      </w:r>
    </w:p>
    <w:p w:rsidR="009E01DE" w:rsidRPr="005D6C28" w:rsidRDefault="009E01DE" w:rsidP="005D6C28">
      <w:pPr>
        <w:tabs>
          <w:tab w:val="left" w:pos="567"/>
          <w:tab w:val="left" w:pos="1134"/>
          <w:tab w:val="left" w:pos="1701"/>
        </w:tabs>
        <w:rPr>
          <w:rFonts w:eastAsia="Times New Roman" w:cs="Arial"/>
          <w:szCs w:val="24"/>
          <w:lang w:eastAsia="en-GB"/>
        </w:rPr>
      </w:pPr>
    </w:p>
    <w:p w:rsidR="005D6C28" w:rsidRPr="009E01DE" w:rsidRDefault="005D6C28" w:rsidP="005D6C28">
      <w:pPr>
        <w:tabs>
          <w:tab w:val="left" w:pos="567"/>
          <w:tab w:val="left" w:pos="1134"/>
          <w:tab w:val="left" w:pos="1701"/>
        </w:tabs>
        <w:jc w:val="right"/>
        <w:rPr>
          <w:rFonts w:eastAsia="Times New Roman" w:cs="Arial"/>
          <w:sz w:val="16"/>
          <w:szCs w:val="16"/>
          <w:lang w:eastAsia="en-GB"/>
        </w:rPr>
      </w:pPr>
      <w:r w:rsidRPr="009E01DE">
        <w:rPr>
          <w:rFonts w:eastAsia="Times New Roman" w:cs="Arial"/>
          <w:i/>
          <w:iCs/>
          <w:sz w:val="16"/>
          <w:szCs w:val="16"/>
          <w:lang w:eastAsia="en-GB"/>
        </w:rPr>
        <w:t>1</w:t>
      </w:r>
      <w:r w:rsidR="009E01DE" w:rsidRPr="009E01DE">
        <w:rPr>
          <w:rFonts w:eastAsia="Times New Roman" w:cs="Arial"/>
          <w:i/>
          <w:iCs/>
          <w:sz w:val="16"/>
          <w:szCs w:val="16"/>
          <w:lang w:eastAsia="en-GB"/>
        </w:rPr>
        <w:t xml:space="preserve">  </w:t>
      </w:r>
      <w:r w:rsidRPr="009E01DE">
        <w:rPr>
          <w:rFonts w:eastAsia="Times New Roman" w:cs="Arial"/>
          <w:i/>
          <w:iCs/>
          <w:sz w:val="16"/>
          <w:szCs w:val="16"/>
          <w:lang w:eastAsia="en-GB"/>
        </w:rPr>
        <w:t>SPC Regs</w:t>
      </w:r>
      <w:r w:rsidR="009E01DE" w:rsidRPr="009E01DE">
        <w:rPr>
          <w:rFonts w:eastAsia="Times New Roman" w:cs="Arial"/>
          <w:i/>
          <w:iCs/>
          <w:sz w:val="16"/>
          <w:szCs w:val="16"/>
          <w:lang w:eastAsia="en-GB"/>
        </w:rPr>
        <w:t xml:space="preserve"> (NI)</w:t>
      </w:r>
      <w:r w:rsidRPr="009E01DE">
        <w:rPr>
          <w:rFonts w:eastAsia="Times New Roman" w:cs="Arial"/>
          <w:i/>
          <w:iCs/>
          <w:sz w:val="16"/>
          <w:szCs w:val="16"/>
          <w:lang w:eastAsia="en-GB"/>
        </w:rPr>
        <w:t xml:space="preserve">, reg 6(16), </w:t>
      </w:r>
      <w:r w:rsidR="009E01DE" w:rsidRPr="009E01DE">
        <w:rPr>
          <w:rFonts w:eastAsia="Times New Roman" w:cs="Arial"/>
          <w:i/>
          <w:iCs/>
          <w:sz w:val="16"/>
          <w:szCs w:val="16"/>
          <w:lang w:eastAsia="en-GB"/>
        </w:rPr>
        <w:t xml:space="preserve"> </w:t>
      </w:r>
      <w:r w:rsidRPr="009E01DE">
        <w:rPr>
          <w:rFonts w:eastAsia="Times New Roman" w:cs="Arial"/>
          <w:i/>
          <w:iCs/>
          <w:sz w:val="16"/>
          <w:szCs w:val="16"/>
          <w:lang w:eastAsia="en-GB"/>
        </w:rPr>
        <w:t>TC Act 02</w:t>
      </w:r>
    </w:p>
    <w:p w:rsidR="009E01DE" w:rsidRPr="009E01DE" w:rsidRDefault="009E01DE" w:rsidP="005D6C28">
      <w:pPr>
        <w:tabs>
          <w:tab w:val="left" w:pos="567"/>
          <w:tab w:val="left" w:pos="1134"/>
          <w:tab w:val="left" w:pos="1701"/>
        </w:tabs>
        <w:rPr>
          <w:rFonts w:eastAsia="Times New Roman" w:cs="Arial"/>
          <w:bCs/>
          <w:szCs w:val="24"/>
          <w:lang w:eastAsia="en-GB"/>
        </w:rPr>
      </w:pPr>
    </w:p>
    <w:p w:rsidR="005D6C28" w:rsidRPr="005D6C28" w:rsidRDefault="009E01DE"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t>WHO IS THE RESPONSIBLE PERSON?</w:t>
      </w:r>
    </w:p>
    <w:p w:rsidR="009E01DE" w:rsidRDefault="009E01DE" w:rsidP="005D6C28">
      <w:pPr>
        <w:tabs>
          <w:tab w:val="left" w:pos="567"/>
          <w:tab w:val="left" w:pos="1134"/>
          <w:tab w:val="left" w:pos="1701"/>
        </w:tabs>
        <w:rPr>
          <w:rFonts w:eastAsia="Times New Roman" w:cs="Arial"/>
          <w:szCs w:val="24"/>
          <w:lang w:eastAsia="en-GB"/>
        </w:rPr>
      </w:pPr>
    </w:p>
    <w:p w:rsidR="005D6C28" w:rsidRDefault="005D6C28" w:rsidP="005D6C28">
      <w:pPr>
        <w:tabs>
          <w:tab w:val="left" w:pos="567"/>
          <w:tab w:val="left" w:pos="1134"/>
          <w:tab w:val="left" w:pos="1701"/>
        </w:tabs>
        <w:rPr>
          <w:rFonts w:eastAsia="Times New Roman" w:cs="Arial"/>
          <w:szCs w:val="24"/>
          <w:lang w:eastAsia="en-GB"/>
        </w:rPr>
      </w:pPr>
      <w:r w:rsidRPr="005D6C28">
        <w:rPr>
          <w:rFonts w:eastAsia="Times New Roman" w:cs="Arial"/>
          <w:szCs w:val="24"/>
          <w:lang w:eastAsia="en-GB"/>
        </w:rPr>
        <w:t>11</w:t>
      </w:r>
      <w:r w:rsidR="009E01DE">
        <w:rPr>
          <w:rFonts w:eastAsia="Times New Roman" w:cs="Arial"/>
          <w:szCs w:val="24"/>
          <w:lang w:eastAsia="en-GB"/>
        </w:rPr>
        <w:tab/>
        <w:t>The responsible person is</w:t>
      </w:r>
    </w:p>
    <w:p w:rsidR="009E01DE" w:rsidRPr="005D6C28" w:rsidRDefault="009E01DE" w:rsidP="005D6C28">
      <w:pPr>
        <w:tabs>
          <w:tab w:val="left" w:pos="567"/>
          <w:tab w:val="left" w:pos="1134"/>
          <w:tab w:val="left" w:pos="1701"/>
        </w:tabs>
        <w:rPr>
          <w:rFonts w:eastAsia="Times New Roman" w:cs="Arial"/>
          <w:szCs w:val="24"/>
          <w:lang w:eastAsia="en-GB"/>
        </w:rPr>
      </w:pPr>
    </w:p>
    <w:p w:rsidR="005D6C28" w:rsidRDefault="009E01DE" w:rsidP="009E01DE">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the person with whom the child or qualifying young person normally lives</w:t>
      </w:r>
      <w:r w:rsidR="005D6C28" w:rsidRPr="005D6C28">
        <w:rPr>
          <w:rFonts w:eastAsia="Times New Roman" w:cs="Arial"/>
          <w:szCs w:val="24"/>
          <w:vertAlign w:val="superscript"/>
          <w:lang w:eastAsia="en-GB"/>
        </w:rPr>
        <w:t>1</w:t>
      </w:r>
      <w:r w:rsidR="005D6C28" w:rsidRPr="005D6C28">
        <w:rPr>
          <w:rFonts w:eastAsia="Times New Roman" w:cs="Arial"/>
          <w:szCs w:val="24"/>
          <w:lang w:eastAsia="en-GB"/>
        </w:rPr>
        <w:t xml:space="preserve"> </w:t>
      </w:r>
      <w:r w:rsidR="005D6C28" w:rsidRPr="005D6C28">
        <w:rPr>
          <w:rFonts w:eastAsia="Times New Roman" w:cs="Arial"/>
          <w:b/>
          <w:bCs/>
          <w:szCs w:val="24"/>
          <w:lang w:eastAsia="en-GB"/>
        </w:rPr>
        <w:t>or</w:t>
      </w:r>
    </w:p>
    <w:p w:rsidR="009E01DE" w:rsidRPr="005D6C28" w:rsidRDefault="009E01DE" w:rsidP="009E01DE">
      <w:pPr>
        <w:tabs>
          <w:tab w:val="left" w:pos="567"/>
          <w:tab w:val="left" w:pos="1134"/>
          <w:tab w:val="left" w:pos="1701"/>
        </w:tabs>
        <w:ind w:left="1134" w:hanging="1134"/>
        <w:rPr>
          <w:rFonts w:eastAsia="Times New Roman" w:cs="Arial"/>
          <w:szCs w:val="24"/>
          <w:lang w:eastAsia="en-GB"/>
        </w:rPr>
      </w:pPr>
    </w:p>
    <w:p w:rsidR="005D6C28" w:rsidRDefault="009E01DE" w:rsidP="009E01DE">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sidR="005D6C28" w:rsidRPr="005D6C28">
        <w:rPr>
          <w:rFonts w:eastAsia="Times New Roman" w:cs="Arial"/>
          <w:szCs w:val="24"/>
          <w:lang w:eastAsia="en-GB"/>
        </w:rPr>
        <w:t>where the child or qualifying young person normally lives with two or more persons who are not a couple, the person who has main responsibility</w:t>
      </w:r>
      <w:r w:rsidR="005D6C28" w:rsidRPr="005D6C28">
        <w:rPr>
          <w:rFonts w:eastAsia="Times New Roman" w:cs="Arial"/>
          <w:szCs w:val="24"/>
          <w:vertAlign w:val="superscript"/>
          <w:lang w:eastAsia="en-GB"/>
        </w:rPr>
        <w:t>2</w:t>
      </w:r>
      <w:r w:rsidR="005D6C28" w:rsidRPr="005D6C28">
        <w:rPr>
          <w:rFonts w:eastAsia="Times New Roman" w:cs="Arial"/>
          <w:szCs w:val="24"/>
          <w:lang w:eastAsia="en-GB"/>
        </w:rPr>
        <w:t>.</w:t>
      </w:r>
    </w:p>
    <w:p w:rsidR="009E01DE" w:rsidRPr="005D6C28" w:rsidRDefault="009E01DE" w:rsidP="005D6C28">
      <w:pPr>
        <w:tabs>
          <w:tab w:val="left" w:pos="567"/>
          <w:tab w:val="left" w:pos="1134"/>
          <w:tab w:val="left" w:pos="1701"/>
        </w:tabs>
        <w:rPr>
          <w:rFonts w:eastAsia="Times New Roman" w:cs="Arial"/>
          <w:szCs w:val="24"/>
          <w:lang w:eastAsia="en-GB"/>
        </w:rPr>
      </w:pPr>
    </w:p>
    <w:p w:rsidR="005D6C28" w:rsidRPr="009E01DE" w:rsidRDefault="005D6C28" w:rsidP="009E01DE">
      <w:pPr>
        <w:tabs>
          <w:tab w:val="left" w:pos="567"/>
          <w:tab w:val="left" w:pos="1134"/>
          <w:tab w:val="left" w:pos="1701"/>
        </w:tabs>
        <w:jc w:val="right"/>
        <w:rPr>
          <w:rFonts w:eastAsia="Times New Roman" w:cs="Arial"/>
          <w:i/>
          <w:iCs/>
          <w:sz w:val="16"/>
          <w:szCs w:val="16"/>
          <w:lang w:eastAsia="en-GB"/>
        </w:rPr>
      </w:pPr>
      <w:r w:rsidRPr="009E01DE">
        <w:rPr>
          <w:rFonts w:eastAsia="Times New Roman" w:cs="Arial"/>
          <w:i/>
          <w:iCs/>
          <w:sz w:val="16"/>
          <w:szCs w:val="16"/>
          <w:lang w:eastAsia="en-GB"/>
        </w:rPr>
        <w:t>1</w:t>
      </w:r>
      <w:r w:rsidR="009E01DE" w:rsidRPr="009E01DE">
        <w:rPr>
          <w:rFonts w:eastAsia="Times New Roman" w:cs="Arial"/>
          <w:i/>
          <w:iCs/>
          <w:sz w:val="16"/>
          <w:szCs w:val="16"/>
          <w:lang w:eastAsia="en-GB"/>
        </w:rPr>
        <w:t xml:space="preserve"> </w:t>
      </w:r>
      <w:r w:rsidRPr="009E01DE">
        <w:rPr>
          <w:rFonts w:eastAsia="Times New Roman" w:cs="Arial"/>
          <w:i/>
          <w:iCs/>
          <w:sz w:val="16"/>
          <w:szCs w:val="16"/>
          <w:lang w:eastAsia="en-GB"/>
        </w:rPr>
        <w:t xml:space="preserve"> SPC Regs</w:t>
      </w:r>
      <w:r w:rsidR="009E01DE" w:rsidRPr="009E01DE">
        <w:rPr>
          <w:rFonts w:eastAsia="Times New Roman" w:cs="Arial"/>
          <w:i/>
          <w:iCs/>
          <w:sz w:val="16"/>
          <w:szCs w:val="16"/>
          <w:lang w:eastAsia="en-GB"/>
        </w:rPr>
        <w:t xml:space="preserve"> (NI), Sch 2</w:t>
      </w:r>
      <w:r w:rsidRPr="009E01DE">
        <w:rPr>
          <w:rFonts w:eastAsia="Times New Roman" w:cs="Arial"/>
          <w:i/>
          <w:iCs/>
          <w:sz w:val="16"/>
          <w:szCs w:val="16"/>
          <w:lang w:eastAsia="en-GB"/>
        </w:rPr>
        <w:t>A</w:t>
      </w:r>
      <w:r w:rsidR="009E01DE" w:rsidRPr="009E01DE">
        <w:rPr>
          <w:rFonts w:eastAsia="Times New Roman" w:cs="Arial"/>
          <w:i/>
          <w:iCs/>
          <w:sz w:val="16"/>
          <w:szCs w:val="16"/>
          <w:lang w:eastAsia="en-GB"/>
        </w:rPr>
        <w:t>,</w:t>
      </w:r>
      <w:r w:rsidRPr="009E01DE">
        <w:rPr>
          <w:rFonts w:eastAsia="Times New Roman" w:cs="Arial"/>
          <w:i/>
          <w:iCs/>
          <w:sz w:val="16"/>
          <w:szCs w:val="16"/>
          <w:lang w:eastAsia="en-GB"/>
        </w:rPr>
        <w:t xml:space="preserve"> para 3(1); </w:t>
      </w:r>
      <w:r w:rsidR="009E01DE" w:rsidRPr="009E01DE">
        <w:rPr>
          <w:rFonts w:eastAsia="Times New Roman" w:cs="Arial"/>
          <w:i/>
          <w:iCs/>
          <w:sz w:val="16"/>
          <w:szCs w:val="16"/>
          <w:lang w:eastAsia="en-GB"/>
        </w:rPr>
        <w:t xml:space="preserve"> </w:t>
      </w:r>
      <w:r w:rsidRPr="009E01DE">
        <w:rPr>
          <w:rFonts w:eastAsia="Times New Roman" w:cs="Arial"/>
          <w:i/>
          <w:iCs/>
          <w:sz w:val="16"/>
          <w:szCs w:val="16"/>
          <w:lang w:eastAsia="en-GB"/>
        </w:rPr>
        <w:t xml:space="preserve">2 </w:t>
      </w:r>
      <w:r w:rsidR="00CB0257">
        <w:rPr>
          <w:rFonts w:eastAsia="Times New Roman" w:cs="Arial"/>
          <w:i/>
          <w:iCs/>
          <w:sz w:val="16"/>
          <w:szCs w:val="16"/>
          <w:lang w:eastAsia="en-GB"/>
        </w:rPr>
        <w:t xml:space="preserve"> </w:t>
      </w:r>
      <w:proofErr w:type="spellStart"/>
      <w:r w:rsidR="00CB0257">
        <w:rPr>
          <w:rFonts w:eastAsia="Times New Roman" w:cs="Arial"/>
          <w:i/>
          <w:iCs/>
          <w:sz w:val="16"/>
          <w:szCs w:val="16"/>
          <w:lang w:eastAsia="en-GB"/>
        </w:rPr>
        <w:t>Sch</w:t>
      </w:r>
      <w:proofErr w:type="spellEnd"/>
      <w:r w:rsidR="00CB0257">
        <w:rPr>
          <w:rFonts w:eastAsia="Times New Roman" w:cs="Arial"/>
          <w:i/>
          <w:iCs/>
          <w:sz w:val="16"/>
          <w:szCs w:val="16"/>
          <w:lang w:eastAsia="en-GB"/>
        </w:rPr>
        <w:t xml:space="preserve"> </w:t>
      </w:r>
      <w:r w:rsidR="009E01DE" w:rsidRPr="009E01DE">
        <w:rPr>
          <w:rFonts w:eastAsia="Times New Roman" w:cs="Arial"/>
          <w:i/>
          <w:iCs/>
          <w:sz w:val="16"/>
          <w:szCs w:val="16"/>
          <w:lang w:eastAsia="en-GB"/>
        </w:rPr>
        <w:t>2</w:t>
      </w:r>
      <w:r w:rsidRPr="009E01DE">
        <w:rPr>
          <w:rFonts w:eastAsia="Times New Roman" w:cs="Arial"/>
          <w:i/>
          <w:iCs/>
          <w:sz w:val="16"/>
          <w:szCs w:val="16"/>
          <w:lang w:eastAsia="en-GB"/>
        </w:rPr>
        <w:t>A, para 3(3)</w:t>
      </w:r>
    </w:p>
    <w:p w:rsidR="009E01DE" w:rsidRPr="009E01DE" w:rsidRDefault="009E01DE" w:rsidP="005D6C28">
      <w:pPr>
        <w:tabs>
          <w:tab w:val="left" w:pos="567"/>
          <w:tab w:val="left" w:pos="1134"/>
          <w:tab w:val="left" w:pos="1701"/>
        </w:tabs>
        <w:rPr>
          <w:rFonts w:eastAsia="Times New Roman" w:cs="Arial"/>
          <w:i/>
          <w:szCs w:val="24"/>
          <w:lang w:eastAsia="en-GB"/>
        </w:rPr>
      </w:pPr>
    </w:p>
    <w:p w:rsidR="005D6C28" w:rsidRPr="002106D9" w:rsidRDefault="009E01DE" w:rsidP="005D6C28">
      <w:pPr>
        <w:tabs>
          <w:tab w:val="left" w:pos="567"/>
          <w:tab w:val="left" w:pos="1134"/>
          <w:tab w:val="left" w:pos="1701"/>
        </w:tabs>
        <w:rPr>
          <w:rFonts w:eastAsia="Times New Roman" w:cs="Arial"/>
          <w:caps/>
          <w:szCs w:val="24"/>
          <w:lang w:eastAsia="en-GB"/>
        </w:rPr>
      </w:pPr>
      <w:r>
        <w:rPr>
          <w:rFonts w:eastAsia="Times New Roman" w:cs="Arial"/>
          <w:b/>
          <w:bCs/>
          <w:szCs w:val="24"/>
          <w:lang w:eastAsia="en-GB"/>
        </w:rPr>
        <w:tab/>
      </w:r>
      <w:r w:rsidRPr="002106D9">
        <w:rPr>
          <w:rFonts w:eastAsia="Times New Roman" w:cs="Arial"/>
          <w:b/>
          <w:bCs/>
          <w:caps/>
          <w:szCs w:val="24"/>
          <w:lang w:eastAsia="en-GB"/>
        </w:rPr>
        <w:t>Normally lives</w:t>
      </w:r>
    </w:p>
    <w:p w:rsidR="009E01DE" w:rsidRDefault="009E01DE" w:rsidP="005D6C28">
      <w:pPr>
        <w:tabs>
          <w:tab w:val="left" w:pos="567"/>
          <w:tab w:val="left" w:pos="1134"/>
          <w:tab w:val="left" w:pos="1701"/>
        </w:tabs>
        <w:rPr>
          <w:rFonts w:eastAsia="Times New Roman" w:cs="Arial"/>
          <w:szCs w:val="24"/>
          <w:lang w:eastAsia="en-GB"/>
        </w:rPr>
      </w:pPr>
    </w:p>
    <w:p w:rsidR="005D6C28" w:rsidRDefault="005D6C28" w:rsidP="009E01DE">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12</w:t>
      </w:r>
      <w:r w:rsidR="009E01DE">
        <w:rPr>
          <w:rFonts w:eastAsia="Times New Roman" w:cs="Arial"/>
          <w:szCs w:val="24"/>
          <w:lang w:eastAsia="en-GB"/>
        </w:rPr>
        <w:tab/>
      </w:r>
      <w:r w:rsidRPr="005D6C28">
        <w:rPr>
          <w:rFonts w:eastAsia="Times New Roman" w:cs="Arial"/>
          <w:szCs w:val="24"/>
          <w:lang w:eastAsia="en-GB"/>
        </w:rPr>
        <w:t xml:space="preserve">“Normally lives” is not defined in legislation, and should be applied with a focus on the normal pattern of living, rather than the amount of time spent with a particular person, or in a particular place. </w:t>
      </w:r>
      <w:r w:rsidR="009E01DE">
        <w:rPr>
          <w:rFonts w:eastAsia="Times New Roman" w:cs="Arial"/>
          <w:szCs w:val="24"/>
          <w:lang w:eastAsia="en-GB"/>
        </w:rPr>
        <w:t xml:space="preserve"> </w:t>
      </w:r>
      <w:r w:rsidRPr="005D6C28">
        <w:rPr>
          <w:rFonts w:eastAsia="Times New Roman" w:cs="Arial"/>
          <w:szCs w:val="24"/>
          <w:lang w:eastAsia="en-GB"/>
        </w:rPr>
        <w:t>“Normally lives with” can include both minority and majority carers.</w:t>
      </w:r>
    </w:p>
    <w:p w:rsidR="009E01DE" w:rsidRDefault="009E01DE" w:rsidP="009E01DE">
      <w:pPr>
        <w:tabs>
          <w:tab w:val="left" w:pos="567"/>
          <w:tab w:val="left" w:pos="1134"/>
          <w:tab w:val="left" w:pos="1701"/>
        </w:tabs>
        <w:ind w:left="567" w:hanging="567"/>
        <w:rPr>
          <w:rFonts w:eastAsia="Times New Roman" w:cs="Arial"/>
          <w:szCs w:val="24"/>
          <w:lang w:eastAsia="en-GB"/>
        </w:rPr>
      </w:pPr>
    </w:p>
    <w:p w:rsidR="005D6C28" w:rsidRDefault="009E01DE" w:rsidP="009E01DE">
      <w:pPr>
        <w:tabs>
          <w:tab w:val="left" w:pos="567"/>
          <w:tab w:val="left" w:pos="1134"/>
          <w:tab w:val="left" w:pos="1701"/>
        </w:tabs>
        <w:ind w:left="567" w:hanging="567"/>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Note:</w:t>
      </w:r>
      <w:r w:rsidR="005D6C28" w:rsidRPr="009E01DE">
        <w:rPr>
          <w:rFonts w:eastAsia="Times New Roman" w:cs="Arial"/>
          <w:bCs/>
          <w:szCs w:val="24"/>
          <w:lang w:eastAsia="en-GB"/>
        </w:rPr>
        <w:t xml:space="preserve"> </w:t>
      </w:r>
      <w:r w:rsidRPr="009E01DE">
        <w:rPr>
          <w:rFonts w:eastAsia="Times New Roman" w:cs="Arial"/>
          <w:bCs/>
          <w:szCs w:val="24"/>
          <w:lang w:eastAsia="en-GB"/>
        </w:rPr>
        <w:t xml:space="preserve"> </w:t>
      </w:r>
      <w:r w:rsidR="005D6C28" w:rsidRPr="005D6C28">
        <w:rPr>
          <w:rFonts w:eastAsia="Times New Roman" w:cs="Arial"/>
          <w:szCs w:val="24"/>
          <w:lang w:eastAsia="en-GB"/>
        </w:rPr>
        <w:t>Which person gets C</w:t>
      </w:r>
      <w:r>
        <w:rPr>
          <w:rFonts w:eastAsia="Times New Roman" w:cs="Arial"/>
          <w:szCs w:val="24"/>
          <w:lang w:eastAsia="en-GB"/>
        </w:rPr>
        <w:t>hild Benefit</w:t>
      </w:r>
      <w:r w:rsidR="005D6C28" w:rsidRPr="005D6C28">
        <w:rPr>
          <w:rFonts w:eastAsia="Times New Roman" w:cs="Arial"/>
          <w:szCs w:val="24"/>
          <w:lang w:eastAsia="en-GB"/>
        </w:rPr>
        <w:t xml:space="preserve"> is not taken into account when determining where a child or qualifying young person normally lives</w:t>
      </w:r>
      <w:r>
        <w:rPr>
          <w:rFonts w:eastAsia="Times New Roman" w:cs="Arial"/>
          <w:szCs w:val="24"/>
          <w:lang w:eastAsia="en-GB"/>
        </w:rPr>
        <w:t>.</w:t>
      </w:r>
    </w:p>
    <w:p w:rsidR="009E01DE" w:rsidRPr="005D6C28" w:rsidRDefault="009E01DE" w:rsidP="005D6C28">
      <w:pPr>
        <w:tabs>
          <w:tab w:val="left" w:pos="567"/>
          <w:tab w:val="left" w:pos="1134"/>
          <w:tab w:val="left" w:pos="1701"/>
        </w:tabs>
        <w:rPr>
          <w:rFonts w:eastAsia="Times New Roman" w:cs="Arial"/>
          <w:szCs w:val="24"/>
          <w:lang w:eastAsia="en-GB"/>
        </w:rPr>
      </w:pPr>
    </w:p>
    <w:p w:rsidR="005D6C28" w:rsidRPr="005D6C28" w:rsidRDefault="009E01DE"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Example 1</w:t>
      </w:r>
    </w:p>
    <w:p w:rsidR="009E01DE" w:rsidRDefault="009E01DE" w:rsidP="005D6C28">
      <w:pPr>
        <w:tabs>
          <w:tab w:val="left" w:pos="567"/>
          <w:tab w:val="left" w:pos="1134"/>
          <w:tab w:val="left" w:pos="1701"/>
        </w:tabs>
        <w:rPr>
          <w:rFonts w:eastAsia="Times New Roman" w:cs="Arial"/>
          <w:szCs w:val="24"/>
          <w:lang w:eastAsia="en-GB"/>
        </w:rPr>
      </w:pPr>
    </w:p>
    <w:p w:rsidR="005D6C28" w:rsidRDefault="009E01DE" w:rsidP="009E01DE">
      <w:pPr>
        <w:tabs>
          <w:tab w:val="left" w:pos="567"/>
          <w:tab w:val="left" w:pos="1134"/>
          <w:tab w:val="left" w:pos="1701"/>
        </w:tabs>
        <w:ind w:left="567" w:hanging="567"/>
        <w:rPr>
          <w:rFonts w:eastAsia="Times New Roman" w:cs="Arial"/>
          <w:szCs w:val="24"/>
          <w:lang w:eastAsia="en-GB"/>
        </w:rPr>
      </w:pPr>
      <w:r>
        <w:rPr>
          <w:rFonts w:eastAsia="Times New Roman" w:cs="Arial"/>
          <w:szCs w:val="24"/>
          <w:lang w:eastAsia="en-GB"/>
        </w:rPr>
        <w:tab/>
      </w:r>
      <w:r w:rsidR="005D6C28" w:rsidRPr="005D6C28">
        <w:rPr>
          <w:rFonts w:eastAsia="Times New Roman" w:cs="Arial"/>
          <w:szCs w:val="24"/>
          <w:lang w:eastAsia="en-GB"/>
        </w:rPr>
        <w:t xml:space="preserve">Alan and Frances have a daughter, Gail, who lives from Monday to Friday with her grandmother. </w:t>
      </w:r>
      <w:r>
        <w:rPr>
          <w:rFonts w:eastAsia="Times New Roman" w:cs="Arial"/>
          <w:szCs w:val="24"/>
          <w:lang w:eastAsia="en-GB"/>
        </w:rPr>
        <w:t xml:space="preserve"> </w:t>
      </w:r>
      <w:r w:rsidR="005D6C28" w:rsidRPr="005D6C28">
        <w:rPr>
          <w:rFonts w:eastAsia="Times New Roman" w:cs="Arial"/>
          <w:szCs w:val="24"/>
          <w:lang w:eastAsia="en-GB"/>
        </w:rPr>
        <w:t xml:space="preserve">She spends the majority of weekends and all school holidays with her mother and father. </w:t>
      </w:r>
      <w:r>
        <w:rPr>
          <w:rFonts w:eastAsia="Times New Roman" w:cs="Arial"/>
          <w:szCs w:val="24"/>
          <w:lang w:eastAsia="en-GB"/>
        </w:rPr>
        <w:t xml:space="preserve"> </w:t>
      </w:r>
      <w:r w:rsidR="005D6C28" w:rsidRPr="005D6C28">
        <w:rPr>
          <w:rFonts w:eastAsia="Times New Roman" w:cs="Arial"/>
          <w:szCs w:val="24"/>
          <w:lang w:eastAsia="en-GB"/>
        </w:rPr>
        <w:t xml:space="preserve">This arrangement has been in place for some time and is Gail’s normal pattern of living. </w:t>
      </w:r>
      <w:r>
        <w:rPr>
          <w:rFonts w:eastAsia="Times New Roman" w:cs="Arial"/>
          <w:szCs w:val="24"/>
          <w:lang w:eastAsia="en-GB"/>
        </w:rPr>
        <w:t xml:space="preserve"> </w:t>
      </w:r>
      <w:r w:rsidR="005D6C28" w:rsidRPr="005D6C28">
        <w:rPr>
          <w:rFonts w:eastAsia="Times New Roman" w:cs="Arial"/>
          <w:szCs w:val="24"/>
          <w:lang w:eastAsia="en-GB"/>
        </w:rPr>
        <w:t xml:space="preserve">She therefore normally lives with her parents </w:t>
      </w:r>
      <w:r w:rsidR="005D6C28" w:rsidRPr="009E01DE">
        <w:rPr>
          <w:rFonts w:eastAsia="Times New Roman" w:cs="Arial"/>
          <w:bCs/>
          <w:szCs w:val="24"/>
          <w:lang w:eastAsia="en-GB"/>
        </w:rPr>
        <w:t>and</w:t>
      </w:r>
      <w:r w:rsidR="005D6C28" w:rsidRPr="005D6C28">
        <w:rPr>
          <w:rFonts w:eastAsia="Times New Roman" w:cs="Arial"/>
          <w:szCs w:val="24"/>
          <w:lang w:eastAsia="en-GB"/>
        </w:rPr>
        <w:t xml:space="preserve"> normally lives with her grandmother. </w:t>
      </w:r>
      <w:r>
        <w:rPr>
          <w:rFonts w:eastAsia="Times New Roman" w:cs="Arial"/>
          <w:szCs w:val="24"/>
          <w:lang w:eastAsia="en-GB"/>
        </w:rPr>
        <w:t xml:space="preserve"> </w:t>
      </w:r>
      <w:r w:rsidR="005D6C28" w:rsidRPr="005D6C28">
        <w:rPr>
          <w:rFonts w:eastAsia="Times New Roman" w:cs="Arial"/>
          <w:szCs w:val="24"/>
          <w:lang w:eastAsia="en-GB"/>
        </w:rPr>
        <w:t xml:space="preserve">The </w:t>
      </w:r>
      <w:r>
        <w:rPr>
          <w:rFonts w:eastAsia="Times New Roman" w:cs="Arial"/>
          <w:szCs w:val="24"/>
          <w:lang w:eastAsia="en-GB"/>
        </w:rPr>
        <w:t>decision maker</w:t>
      </w:r>
      <w:r w:rsidR="005D6C28" w:rsidRPr="005D6C28">
        <w:rPr>
          <w:rFonts w:eastAsia="Times New Roman" w:cs="Arial"/>
          <w:szCs w:val="24"/>
          <w:lang w:eastAsia="en-GB"/>
        </w:rPr>
        <w:t xml:space="preserve"> will need to determine who has main responsibility for Gail.</w:t>
      </w:r>
    </w:p>
    <w:p w:rsidR="009E01DE" w:rsidRPr="005D6C28" w:rsidRDefault="009E01DE" w:rsidP="005D6C28">
      <w:pPr>
        <w:tabs>
          <w:tab w:val="left" w:pos="567"/>
          <w:tab w:val="left" w:pos="1134"/>
          <w:tab w:val="left" w:pos="1701"/>
        </w:tabs>
        <w:rPr>
          <w:rFonts w:eastAsia="Times New Roman" w:cs="Arial"/>
          <w:szCs w:val="24"/>
          <w:lang w:eastAsia="en-GB"/>
        </w:rPr>
      </w:pPr>
    </w:p>
    <w:p w:rsidR="005D6C28" w:rsidRPr="005D6C28" w:rsidRDefault="009E01DE"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t>Example 2</w:t>
      </w:r>
    </w:p>
    <w:p w:rsidR="009E01DE" w:rsidRDefault="009E01DE" w:rsidP="005D6C28">
      <w:pPr>
        <w:tabs>
          <w:tab w:val="left" w:pos="567"/>
          <w:tab w:val="left" w:pos="1134"/>
          <w:tab w:val="left" w:pos="1701"/>
        </w:tabs>
        <w:rPr>
          <w:rFonts w:eastAsia="Times New Roman" w:cs="Arial"/>
          <w:szCs w:val="24"/>
          <w:lang w:eastAsia="en-GB"/>
        </w:rPr>
      </w:pPr>
    </w:p>
    <w:p w:rsidR="005D6C28" w:rsidRDefault="009E01DE" w:rsidP="008D3666">
      <w:pPr>
        <w:tabs>
          <w:tab w:val="left" w:pos="567"/>
          <w:tab w:val="left" w:pos="1134"/>
          <w:tab w:val="left" w:pos="1701"/>
        </w:tabs>
        <w:ind w:left="567" w:hanging="567"/>
        <w:rPr>
          <w:rFonts w:eastAsia="Times New Roman" w:cs="Arial"/>
          <w:szCs w:val="24"/>
          <w:lang w:eastAsia="en-GB"/>
        </w:rPr>
      </w:pPr>
      <w:r>
        <w:rPr>
          <w:rFonts w:eastAsia="Times New Roman" w:cs="Arial"/>
          <w:szCs w:val="24"/>
          <w:lang w:eastAsia="en-GB"/>
        </w:rPr>
        <w:tab/>
      </w:r>
      <w:r w:rsidR="005D6C28" w:rsidRPr="005D6C28">
        <w:rPr>
          <w:rFonts w:eastAsia="Times New Roman" w:cs="Arial"/>
          <w:szCs w:val="24"/>
          <w:lang w:eastAsia="en-GB"/>
        </w:rPr>
        <w:t>Alan's 14 year</w:t>
      </w:r>
      <w:r w:rsidR="00CB0257">
        <w:rPr>
          <w:rFonts w:eastAsia="Times New Roman" w:cs="Arial"/>
          <w:szCs w:val="24"/>
          <w:lang w:eastAsia="en-GB"/>
        </w:rPr>
        <w:t xml:space="preserve"> old son Eric has recently left the</w:t>
      </w:r>
      <w:r w:rsidR="005D6C28" w:rsidRPr="005D6C28">
        <w:rPr>
          <w:rFonts w:eastAsia="Times New Roman" w:cs="Arial"/>
          <w:szCs w:val="24"/>
          <w:lang w:eastAsia="en-GB"/>
        </w:rPr>
        <w:t xml:space="preserve"> care</w:t>
      </w:r>
      <w:r w:rsidR="00CB0257">
        <w:rPr>
          <w:rFonts w:eastAsia="Times New Roman" w:cs="Arial"/>
          <w:szCs w:val="24"/>
          <w:lang w:eastAsia="en-GB"/>
        </w:rPr>
        <w:t xml:space="preserve"> of an authority</w:t>
      </w:r>
      <w:r w:rsidR="005D6C28" w:rsidRPr="005D6C28">
        <w:rPr>
          <w:rFonts w:eastAsia="Times New Roman" w:cs="Arial"/>
          <w:szCs w:val="24"/>
          <w:lang w:eastAsia="en-GB"/>
        </w:rPr>
        <w:t xml:space="preserve">. </w:t>
      </w:r>
      <w:r w:rsidR="008D3666">
        <w:rPr>
          <w:rFonts w:eastAsia="Times New Roman" w:cs="Arial"/>
          <w:szCs w:val="24"/>
          <w:lang w:eastAsia="en-GB"/>
        </w:rPr>
        <w:t xml:space="preserve"> </w:t>
      </w:r>
      <w:r w:rsidR="005D6C28" w:rsidRPr="005D6C28">
        <w:rPr>
          <w:rFonts w:eastAsia="Times New Roman" w:cs="Arial"/>
          <w:szCs w:val="24"/>
          <w:lang w:eastAsia="en-GB"/>
        </w:rPr>
        <w:t xml:space="preserve">He spends Monday to Thursday nights with his mother, Frances, and Friday to Sunday nights with his grandparents, Arthur and Janice. </w:t>
      </w:r>
      <w:r w:rsidR="008D3666">
        <w:rPr>
          <w:rFonts w:eastAsia="Times New Roman" w:cs="Arial"/>
          <w:szCs w:val="24"/>
          <w:lang w:eastAsia="en-GB"/>
        </w:rPr>
        <w:t xml:space="preserve"> </w:t>
      </w:r>
      <w:r w:rsidR="005D6C28" w:rsidRPr="005D6C28">
        <w:rPr>
          <w:rFonts w:eastAsia="Times New Roman" w:cs="Arial"/>
          <w:szCs w:val="24"/>
          <w:lang w:eastAsia="en-GB"/>
        </w:rPr>
        <w:t>Eric normally lives with Frances for part of each week and normally lives with Arthur and Janice f</w:t>
      </w:r>
      <w:r w:rsidR="008D3666">
        <w:rPr>
          <w:rFonts w:eastAsia="Times New Roman" w:cs="Arial"/>
          <w:szCs w:val="24"/>
          <w:lang w:eastAsia="en-GB"/>
        </w:rPr>
        <w:t>or the balance of each week.</w:t>
      </w:r>
      <w:r w:rsidR="00CB0257">
        <w:rPr>
          <w:rFonts w:eastAsia="Times New Roman" w:cs="Arial"/>
          <w:szCs w:val="24"/>
          <w:lang w:eastAsia="en-GB"/>
        </w:rPr>
        <w:t xml:space="preserve"> The decision maker will need to determine who has responsibility for Eric. </w:t>
      </w:r>
    </w:p>
    <w:p w:rsidR="009E01DE" w:rsidRPr="005D6C28" w:rsidRDefault="009E01DE" w:rsidP="005D6C28">
      <w:pPr>
        <w:tabs>
          <w:tab w:val="left" w:pos="567"/>
          <w:tab w:val="left" w:pos="1134"/>
          <w:tab w:val="left" w:pos="1701"/>
        </w:tabs>
        <w:rPr>
          <w:rFonts w:eastAsia="Times New Roman" w:cs="Arial"/>
          <w:szCs w:val="24"/>
          <w:lang w:eastAsia="en-GB"/>
        </w:rPr>
      </w:pPr>
    </w:p>
    <w:p w:rsidR="00D20452" w:rsidRDefault="00D20452">
      <w:pPr>
        <w:rPr>
          <w:rFonts w:eastAsia="Times New Roman" w:cs="Arial"/>
          <w:b/>
          <w:bCs/>
          <w:szCs w:val="24"/>
          <w:lang w:eastAsia="en-GB"/>
        </w:rPr>
      </w:pPr>
      <w:r>
        <w:rPr>
          <w:rFonts w:eastAsia="Times New Roman" w:cs="Arial"/>
          <w:b/>
          <w:bCs/>
          <w:szCs w:val="24"/>
          <w:lang w:eastAsia="en-GB"/>
        </w:rPr>
        <w:br w:type="page"/>
      </w:r>
    </w:p>
    <w:p w:rsidR="005D6C28" w:rsidRPr="002106D9" w:rsidRDefault="008D3666" w:rsidP="005D6C28">
      <w:pPr>
        <w:tabs>
          <w:tab w:val="left" w:pos="567"/>
          <w:tab w:val="left" w:pos="1134"/>
          <w:tab w:val="left" w:pos="1701"/>
        </w:tabs>
        <w:rPr>
          <w:rFonts w:eastAsia="Times New Roman" w:cs="Arial"/>
          <w:caps/>
          <w:szCs w:val="24"/>
          <w:lang w:eastAsia="en-GB"/>
        </w:rPr>
      </w:pPr>
      <w:r>
        <w:rPr>
          <w:rFonts w:eastAsia="Times New Roman" w:cs="Arial"/>
          <w:b/>
          <w:bCs/>
          <w:szCs w:val="24"/>
          <w:lang w:eastAsia="en-GB"/>
        </w:rPr>
        <w:lastRenderedPageBreak/>
        <w:tab/>
      </w:r>
      <w:r w:rsidRPr="002106D9">
        <w:rPr>
          <w:rFonts w:eastAsia="Times New Roman" w:cs="Arial"/>
          <w:b/>
          <w:bCs/>
          <w:caps/>
          <w:szCs w:val="24"/>
          <w:lang w:eastAsia="en-GB"/>
        </w:rPr>
        <w:t>Main responsibility</w:t>
      </w:r>
    </w:p>
    <w:p w:rsidR="009E01DE" w:rsidRDefault="009E01DE" w:rsidP="005D6C28">
      <w:pPr>
        <w:tabs>
          <w:tab w:val="left" w:pos="567"/>
          <w:tab w:val="left" w:pos="1134"/>
          <w:tab w:val="left" w:pos="1701"/>
        </w:tabs>
        <w:rPr>
          <w:rFonts w:eastAsia="Times New Roman" w:cs="Arial"/>
          <w:szCs w:val="24"/>
          <w:lang w:eastAsia="en-GB"/>
        </w:rPr>
      </w:pPr>
    </w:p>
    <w:p w:rsidR="005D6C28" w:rsidRDefault="005D6C28" w:rsidP="008D3666">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13</w:t>
      </w:r>
      <w:r w:rsidR="008D3666">
        <w:rPr>
          <w:rFonts w:eastAsia="Times New Roman" w:cs="Arial"/>
          <w:szCs w:val="24"/>
          <w:lang w:eastAsia="en-GB"/>
        </w:rPr>
        <w:tab/>
      </w:r>
      <w:r w:rsidRPr="005D6C28">
        <w:rPr>
          <w:rFonts w:eastAsia="Times New Roman" w:cs="Arial"/>
          <w:szCs w:val="24"/>
          <w:lang w:eastAsia="en-GB"/>
        </w:rPr>
        <w:t xml:space="preserve">Where a child or qualifying young person normally lives with two or more persons who are not a couple, the deciding factor will be the person who has main responsibility. </w:t>
      </w:r>
      <w:r w:rsidR="008D3666">
        <w:rPr>
          <w:rFonts w:eastAsia="Times New Roman" w:cs="Arial"/>
          <w:szCs w:val="24"/>
          <w:lang w:eastAsia="en-GB"/>
        </w:rPr>
        <w:t xml:space="preserve"> </w:t>
      </w:r>
      <w:r w:rsidRPr="005D6C28">
        <w:rPr>
          <w:rFonts w:eastAsia="Times New Roman" w:cs="Arial"/>
          <w:szCs w:val="24"/>
          <w:lang w:eastAsia="en-GB"/>
        </w:rPr>
        <w:t>Who has that main responsibility</w:t>
      </w:r>
      <w:r w:rsidRPr="005D6C28">
        <w:rPr>
          <w:rFonts w:eastAsia="Times New Roman" w:cs="Arial"/>
          <w:szCs w:val="24"/>
          <w:vertAlign w:val="superscript"/>
          <w:lang w:eastAsia="en-GB"/>
        </w:rPr>
        <w:t>1</w:t>
      </w:r>
      <w:r w:rsidRPr="008D3666">
        <w:rPr>
          <w:rFonts w:eastAsia="Times New Roman" w:cs="Arial"/>
          <w:szCs w:val="24"/>
          <w:lang w:eastAsia="en-GB"/>
        </w:rPr>
        <w:t xml:space="preserve"> </w:t>
      </w:r>
      <w:r w:rsidRPr="005D6C28">
        <w:rPr>
          <w:rFonts w:eastAsia="Times New Roman" w:cs="Arial"/>
          <w:szCs w:val="24"/>
          <w:lang w:eastAsia="en-GB"/>
        </w:rPr>
        <w:t>should be decided between the persons with whom the child or qualifying young person normally lives.</w:t>
      </w:r>
    </w:p>
    <w:p w:rsidR="008D3666" w:rsidRPr="005D6C28" w:rsidRDefault="008D3666" w:rsidP="005D6C28">
      <w:pPr>
        <w:tabs>
          <w:tab w:val="left" w:pos="567"/>
          <w:tab w:val="left" w:pos="1134"/>
          <w:tab w:val="left" w:pos="1701"/>
        </w:tabs>
        <w:rPr>
          <w:rFonts w:eastAsia="Times New Roman" w:cs="Arial"/>
          <w:szCs w:val="24"/>
          <w:lang w:eastAsia="en-GB"/>
        </w:rPr>
      </w:pPr>
    </w:p>
    <w:p w:rsidR="005D6C28" w:rsidRPr="008D3666" w:rsidRDefault="005D6C28" w:rsidP="005D6C28">
      <w:pPr>
        <w:tabs>
          <w:tab w:val="left" w:pos="567"/>
          <w:tab w:val="left" w:pos="1134"/>
          <w:tab w:val="left" w:pos="1701"/>
        </w:tabs>
        <w:jc w:val="right"/>
        <w:rPr>
          <w:rFonts w:eastAsia="Times New Roman" w:cs="Arial"/>
          <w:sz w:val="16"/>
          <w:szCs w:val="16"/>
          <w:lang w:eastAsia="en-GB"/>
        </w:rPr>
      </w:pPr>
      <w:r w:rsidRPr="008D3666">
        <w:rPr>
          <w:rFonts w:eastAsia="Times New Roman" w:cs="Arial"/>
          <w:i/>
          <w:iCs/>
          <w:sz w:val="16"/>
          <w:szCs w:val="16"/>
          <w:lang w:eastAsia="en-GB"/>
        </w:rPr>
        <w:t xml:space="preserve">1 </w:t>
      </w:r>
      <w:r w:rsidR="008D3666" w:rsidRPr="008D3666">
        <w:rPr>
          <w:rFonts w:eastAsia="Times New Roman" w:cs="Arial"/>
          <w:i/>
          <w:iCs/>
          <w:sz w:val="16"/>
          <w:szCs w:val="16"/>
          <w:lang w:eastAsia="en-GB"/>
        </w:rPr>
        <w:t xml:space="preserve"> </w:t>
      </w:r>
      <w:r w:rsidRPr="008D3666">
        <w:rPr>
          <w:rFonts w:eastAsia="Times New Roman" w:cs="Arial"/>
          <w:i/>
          <w:iCs/>
          <w:sz w:val="16"/>
          <w:szCs w:val="16"/>
          <w:lang w:eastAsia="en-GB"/>
        </w:rPr>
        <w:t>SPC Regs</w:t>
      </w:r>
      <w:r w:rsidR="008D3666" w:rsidRPr="008D3666">
        <w:rPr>
          <w:rFonts w:eastAsia="Times New Roman" w:cs="Arial"/>
          <w:i/>
          <w:iCs/>
          <w:sz w:val="16"/>
          <w:szCs w:val="16"/>
          <w:lang w:eastAsia="en-GB"/>
        </w:rPr>
        <w:t xml:space="preserve"> (NI), Sch 2A, para 3(3)</w:t>
      </w:r>
    </w:p>
    <w:p w:rsidR="008D3666" w:rsidRDefault="008D3666" w:rsidP="005D6C28">
      <w:pPr>
        <w:tabs>
          <w:tab w:val="left" w:pos="567"/>
          <w:tab w:val="left" w:pos="1134"/>
          <w:tab w:val="left" w:pos="1701"/>
        </w:tabs>
        <w:rPr>
          <w:rFonts w:eastAsia="Times New Roman" w:cs="Arial"/>
          <w:szCs w:val="24"/>
          <w:lang w:eastAsia="en-GB"/>
        </w:rPr>
      </w:pPr>
    </w:p>
    <w:p w:rsidR="005D6C28" w:rsidRDefault="002106D9" w:rsidP="005D6C28">
      <w:pPr>
        <w:tabs>
          <w:tab w:val="left" w:pos="567"/>
          <w:tab w:val="left" w:pos="1134"/>
          <w:tab w:val="left" w:pos="1701"/>
        </w:tabs>
        <w:rPr>
          <w:rFonts w:eastAsia="Times New Roman" w:cs="Arial"/>
          <w:szCs w:val="24"/>
          <w:lang w:eastAsia="en-GB"/>
        </w:rPr>
      </w:pPr>
      <w:r>
        <w:rPr>
          <w:rFonts w:eastAsia="Times New Roman" w:cs="Arial"/>
          <w:szCs w:val="24"/>
          <w:lang w:eastAsia="en-GB"/>
        </w:rPr>
        <w:t>14</w:t>
      </w:r>
      <w:r w:rsidR="008D3666">
        <w:rPr>
          <w:rFonts w:eastAsia="Times New Roman" w:cs="Arial"/>
          <w:szCs w:val="24"/>
          <w:lang w:eastAsia="en-GB"/>
        </w:rPr>
        <w:tab/>
        <w:t>If</w:t>
      </w:r>
    </w:p>
    <w:p w:rsidR="008D3666" w:rsidRPr="005D6C28" w:rsidRDefault="008D3666" w:rsidP="005D6C28">
      <w:pPr>
        <w:tabs>
          <w:tab w:val="left" w:pos="567"/>
          <w:tab w:val="left" w:pos="1134"/>
          <w:tab w:val="left" w:pos="1701"/>
        </w:tabs>
        <w:rPr>
          <w:rFonts w:eastAsia="Times New Roman" w:cs="Arial"/>
          <w:szCs w:val="24"/>
          <w:lang w:eastAsia="en-GB"/>
        </w:rPr>
      </w:pPr>
    </w:p>
    <w:p w:rsidR="005D6C28" w:rsidRPr="005D6C28" w:rsidRDefault="008D3666" w:rsidP="008D3666">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 xml:space="preserve">joint agreement cannot be reached as to which person has main responsibility </w:t>
      </w:r>
      <w:r w:rsidR="005D6C28" w:rsidRPr="005D6C28">
        <w:rPr>
          <w:rFonts w:eastAsia="Times New Roman" w:cs="Arial"/>
          <w:b/>
          <w:bCs/>
          <w:szCs w:val="24"/>
          <w:lang w:eastAsia="en-GB"/>
        </w:rPr>
        <w:t>or</w:t>
      </w:r>
    </w:p>
    <w:p w:rsidR="008D3666" w:rsidRPr="008D3666" w:rsidRDefault="008D3666" w:rsidP="008D3666">
      <w:pPr>
        <w:tabs>
          <w:tab w:val="left" w:pos="567"/>
          <w:tab w:val="left" w:pos="1134"/>
          <w:tab w:val="left" w:pos="1701"/>
        </w:tabs>
        <w:ind w:left="1134" w:hanging="1134"/>
        <w:rPr>
          <w:rFonts w:eastAsia="Times New Roman" w:cs="Arial"/>
          <w:bCs/>
          <w:szCs w:val="24"/>
          <w:lang w:eastAsia="en-GB"/>
        </w:rPr>
      </w:pPr>
    </w:p>
    <w:p w:rsidR="005D6C28" w:rsidRDefault="008D3666" w:rsidP="008D3666">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sidR="005D6C28" w:rsidRPr="005D6C28">
        <w:rPr>
          <w:rFonts w:eastAsia="Times New Roman" w:cs="Arial"/>
          <w:szCs w:val="24"/>
          <w:lang w:eastAsia="en-GB"/>
        </w:rPr>
        <w:t xml:space="preserve">in the opinion of the </w:t>
      </w:r>
      <w:r>
        <w:rPr>
          <w:rFonts w:eastAsia="Times New Roman" w:cs="Arial"/>
          <w:szCs w:val="24"/>
          <w:lang w:eastAsia="en-GB"/>
        </w:rPr>
        <w:t>decision maker</w:t>
      </w:r>
      <w:r w:rsidR="005D6C28" w:rsidRPr="005D6C28">
        <w:rPr>
          <w:rFonts w:eastAsia="Times New Roman" w:cs="Arial"/>
          <w:szCs w:val="24"/>
          <w:lang w:eastAsia="en-GB"/>
        </w:rPr>
        <w:t xml:space="preserve"> the choice of person with main responsibility does not reflect the actual arrangements</w:t>
      </w:r>
    </w:p>
    <w:p w:rsidR="008D3666" w:rsidRPr="005D6C28" w:rsidRDefault="008D3666" w:rsidP="005D6C28">
      <w:pPr>
        <w:tabs>
          <w:tab w:val="left" w:pos="567"/>
          <w:tab w:val="left" w:pos="1134"/>
          <w:tab w:val="left" w:pos="1701"/>
        </w:tabs>
        <w:rPr>
          <w:rFonts w:eastAsia="Times New Roman" w:cs="Arial"/>
          <w:szCs w:val="24"/>
          <w:lang w:eastAsia="en-GB"/>
        </w:rPr>
      </w:pPr>
    </w:p>
    <w:p w:rsidR="005D6C28" w:rsidRDefault="008D3666" w:rsidP="005D6C28">
      <w:pPr>
        <w:tabs>
          <w:tab w:val="left" w:pos="567"/>
          <w:tab w:val="left" w:pos="1134"/>
          <w:tab w:val="left" w:pos="1701"/>
        </w:tabs>
        <w:rPr>
          <w:rFonts w:eastAsia="Times New Roman" w:cs="Arial"/>
          <w:bCs/>
          <w:szCs w:val="24"/>
          <w:lang w:eastAsia="en-GB"/>
        </w:rPr>
      </w:pPr>
      <w:r>
        <w:rPr>
          <w:rFonts w:eastAsia="Times New Roman" w:cs="Arial"/>
          <w:szCs w:val="24"/>
          <w:lang w:eastAsia="en-GB"/>
        </w:rPr>
        <w:tab/>
      </w:r>
      <w:r w:rsidR="005D6C28" w:rsidRPr="005D6C28">
        <w:rPr>
          <w:rFonts w:eastAsia="Times New Roman" w:cs="Arial"/>
          <w:szCs w:val="24"/>
          <w:lang w:eastAsia="en-GB"/>
        </w:rPr>
        <w:t xml:space="preserve">the </w:t>
      </w:r>
      <w:r>
        <w:rPr>
          <w:rFonts w:eastAsia="Times New Roman" w:cs="Arial"/>
          <w:szCs w:val="24"/>
          <w:lang w:eastAsia="en-GB"/>
        </w:rPr>
        <w:t>decision maker</w:t>
      </w:r>
      <w:r w:rsidR="005D6C28" w:rsidRPr="005D6C28">
        <w:rPr>
          <w:rFonts w:eastAsia="Times New Roman" w:cs="Arial"/>
          <w:szCs w:val="24"/>
          <w:lang w:eastAsia="en-GB"/>
        </w:rPr>
        <w:t xml:space="preserve"> may determine which person has main responsibility</w:t>
      </w:r>
      <w:r w:rsidR="005D6C28" w:rsidRPr="005D6C28">
        <w:rPr>
          <w:rFonts w:eastAsia="Times New Roman" w:cs="Arial"/>
          <w:szCs w:val="24"/>
          <w:vertAlign w:val="superscript"/>
          <w:lang w:eastAsia="en-GB"/>
        </w:rPr>
        <w:t>1</w:t>
      </w:r>
      <w:r w:rsidRPr="008D3666">
        <w:rPr>
          <w:rFonts w:eastAsia="Times New Roman" w:cs="Arial"/>
          <w:bCs/>
          <w:szCs w:val="24"/>
          <w:lang w:eastAsia="en-GB"/>
        </w:rPr>
        <w:t>.</w:t>
      </w:r>
    </w:p>
    <w:p w:rsidR="008D3666" w:rsidRPr="008D3666" w:rsidRDefault="008D3666" w:rsidP="005D6C28">
      <w:pPr>
        <w:tabs>
          <w:tab w:val="left" w:pos="567"/>
          <w:tab w:val="left" w:pos="1134"/>
          <w:tab w:val="left" w:pos="1701"/>
        </w:tabs>
        <w:rPr>
          <w:rFonts w:eastAsia="Times New Roman" w:cs="Arial"/>
          <w:szCs w:val="24"/>
          <w:lang w:eastAsia="en-GB"/>
        </w:rPr>
      </w:pPr>
    </w:p>
    <w:p w:rsidR="005D6C28" w:rsidRPr="008D3666" w:rsidRDefault="005D6C28" w:rsidP="005D6C28">
      <w:pPr>
        <w:tabs>
          <w:tab w:val="left" w:pos="567"/>
          <w:tab w:val="left" w:pos="1134"/>
          <w:tab w:val="left" w:pos="1701"/>
        </w:tabs>
        <w:jc w:val="right"/>
        <w:rPr>
          <w:rFonts w:eastAsia="Times New Roman" w:cs="Arial"/>
          <w:sz w:val="16"/>
          <w:szCs w:val="16"/>
          <w:lang w:eastAsia="en-GB"/>
        </w:rPr>
      </w:pPr>
      <w:r w:rsidRPr="008D3666">
        <w:rPr>
          <w:rFonts w:eastAsia="Times New Roman" w:cs="Arial"/>
          <w:i/>
          <w:iCs/>
          <w:sz w:val="16"/>
          <w:szCs w:val="16"/>
          <w:lang w:eastAsia="en-GB"/>
        </w:rPr>
        <w:t xml:space="preserve">1 </w:t>
      </w:r>
      <w:r w:rsidR="008D3666" w:rsidRPr="008D3666">
        <w:rPr>
          <w:rFonts w:eastAsia="Times New Roman" w:cs="Arial"/>
          <w:i/>
          <w:iCs/>
          <w:sz w:val="16"/>
          <w:szCs w:val="16"/>
          <w:lang w:eastAsia="en-GB"/>
        </w:rPr>
        <w:t xml:space="preserve"> </w:t>
      </w:r>
      <w:r w:rsidRPr="008D3666">
        <w:rPr>
          <w:rFonts w:eastAsia="Times New Roman" w:cs="Arial"/>
          <w:i/>
          <w:iCs/>
          <w:sz w:val="16"/>
          <w:szCs w:val="16"/>
          <w:lang w:eastAsia="en-GB"/>
        </w:rPr>
        <w:t>SPC Regs</w:t>
      </w:r>
      <w:r w:rsidR="008D3666" w:rsidRPr="008D3666">
        <w:rPr>
          <w:rFonts w:eastAsia="Times New Roman" w:cs="Arial"/>
          <w:i/>
          <w:iCs/>
          <w:sz w:val="16"/>
          <w:szCs w:val="16"/>
          <w:lang w:eastAsia="en-GB"/>
        </w:rPr>
        <w:t xml:space="preserve"> (NI), Sch 2</w:t>
      </w:r>
      <w:r w:rsidRPr="008D3666">
        <w:rPr>
          <w:rFonts w:eastAsia="Times New Roman" w:cs="Arial"/>
          <w:i/>
          <w:iCs/>
          <w:sz w:val="16"/>
          <w:szCs w:val="16"/>
          <w:lang w:eastAsia="en-GB"/>
        </w:rPr>
        <w:t>A, para 3(4)</w:t>
      </w:r>
    </w:p>
    <w:p w:rsidR="008D3666" w:rsidRPr="008D3666" w:rsidRDefault="008D3666" w:rsidP="005D6C28">
      <w:pPr>
        <w:tabs>
          <w:tab w:val="left" w:pos="567"/>
          <w:tab w:val="left" w:pos="1134"/>
          <w:tab w:val="left" w:pos="1701"/>
        </w:tabs>
        <w:rPr>
          <w:rFonts w:eastAsia="Times New Roman" w:cs="Arial"/>
          <w:bCs/>
          <w:szCs w:val="24"/>
          <w:lang w:eastAsia="en-GB"/>
        </w:rPr>
      </w:pPr>
    </w:p>
    <w:p w:rsidR="005D6C28" w:rsidRPr="002106D9" w:rsidRDefault="008D3666" w:rsidP="005D6C28">
      <w:pPr>
        <w:tabs>
          <w:tab w:val="left" w:pos="567"/>
          <w:tab w:val="left" w:pos="1134"/>
          <w:tab w:val="left" w:pos="1701"/>
        </w:tabs>
        <w:rPr>
          <w:rFonts w:eastAsia="Times New Roman" w:cs="Arial"/>
          <w:caps/>
          <w:szCs w:val="24"/>
          <w:lang w:eastAsia="en-GB"/>
        </w:rPr>
      </w:pPr>
      <w:r>
        <w:rPr>
          <w:rFonts w:eastAsia="Times New Roman" w:cs="Arial"/>
          <w:b/>
          <w:bCs/>
          <w:szCs w:val="24"/>
          <w:lang w:eastAsia="en-GB"/>
        </w:rPr>
        <w:tab/>
      </w:r>
      <w:r w:rsidR="005D6C28" w:rsidRPr="002106D9">
        <w:rPr>
          <w:rFonts w:eastAsia="Times New Roman" w:cs="Arial"/>
          <w:b/>
          <w:bCs/>
          <w:caps/>
          <w:szCs w:val="24"/>
          <w:lang w:eastAsia="en-GB"/>
        </w:rPr>
        <w:t>Who has main responsibility?</w:t>
      </w:r>
    </w:p>
    <w:p w:rsidR="008D3666" w:rsidRDefault="008D3666" w:rsidP="005D6C28">
      <w:pPr>
        <w:tabs>
          <w:tab w:val="left" w:pos="567"/>
          <w:tab w:val="left" w:pos="1134"/>
          <w:tab w:val="left" w:pos="1701"/>
        </w:tabs>
        <w:rPr>
          <w:rFonts w:eastAsia="Times New Roman" w:cs="Arial"/>
          <w:szCs w:val="24"/>
          <w:lang w:eastAsia="en-GB"/>
        </w:rPr>
      </w:pPr>
    </w:p>
    <w:p w:rsidR="005D6C28" w:rsidRDefault="005D6C28" w:rsidP="008D3666">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15</w:t>
      </w:r>
      <w:r w:rsidR="008D3666">
        <w:rPr>
          <w:rFonts w:eastAsia="Times New Roman" w:cs="Arial"/>
          <w:szCs w:val="24"/>
          <w:lang w:eastAsia="en-GB"/>
        </w:rPr>
        <w:tab/>
      </w:r>
      <w:r w:rsidRPr="005D6C28">
        <w:rPr>
          <w:rFonts w:eastAsia="Times New Roman" w:cs="Arial"/>
          <w:szCs w:val="24"/>
          <w:lang w:eastAsia="en-GB"/>
        </w:rPr>
        <w:t xml:space="preserve">If the </w:t>
      </w:r>
      <w:r w:rsidR="008D3666">
        <w:rPr>
          <w:rFonts w:eastAsia="Times New Roman" w:cs="Arial"/>
          <w:szCs w:val="24"/>
          <w:lang w:eastAsia="en-GB"/>
        </w:rPr>
        <w:t>decision maker</w:t>
      </w:r>
      <w:r w:rsidRPr="005D6C28">
        <w:rPr>
          <w:rFonts w:eastAsia="Times New Roman" w:cs="Arial"/>
          <w:szCs w:val="24"/>
          <w:lang w:eastAsia="en-GB"/>
        </w:rPr>
        <w:t xml:space="preserve"> is required to determine who has main responsibility they should note that main responsibility is not defined in regulations and should be given the meaning of the person who is normally answerable for, or called to account for the child or young person. </w:t>
      </w:r>
      <w:r w:rsidR="008D3666">
        <w:rPr>
          <w:rFonts w:eastAsia="Times New Roman" w:cs="Arial"/>
          <w:szCs w:val="24"/>
          <w:lang w:eastAsia="en-GB"/>
        </w:rPr>
        <w:t xml:space="preserve"> </w:t>
      </w:r>
      <w:r w:rsidRPr="005D6C28">
        <w:rPr>
          <w:rFonts w:eastAsia="Times New Roman" w:cs="Arial"/>
          <w:szCs w:val="24"/>
          <w:lang w:eastAsia="en-GB"/>
        </w:rPr>
        <w:t>In determining who has the main responsibility for a child or young person c</w:t>
      </w:r>
      <w:r w:rsidR="008D3666">
        <w:rPr>
          <w:rFonts w:eastAsia="Times New Roman" w:cs="Arial"/>
          <w:szCs w:val="24"/>
          <w:lang w:eastAsia="en-GB"/>
        </w:rPr>
        <w:t>onsideration should be given to:</w:t>
      </w:r>
    </w:p>
    <w:p w:rsidR="008D3666" w:rsidRPr="005D6C28" w:rsidRDefault="008D3666" w:rsidP="008D3666">
      <w:pPr>
        <w:tabs>
          <w:tab w:val="left" w:pos="567"/>
          <w:tab w:val="left" w:pos="1134"/>
          <w:tab w:val="left" w:pos="1701"/>
        </w:tabs>
        <w:ind w:left="567" w:hanging="567"/>
        <w:rPr>
          <w:rFonts w:eastAsia="Times New Roman" w:cs="Arial"/>
          <w:szCs w:val="24"/>
          <w:lang w:eastAsia="en-GB"/>
        </w:rPr>
      </w:pPr>
    </w:p>
    <w:p w:rsidR="005D6C28" w:rsidRDefault="008D3666" w:rsidP="008D3666">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Who makes day to day decisions about the child's welfare including, for example, arranging and taking them to visits to the doctor or dentist or enrolling and taking the child to and from school?</w:t>
      </w:r>
    </w:p>
    <w:p w:rsidR="008D3666" w:rsidRPr="005D6C28" w:rsidRDefault="008D3666" w:rsidP="008D3666">
      <w:pPr>
        <w:tabs>
          <w:tab w:val="left" w:pos="567"/>
          <w:tab w:val="left" w:pos="1134"/>
          <w:tab w:val="left" w:pos="1701"/>
        </w:tabs>
        <w:ind w:left="1134" w:hanging="1134"/>
        <w:rPr>
          <w:rFonts w:eastAsia="Times New Roman" w:cs="Arial"/>
          <w:szCs w:val="24"/>
          <w:lang w:eastAsia="en-GB"/>
        </w:rPr>
      </w:pPr>
    </w:p>
    <w:p w:rsidR="005D6C28" w:rsidRDefault="008D3666" w:rsidP="008D3666">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sidR="005D6C28" w:rsidRPr="005D6C28">
        <w:rPr>
          <w:rFonts w:eastAsia="Times New Roman" w:cs="Arial"/>
          <w:szCs w:val="24"/>
          <w:lang w:eastAsia="en-GB"/>
        </w:rPr>
        <w:t>Who provides the child with clothing, shoes, toiletries and other items needed for daily use?</w:t>
      </w:r>
    </w:p>
    <w:p w:rsidR="008D3666" w:rsidRPr="005D6C28" w:rsidRDefault="008D3666" w:rsidP="008D3666">
      <w:pPr>
        <w:tabs>
          <w:tab w:val="left" w:pos="567"/>
          <w:tab w:val="left" w:pos="1134"/>
          <w:tab w:val="left" w:pos="1701"/>
        </w:tabs>
        <w:ind w:left="1134" w:hanging="1134"/>
        <w:rPr>
          <w:rFonts w:eastAsia="Times New Roman" w:cs="Arial"/>
          <w:szCs w:val="24"/>
          <w:lang w:eastAsia="en-GB"/>
        </w:rPr>
      </w:pPr>
    </w:p>
    <w:p w:rsidR="005D6C28" w:rsidRDefault="008D3666" w:rsidP="008D3666">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3.</w:t>
      </w:r>
      <w:r>
        <w:rPr>
          <w:rFonts w:eastAsia="Times New Roman" w:cs="Arial"/>
          <w:b/>
          <w:bCs/>
          <w:szCs w:val="24"/>
          <w:lang w:eastAsia="en-GB"/>
        </w:rPr>
        <w:tab/>
      </w:r>
      <w:r w:rsidR="005D6C28" w:rsidRPr="005D6C28">
        <w:rPr>
          <w:rFonts w:eastAsia="Times New Roman" w:cs="Arial"/>
          <w:szCs w:val="24"/>
          <w:lang w:eastAsia="en-GB"/>
        </w:rPr>
        <w:t>Who is the main contact for the child's school, doctor and dentist?</w:t>
      </w:r>
    </w:p>
    <w:p w:rsidR="008D3666" w:rsidRPr="005D6C28" w:rsidRDefault="008D3666" w:rsidP="008D3666">
      <w:pPr>
        <w:tabs>
          <w:tab w:val="left" w:pos="567"/>
          <w:tab w:val="left" w:pos="1134"/>
          <w:tab w:val="left" w:pos="1701"/>
        </w:tabs>
        <w:ind w:left="1134" w:hanging="1134"/>
        <w:rPr>
          <w:rFonts w:eastAsia="Times New Roman" w:cs="Arial"/>
          <w:szCs w:val="24"/>
          <w:lang w:eastAsia="en-GB"/>
        </w:rPr>
      </w:pPr>
    </w:p>
    <w:p w:rsidR="005D6C28" w:rsidRDefault="008D3666" w:rsidP="008D3666">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4.</w:t>
      </w:r>
      <w:r>
        <w:rPr>
          <w:rFonts w:eastAsia="Times New Roman" w:cs="Arial"/>
          <w:b/>
          <w:bCs/>
          <w:szCs w:val="24"/>
          <w:lang w:eastAsia="en-GB"/>
        </w:rPr>
        <w:tab/>
      </w:r>
      <w:r w:rsidR="005D6C28" w:rsidRPr="005D6C28">
        <w:rPr>
          <w:rFonts w:eastAsia="Times New Roman" w:cs="Arial"/>
          <w:szCs w:val="24"/>
          <w:lang w:eastAsia="en-GB"/>
        </w:rPr>
        <w:t>Who cares for the child when the child is ill?</w:t>
      </w:r>
    </w:p>
    <w:p w:rsidR="008D3666" w:rsidRPr="005D6C28" w:rsidRDefault="008D3666" w:rsidP="005D6C28">
      <w:pPr>
        <w:tabs>
          <w:tab w:val="left" w:pos="567"/>
          <w:tab w:val="left" w:pos="1134"/>
          <w:tab w:val="left" w:pos="1701"/>
        </w:tabs>
        <w:rPr>
          <w:rFonts w:eastAsia="Times New Roman" w:cs="Arial"/>
          <w:szCs w:val="24"/>
          <w:lang w:eastAsia="en-GB"/>
        </w:rPr>
      </w:pPr>
    </w:p>
    <w:p w:rsidR="005D6C28" w:rsidRDefault="008D3666" w:rsidP="005D6C28">
      <w:pPr>
        <w:tabs>
          <w:tab w:val="left" w:pos="567"/>
          <w:tab w:val="left" w:pos="1134"/>
          <w:tab w:val="left" w:pos="1701"/>
        </w:tabs>
        <w:rPr>
          <w:rFonts w:eastAsia="Times New Roman" w:cs="Arial"/>
          <w:szCs w:val="24"/>
          <w:lang w:eastAsia="en-GB"/>
        </w:rPr>
      </w:pPr>
      <w:r>
        <w:rPr>
          <w:rFonts w:eastAsia="Times New Roman" w:cs="Arial"/>
          <w:szCs w:val="24"/>
          <w:lang w:eastAsia="en-GB"/>
        </w:rPr>
        <w:tab/>
      </w:r>
      <w:r w:rsidR="005D6C28" w:rsidRPr="005D6C28">
        <w:rPr>
          <w:rFonts w:eastAsia="Times New Roman" w:cs="Arial"/>
          <w:szCs w:val="24"/>
          <w:lang w:eastAsia="en-GB"/>
        </w:rPr>
        <w:t>This list should not be considered exhaustive.</w:t>
      </w:r>
    </w:p>
    <w:p w:rsidR="008D3666" w:rsidRPr="005D6C28" w:rsidRDefault="008D3666" w:rsidP="005D6C28">
      <w:pPr>
        <w:tabs>
          <w:tab w:val="left" w:pos="567"/>
          <w:tab w:val="left" w:pos="1134"/>
          <w:tab w:val="left" w:pos="1701"/>
        </w:tabs>
        <w:rPr>
          <w:rFonts w:eastAsia="Times New Roman" w:cs="Arial"/>
          <w:szCs w:val="24"/>
          <w:lang w:eastAsia="en-GB"/>
        </w:rPr>
      </w:pPr>
    </w:p>
    <w:p w:rsidR="005D6C28" w:rsidRPr="005D6C28" w:rsidRDefault="008D3666"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Example</w:t>
      </w:r>
    </w:p>
    <w:p w:rsidR="008D3666" w:rsidRDefault="008D3666" w:rsidP="005D6C28">
      <w:pPr>
        <w:tabs>
          <w:tab w:val="left" w:pos="567"/>
          <w:tab w:val="left" w:pos="1134"/>
          <w:tab w:val="left" w:pos="1701"/>
        </w:tabs>
        <w:rPr>
          <w:rFonts w:eastAsia="Times New Roman" w:cs="Arial"/>
          <w:szCs w:val="24"/>
          <w:lang w:eastAsia="en-GB"/>
        </w:rPr>
      </w:pPr>
    </w:p>
    <w:p w:rsidR="005D6C28" w:rsidRDefault="008D3666" w:rsidP="00C22B23">
      <w:pPr>
        <w:tabs>
          <w:tab w:val="left" w:pos="567"/>
          <w:tab w:val="left" w:pos="1134"/>
          <w:tab w:val="left" w:pos="1701"/>
        </w:tabs>
        <w:ind w:left="567" w:hanging="567"/>
        <w:rPr>
          <w:rFonts w:eastAsia="Times New Roman" w:cs="Arial"/>
          <w:szCs w:val="24"/>
          <w:lang w:eastAsia="en-GB"/>
        </w:rPr>
      </w:pPr>
      <w:r>
        <w:rPr>
          <w:rFonts w:eastAsia="Times New Roman" w:cs="Arial"/>
          <w:szCs w:val="24"/>
          <w:lang w:eastAsia="en-GB"/>
        </w:rPr>
        <w:tab/>
      </w:r>
      <w:r w:rsidR="005D6C28" w:rsidRPr="005D6C28">
        <w:rPr>
          <w:rFonts w:eastAsia="Times New Roman" w:cs="Arial"/>
          <w:szCs w:val="24"/>
          <w:lang w:eastAsia="en-GB"/>
        </w:rPr>
        <w:t xml:space="preserve">Toby, 8, has always lived with his single mother at </w:t>
      </w:r>
      <w:r>
        <w:rPr>
          <w:rFonts w:eastAsia="Times New Roman" w:cs="Arial"/>
          <w:szCs w:val="24"/>
          <w:lang w:eastAsia="en-GB"/>
        </w:rPr>
        <w:t>his g</w:t>
      </w:r>
      <w:r w:rsidR="005D6C28" w:rsidRPr="005D6C28">
        <w:rPr>
          <w:rFonts w:eastAsia="Times New Roman" w:cs="Arial"/>
          <w:szCs w:val="24"/>
          <w:lang w:eastAsia="en-GB"/>
        </w:rPr>
        <w:t>randparent</w:t>
      </w:r>
      <w:r>
        <w:rPr>
          <w:rFonts w:eastAsia="Times New Roman" w:cs="Arial"/>
          <w:szCs w:val="24"/>
          <w:lang w:eastAsia="en-GB"/>
        </w:rPr>
        <w:t>’</w:t>
      </w:r>
      <w:r w:rsidR="005D6C28" w:rsidRPr="005D6C28">
        <w:rPr>
          <w:rFonts w:eastAsia="Times New Roman" w:cs="Arial"/>
          <w:szCs w:val="24"/>
          <w:lang w:eastAsia="en-GB"/>
        </w:rPr>
        <w:t xml:space="preserve">s home. </w:t>
      </w:r>
      <w:r>
        <w:rPr>
          <w:rFonts w:eastAsia="Times New Roman" w:cs="Arial"/>
          <w:szCs w:val="24"/>
          <w:lang w:eastAsia="en-GB"/>
        </w:rPr>
        <w:t xml:space="preserve"> </w:t>
      </w:r>
      <w:r w:rsidR="005D6C28" w:rsidRPr="005D6C28">
        <w:rPr>
          <w:rFonts w:eastAsia="Times New Roman" w:cs="Arial"/>
          <w:szCs w:val="24"/>
          <w:lang w:eastAsia="en-GB"/>
        </w:rPr>
        <w:t xml:space="preserve">A year ago his mother, Steph, received a promotion at work which involves considerable travelling and prolonged absences. </w:t>
      </w:r>
      <w:r>
        <w:rPr>
          <w:rFonts w:eastAsia="Times New Roman" w:cs="Arial"/>
          <w:szCs w:val="24"/>
          <w:lang w:eastAsia="en-GB"/>
        </w:rPr>
        <w:t xml:space="preserve"> </w:t>
      </w:r>
      <w:r w:rsidR="005D6C28" w:rsidRPr="005D6C28">
        <w:rPr>
          <w:rFonts w:eastAsia="Times New Roman" w:cs="Arial"/>
          <w:szCs w:val="24"/>
          <w:lang w:eastAsia="en-GB"/>
        </w:rPr>
        <w:t>His grandparents, Neil and Hannah, are in receipt of S</w:t>
      </w:r>
      <w:r>
        <w:rPr>
          <w:rFonts w:eastAsia="Times New Roman" w:cs="Arial"/>
          <w:szCs w:val="24"/>
          <w:lang w:eastAsia="en-GB"/>
        </w:rPr>
        <w:t xml:space="preserve">tate </w:t>
      </w:r>
      <w:r w:rsidR="005D6C28" w:rsidRPr="005D6C28">
        <w:rPr>
          <w:rFonts w:eastAsia="Times New Roman" w:cs="Arial"/>
          <w:szCs w:val="24"/>
          <w:lang w:eastAsia="en-GB"/>
        </w:rPr>
        <w:t>P</w:t>
      </w:r>
      <w:r>
        <w:rPr>
          <w:rFonts w:eastAsia="Times New Roman" w:cs="Arial"/>
          <w:szCs w:val="24"/>
          <w:lang w:eastAsia="en-GB"/>
        </w:rPr>
        <w:t xml:space="preserve">ension </w:t>
      </w:r>
      <w:r w:rsidR="005D6C28" w:rsidRPr="005D6C28">
        <w:rPr>
          <w:rFonts w:eastAsia="Times New Roman" w:cs="Arial"/>
          <w:szCs w:val="24"/>
          <w:lang w:eastAsia="en-GB"/>
        </w:rPr>
        <w:t>C</w:t>
      </w:r>
      <w:r>
        <w:rPr>
          <w:rFonts w:eastAsia="Times New Roman" w:cs="Arial"/>
          <w:szCs w:val="24"/>
          <w:lang w:eastAsia="en-GB"/>
        </w:rPr>
        <w:t>redit</w:t>
      </w:r>
      <w:r w:rsidR="005D6C28" w:rsidRPr="005D6C28">
        <w:rPr>
          <w:rFonts w:eastAsia="Times New Roman" w:cs="Arial"/>
          <w:szCs w:val="24"/>
          <w:lang w:eastAsia="en-GB"/>
        </w:rPr>
        <w:t xml:space="preserve"> and claim an additional amount for Toby. </w:t>
      </w:r>
      <w:r>
        <w:rPr>
          <w:rFonts w:eastAsia="Times New Roman" w:cs="Arial"/>
          <w:szCs w:val="24"/>
          <w:lang w:eastAsia="en-GB"/>
        </w:rPr>
        <w:t xml:space="preserve"> </w:t>
      </w:r>
      <w:r w:rsidR="005D6C28" w:rsidRPr="005D6C28">
        <w:rPr>
          <w:rFonts w:eastAsia="Times New Roman" w:cs="Arial"/>
          <w:szCs w:val="24"/>
          <w:lang w:eastAsia="en-GB"/>
        </w:rPr>
        <w:t xml:space="preserve">The </w:t>
      </w:r>
      <w:r>
        <w:rPr>
          <w:rFonts w:eastAsia="Times New Roman" w:cs="Arial"/>
          <w:szCs w:val="24"/>
          <w:lang w:eastAsia="en-GB"/>
        </w:rPr>
        <w:t>decision maker</w:t>
      </w:r>
      <w:r w:rsidR="005D6C28" w:rsidRPr="005D6C28">
        <w:rPr>
          <w:rFonts w:eastAsia="Times New Roman" w:cs="Arial"/>
          <w:szCs w:val="24"/>
          <w:lang w:eastAsia="en-GB"/>
        </w:rPr>
        <w:t xml:space="preserve"> determines that Toby can be said to normally live with his mother and his grandparents. </w:t>
      </w:r>
      <w:r>
        <w:rPr>
          <w:rFonts w:eastAsia="Times New Roman" w:cs="Arial"/>
          <w:szCs w:val="24"/>
          <w:lang w:eastAsia="en-GB"/>
        </w:rPr>
        <w:t xml:space="preserve"> </w:t>
      </w:r>
      <w:r w:rsidR="005D6C28" w:rsidRPr="005D6C28">
        <w:rPr>
          <w:rFonts w:eastAsia="Times New Roman" w:cs="Arial"/>
          <w:szCs w:val="24"/>
          <w:lang w:eastAsia="en-GB"/>
        </w:rPr>
        <w:t xml:space="preserve">However, for around 60% of the time </w:t>
      </w:r>
      <w:r w:rsidR="005D6C28" w:rsidRPr="005D6C28">
        <w:rPr>
          <w:rFonts w:eastAsia="Times New Roman" w:cs="Arial"/>
          <w:szCs w:val="24"/>
          <w:lang w:eastAsia="en-GB"/>
        </w:rPr>
        <w:lastRenderedPageBreak/>
        <w:t xml:space="preserve">over the previous year, Neil and Hannah have been in sole charge of Toby in his mother’s absence, have taken Toby to school every day, organised his after school and weekend activities, taken him to doctors and dentists appointments and cared for him when he is ill. </w:t>
      </w:r>
      <w:r w:rsidR="00C22B23">
        <w:rPr>
          <w:rFonts w:eastAsia="Times New Roman" w:cs="Arial"/>
          <w:szCs w:val="24"/>
          <w:lang w:eastAsia="en-GB"/>
        </w:rPr>
        <w:t xml:space="preserve"> </w:t>
      </w:r>
      <w:r w:rsidR="005D6C28" w:rsidRPr="005D6C28">
        <w:rPr>
          <w:rFonts w:eastAsia="Times New Roman" w:cs="Arial"/>
          <w:szCs w:val="24"/>
          <w:lang w:eastAsia="en-GB"/>
        </w:rPr>
        <w:t xml:space="preserve">That pattern is likely to continue and the </w:t>
      </w:r>
      <w:r w:rsidR="00C22B23">
        <w:rPr>
          <w:rFonts w:eastAsia="Times New Roman" w:cs="Arial"/>
          <w:szCs w:val="24"/>
          <w:lang w:eastAsia="en-GB"/>
        </w:rPr>
        <w:t>decision maker</w:t>
      </w:r>
      <w:r w:rsidR="005D6C28" w:rsidRPr="005D6C28">
        <w:rPr>
          <w:rFonts w:eastAsia="Times New Roman" w:cs="Arial"/>
          <w:szCs w:val="24"/>
          <w:lang w:eastAsia="en-GB"/>
        </w:rPr>
        <w:t xml:space="preserve"> determines they hav</w:t>
      </w:r>
      <w:r w:rsidR="00C22B23">
        <w:rPr>
          <w:rFonts w:eastAsia="Times New Roman" w:cs="Arial"/>
          <w:szCs w:val="24"/>
          <w:lang w:eastAsia="en-GB"/>
        </w:rPr>
        <w:t>e main responsibility for Toby.</w:t>
      </w:r>
    </w:p>
    <w:p w:rsidR="00C22B23" w:rsidRPr="005D6C28" w:rsidRDefault="00C22B23" w:rsidP="005D6C28">
      <w:pPr>
        <w:tabs>
          <w:tab w:val="left" w:pos="567"/>
          <w:tab w:val="left" w:pos="1134"/>
          <w:tab w:val="left" w:pos="1701"/>
        </w:tabs>
        <w:rPr>
          <w:rFonts w:eastAsia="Times New Roman" w:cs="Arial"/>
          <w:szCs w:val="24"/>
          <w:lang w:eastAsia="en-GB"/>
        </w:rPr>
      </w:pPr>
    </w:p>
    <w:p w:rsidR="005D6C28" w:rsidRDefault="005D6C28" w:rsidP="00C22B23">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16</w:t>
      </w:r>
      <w:r w:rsidR="00C22B23">
        <w:rPr>
          <w:rFonts w:eastAsia="Times New Roman" w:cs="Arial"/>
          <w:szCs w:val="24"/>
          <w:lang w:eastAsia="en-GB"/>
        </w:rPr>
        <w:tab/>
      </w:r>
      <w:r w:rsidRPr="005D6C28">
        <w:rPr>
          <w:rFonts w:eastAsia="Times New Roman" w:cs="Arial"/>
          <w:szCs w:val="24"/>
          <w:lang w:eastAsia="en-GB"/>
        </w:rPr>
        <w:t>A person cannot be responsible for a qualifying young person with whom they live as part of a couple</w:t>
      </w:r>
      <w:r w:rsidRPr="005D6C28">
        <w:rPr>
          <w:rFonts w:eastAsia="Times New Roman" w:cs="Arial"/>
          <w:szCs w:val="24"/>
          <w:vertAlign w:val="superscript"/>
          <w:lang w:eastAsia="en-GB"/>
        </w:rPr>
        <w:t>1</w:t>
      </w:r>
      <w:r w:rsidR="00C22B23">
        <w:rPr>
          <w:rFonts w:eastAsia="Times New Roman" w:cs="Arial"/>
          <w:szCs w:val="24"/>
          <w:lang w:eastAsia="en-GB"/>
        </w:rPr>
        <w:t>.</w:t>
      </w:r>
    </w:p>
    <w:p w:rsidR="00C22B23" w:rsidRPr="005D6C28" w:rsidRDefault="00C22B23" w:rsidP="005D6C28">
      <w:pPr>
        <w:tabs>
          <w:tab w:val="left" w:pos="567"/>
          <w:tab w:val="left" w:pos="1134"/>
          <w:tab w:val="left" w:pos="1701"/>
        </w:tabs>
        <w:rPr>
          <w:rFonts w:eastAsia="Times New Roman" w:cs="Arial"/>
          <w:szCs w:val="24"/>
          <w:lang w:eastAsia="en-GB"/>
        </w:rPr>
      </w:pPr>
    </w:p>
    <w:p w:rsidR="005D6C28" w:rsidRPr="00C22B23" w:rsidRDefault="005D6C28" w:rsidP="005D6C28">
      <w:pPr>
        <w:tabs>
          <w:tab w:val="left" w:pos="567"/>
          <w:tab w:val="left" w:pos="1134"/>
          <w:tab w:val="left" w:pos="1701"/>
        </w:tabs>
        <w:jc w:val="right"/>
        <w:rPr>
          <w:rFonts w:eastAsia="Times New Roman" w:cs="Arial"/>
          <w:sz w:val="16"/>
          <w:szCs w:val="16"/>
          <w:lang w:eastAsia="en-GB"/>
        </w:rPr>
      </w:pPr>
      <w:r w:rsidRPr="00C22B23">
        <w:rPr>
          <w:rFonts w:eastAsia="Times New Roman" w:cs="Arial"/>
          <w:i/>
          <w:iCs/>
          <w:sz w:val="16"/>
          <w:szCs w:val="16"/>
          <w:lang w:eastAsia="en-GB"/>
        </w:rPr>
        <w:t>1</w:t>
      </w:r>
      <w:r w:rsidR="00C22B23" w:rsidRPr="00C22B23">
        <w:rPr>
          <w:rFonts w:eastAsia="Times New Roman" w:cs="Arial"/>
          <w:i/>
          <w:iCs/>
          <w:sz w:val="16"/>
          <w:szCs w:val="16"/>
          <w:lang w:eastAsia="en-GB"/>
        </w:rPr>
        <w:t xml:space="preserve"> </w:t>
      </w:r>
      <w:r w:rsidRPr="00C22B23">
        <w:rPr>
          <w:rFonts w:eastAsia="Times New Roman" w:cs="Arial"/>
          <w:i/>
          <w:iCs/>
          <w:sz w:val="16"/>
          <w:szCs w:val="16"/>
          <w:lang w:eastAsia="en-GB"/>
        </w:rPr>
        <w:t xml:space="preserve"> SPC Regs</w:t>
      </w:r>
      <w:r w:rsidR="00C22B23" w:rsidRPr="00C22B23">
        <w:rPr>
          <w:rFonts w:eastAsia="Times New Roman" w:cs="Arial"/>
          <w:i/>
          <w:iCs/>
          <w:sz w:val="16"/>
          <w:szCs w:val="16"/>
          <w:lang w:eastAsia="en-GB"/>
        </w:rPr>
        <w:t xml:space="preserve"> (NI), Sch 2</w:t>
      </w:r>
      <w:r w:rsidRPr="00C22B23">
        <w:rPr>
          <w:rFonts w:eastAsia="Times New Roman" w:cs="Arial"/>
          <w:i/>
          <w:iCs/>
          <w:sz w:val="16"/>
          <w:szCs w:val="16"/>
          <w:lang w:eastAsia="en-GB"/>
        </w:rPr>
        <w:t>A, para 3(2)</w:t>
      </w:r>
    </w:p>
    <w:p w:rsidR="00C22B23" w:rsidRDefault="00C22B23" w:rsidP="005D6C28">
      <w:pPr>
        <w:tabs>
          <w:tab w:val="left" w:pos="567"/>
          <w:tab w:val="left" w:pos="1134"/>
          <w:tab w:val="left" w:pos="1701"/>
        </w:tabs>
        <w:rPr>
          <w:rFonts w:eastAsia="Times New Roman" w:cs="Arial"/>
          <w:szCs w:val="24"/>
          <w:lang w:eastAsia="en-GB"/>
        </w:rPr>
      </w:pPr>
    </w:p>
    <w:p w:rsidR="005D6C28" w:rsidRDefault="005D6C28" w:rsidP="00C22B23">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17</w:t>
      </w:r>
      <w:r w:rsidR="00C22B23">
        <w:rPr>
          <w:rFonts w:eastAsia="Times New Roman" w:cs="Arial"/>
          <w:szCs w:val="24"/>
          <w:lang w:eastAsia="en-GB"/>
        </w:rPr>
        <w:tab/>
      </w:r>
      <w:r w:rsidRPr="005D6C28">
        <w:rPr>
          <w:rFonts w:eastAsia="Times New Roman" w:cs="Arial"/>
          <w:szCs w:val="24"/>
          <w:lang w:eastAsia="en-GB"/>
        </w:rPr>
        <w:t xml:space="preserve">A claimant is not to be treated as responsible for a child or qualifying young person during any period that </w:t>
      </w:r>
      <w:r w:rsidR="00C22B23">
        <w:rPr>
          <w:rFonts w:eastAsia="Times New Roman" w:cs="Arial"/>
          <w:szCs w:val="24"/>
          <w:lang w:eastAsia="en-GB"/>
        </w:rPr>
        <w:t xml:space="preserve">the </w:t>
      </w:r>
      <w:r w:rsidRPr="005D6C28">
        <w:rPr>
          <w:rFonts w:eastAsia="Times New Roman" w:cs="Arial"/>
          <w:szCs w:val="24"/>
          <w:lang w:eastAsia="en-GB"/>
        </w:rPr>
        <w:t>child or qualifying young person is</w:t>
      </w:r>
    </w:p>
    <w:p w:rsidR="00C22B23" w:rsidRPr="005D6C28" w:rsidRDefault="00C22B23" w:rsidP="005D6C28">
      <w:pPr>
        <w:tabs>
          <w:tab w:val="left" w:pos="567"/>
          <w:tab w:val="left" w:pos="1134"/>
          <w:tab w:val="left" w:pos="1701"/>
        </w:tabs>
        <w:rPr>
          <w:rFonts w:eastAsia="Times New Roman" w:cs="Arial"/>
          <w:szCs w:val="24"/>
          <w:lang w:eastAsia="en-GB"/>
        </w:rPr>
      </w:pPr>
    </w:p>
    <w:p w:rsidR="005D6C28" w:rsidRPr="005D6C28" w:rsidRDefault="00C22B23"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in prison</w:t>
      </w:r>
      <w:r w:rsidR="005D6C28" w:rsidRPr="005D6C28">
        <w:rPr>
          <w:rFonts w:eastAsia="Times New Roman" w:cs="Arial"/>
          <w:szCs w:val="24"/>
          <w:vertAlign w:val="superscript"/>
          <w:lang w:eastAsia="en-GB"/>
        </w:rPr>
        <w:t>1</w:t>
      </w:r>
      <w:r w:rsidR="005D6C28" w:rsidRPr="005D6C28">
        <w:rPr>
          <w:rFonts w:eastAsia="Times New Roman" w:cs="Arial"/>
          <w:szCs w:val="24"/>
          <w:lang w:eastAsia="en-GB"/>
        </w:rPr>
        <w:t xml:space="preserve"> </w:t>
      </w:r>
      <w:r w:rsidR="005D6C28" w:rsidRPr="005D6C28">
        <w:rPr>
          <w:rFonts w:eastAsia="Times New Roman" w:cs="Arial"/>
          <w:b/>
          <w:bCs/>
          <w:szCs w:val="24"/>
          <w:lang w:eastAsia="en-GB"/>
        </w:rPr>
        <w:t>or</w:t>
      </w:r>
    </w:p>
    <w:p w:rsidR="00C22B23" w:rsidRDefault="00C22B23" w:rsidP="005D6C28">
      <w:pPr>
        <w:tabs>
          <w:tab w:val="left" w:pos="567"/>
          <w:tab w:val="left" w:pos="1134"/>
          <w:tab w:val="left" w:pos="1701"/>
        </w:tabs>
        <w:rPr>
          <w:rFonts w:eastAsia="Times New Roman" w:cs="Arial"/>
          <w:b/>
          <w:bCs/>
          <w:szCs w:val="24"/>
          <w:lang w:eastAsia="en-GB"/>
        </w:rPr>
      </w:pPr>
    </w:p>
    <w:p w:rsidR="005D6C28" w:rsidRDefault="00C22B23"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sidR="00CB0257">
        <w:rPr>
          <w:rFonts w:eastAsia="Times New Roman" w:cs="Arial"/>
          <w:szCs w:val="24"/>
          <w:lang w:eastAsia="en-GB"/>
        </w:rPr>
        <w:t>looked after by an</w:t>
      </w:r>
      <w:r w:rsidR="005D6C28" w:rsidRPr="005D6C28">
        <w:rPr>
          <w:rFonts w:eastAsia="Times New Roman" w:cs="Arial"/>
          <w:szCs w:val="24"/>
          <w:lang w:eastAsia="en-GB"/>
        </w:rPr>
        <w:t xml:space="preserve"> authority</w:t>
      </w:r>
      <w:r w:rsidR="005D6C28" w:rsidRPr="005D6C28">
        <w:rPr>
          <w:rFonts w:eastAsia="Times New Roman" w:cs="Arial"/>
          <w:szCs w:val="24"/>
          <w:vertAlign w:val="superscript"/>
          <w:lang w:eastAsia="en-GB"/>
        </w:rPr>
        <w:t>2</w:t>
      </w:r>
      <w:r w:rsidR="005D6C28" w:rsidRPr="005D6C28">
        <w:rPr>
          <w:rFonts w:eastAsia="Times New Roman" w:cs="Arial"/>
          <w:szCs w:val="24"/>
          <w:lang w:eastAsia="en-GB"/>
        </w:rPr>
        <w:t>.</w:t>
      </w:r>
    </w:p>
    <w:p w:rsidR="00C22B23" w:rsidRPr="005D6C28" w:rsidRDefault="00C22B23" w:rsidP="005D6C28">
      <w:pPr>
        <w:tabs>
          <w:tab w:val="left" w:pos="567"/>
          <w:tab w:val="left" w:pos="1134"/>
          <w:tab w:val="left" w:pos="1701"/>
        </w:tabs>
        <w:rPr>
          <w:rFonts w:eastAsia="Times New Roman" w:cs="Arial"/>
          <w:szCs w:val="24"/>
          <w:lang w:eastAsia="en-GB"/>
        </w:rPr>
      </w:pPr>
    </w:p>
    <w:p w:rsidR="005D6C28" w:rsidRPr="00C22B23" w:rsidRDefault="005D6C28" w:rsidP="005D6C28">
      <w:pPr>
        <w:tabs>
          <w:tab w:val="left" w:pos="567"/>
          <w:tab w:val="left" w:pos="1134"/>
          <w:tab w:val="left" w:pos="1701"/>
        </w:tabs>
        <w:jc w:val="right"/>
        <w:rPr>
          <w:rFonts w:eastAsia="Times New Roman" w:cs="Arial"/>
          <w:sz w:val="16"/>
          <w:szCs w:val="16"/>
          <w:lang w:eastAsia="en-GB"/>
        </w:rPr>
      </w:pPr>
      <w:r w:rsidRPr="00C22B23">
        <w:rPr>
          <w:rFonts w:eastAsia="Times New Roman" w:cs="Arial"/>
          <w:i/>
          <w:iCs/>
          <w:sz w:val="16"/>
          <w:szCs w:val="16"/>
          <w:lang w:eastAsia="en-GB"/>
        </w:rPr>
        <w:t>1</w:t>
      </w:r>
      <w:r w:rsidR="00C22B23" w:rsidRPr="00C22B23">
        <w:rPr>
          <w:rFonts w:eastAsia="Times New Roman" w:cs="Arial"/>
          <w:i/>
          <w:iCs/>
          <w:sz w:val="16"/>
          <w:szCs w:val="16"/>
          <w:lang w:eastAsia="en-GB"/>
        </w:rPr>
        <w:t xml:space="preserve"> </w:t>
      </w:r>
      <w:r w:rsidRPr="00C22B23">
        <w:rPr>
          <w:rFonts w:eastAsia="Times New Roman" w:cs="Arial"/>
          <w:i/>
          <w:iCs/>
          <w:sz w:val="16"/>
          <w:szCs w:val="16"/>
          <w:lang w:eastAsia="en-GB"/>
        </w:rPr>
        <w:t xml:space="preserve"> SPC Regs</w:t>
      </w:r>
      <w:r w:rsidR="00C22B23" w:rsidRPr="00C22B23">
        <w:rPr>
          <w:rFonts w:eastAsia="Times New Roman" w:cs="Arial"/>
          <w:i/>
          <w:iCs/>
          <w:sz w:val="16"/>
          <w:szCs w:val="16"/>
          <w:lang w:eastAsia="en-GB"/>
        </w:rPr>
        <w:t xml:space="preserve"> (NI), Sch 2</w:t>
      </w:r>
      <w:r w:rsidRPr="00C22B23">
        <w:rPr>
          <w:rFonts w:eastAsia="Times New Roman" w:cs="Arial"/>
          <w:i/>
          <w:iCs/>
          <w:sz w:val="16"/>
          <w:szCs w:val="16"/>
          <w:lang w:eastAsia="en-GB"/>
        </w:rPr>
        <w:t xml:space="preserve">A, para 5; </w:t>
      </w:r>
      <w:r w:rsidR="00C22B23" w:rsidRPr="00C22B23">
        <w:rPr>
          <w:rFonts w:eastAsia="Times New Roman" w:cs="Arial"/>
          <w:i/>
          <w:iCs/>
          <w:sz w:val="16"/>
          <w:szCs w:val="16"/>
          <w:lang w:eastAsia="en-GB"/>
        </w:rPr>
        <w:t xml:space="preserve"> </w:t>
      </w:r>
      <w:r w:rsidRPr="00C22B23">
        <w:rPr>
          <w:rFonts w:eastAsia="Times New Roman" w:cs="Arial"/>
          <w:i/>
          <w:iCs/>
          <w:sz w:val="16"/>
          <w:szCs w:val="16"/>
          <w:lang w:eastAsia="en-GB"/>
        </w:rPr>
        <w:t xml:space="preserve">2 </w:t>
      </w:r>
      <w:r w:rsidR="00C22B23" w:rsidRPr="00C22B23">
        <w:rPr>
          <w:rFonts w:eastAsia="Times New Roman" w:cs="Arial"/>
          <w:i/>
          <w:iCs/>
          <w:sz w:val="16"/>
          <w:szCs w:val="16"/>
          <w:lang w:eastAsia="en-GB"/>
        </w:rPr>
        <w:t xml:space="preserve"> </w:t>
      </w:r>
      <w:r w:rsidRPr="00C22B23">
        <w:rPr>
          <w:rFonts w:eastAsia="Times New Roman" w:cs="Arial"/>
          <w:i/>
          <w:iCs/>
          <w:sz w:val="16"/>
          <w:szCs w:val="16"/>
          <w:lang w:eastAsia="en-GB"/>
        </w:rPr>
        <w:t>para 4</w:t>
      </w:r>
    </w:p>
    <w:p w:rsidR="00C22B23" w:rsidRPr="00C22B23" w:rsidRDefault="00C22B23" w:rsidP="005D6C28">
      <w:pPr>
        <w:tabs>
          <w:tab w:val="left" w:pos="567"/>
          <w:tab w:val="left" w:pos="1134"/>
          <w:tab w:val="left" w:pos="1701"/>
        </w:tabs>
        <w:rPr>
          <w:rFonts w:eastAsia="Times New Roman" w:cs="Arial"/>
          <w:bCs/>
          <w:szCs w:val="24"/>
          <w:lang w:eastAsia="en-GB"/>
        </w:rPr>
      </w:pPr>
    </w:p>
    <w:p w:rsidR="005D6C28" w:rsidRPr="00D20452" w:rsidRDefault="00C22B23" w:rsidP="005D6C28">
      <w:pPr>
        <w:tabs>
          <w:tab w:val="left" w:pos="567"/>
          <w:tab w:val="left" w:pos="1134"/>
          <w:tab w:val="left" w:pos="1701"/>
        </w:tabs>
        <w:rPr>
          <w:rFonts w:eastAsia="Times New Roman" w:cs="Arial"/>
          <w:caps/>
          <w:szCs w:val="24"/>
          <w:lang w:eastAsia="en-GB"/>
        </w:rPr>
      </w:pPr>
      <w:r>
        <w:rPr>
          <w:rFonts w:eastAsia="Times New Roman" w:cs="Arial"/>
          <w:b/>
          <w:bCs/>
          <w:szCs w:val="24"/>
          <w:lang w:eastAsia="en-GB"/>
        </w:rPr>
        <w:tab/>
      </w:r>
      <w:r w:rsidRPr="00D20452">
        <w:rPr>
          <w:rFonts w:eastAsia="Times New Roman" w:cs="Arial"/>
          <w:b/>
          <w:bCs/>
          <w:caps/>
          <w:szCs w:val="24"/>
          <w:lang w:eastAsia="en-GB"/>
        </w:rPr>
        <w:t>Looked after by an authority</w:t>
      </w:r>
    </w:p>
    <w:p w:rsidR="00C22B23" w:rsidRDefault="00C22B23" w:rsidP="005D6C28">
      <w:pPr>
        <w:tabs>
          <w:tab w:val="left" w:pos="567"/>
          <w:tab w:val="left" w:pos="1134"/>
          <w:tab w:val="left" w:pos="1701"/>
        </w:tabs>
        <w:rPr>
          <w:rFonts w:eastAsia="Times New Roman" w:cs="Arial"/>
          <w:szCs w:val="24"/>
          <w:lang w:eastAsia="en-GB"/>
        </w:rPr>
      </w:pPr>
    </w:p>
    <w:p w:rsidR="005D6C28" w:rsidRPr="00FE3079" w:rsidRDefault="005D6C28" w:rsidP="00C22B23">
      <w:pPr>
        <w:tabs>
          <w:tab w:val="left" w:pos="567"/>
          <w:tab w:val="left" w:pos="1134"/>
          <w:tab w:val="left" w:pos="1701"/>
        </w:tabs>
        <w:ind w:left="567" w:hanging="567"/>
        <w:rPr>
          <w:rFonts w:eastAsia="Times New Roman" w:cs="Arial"/>
          <w:color w:val="000000" w:themeColor="text1"/>
          <w:szCs w:val="24"/>
          <w:lang w:eastAsia="en-GB"/>
        </w:rPr>
      </w:pPr>
      <w:r w:rsidRPr="005D6C28">
        <w:rPr>
          <w:rFonts w:eastAsia="Times New Roman" w:cs="Arial"/>
          <w:szCs w:val="24"/>
          <w:lang w:eastAsia="en-GB"/>
        </w:rPr>
        <w:t>18</w:t>
      </w:r>
      <w:r w:rsidR="00C22B23">
        <w:rPr>
          <w:rFonts w:eastAsia="Times New Roman" w:cs="Arial"/>
          <w:szCs w:val="24"/>
          <w:lang w:eastAsia="en-GB"/>
        </w:rPr>
        <w:tab/>
      </w:r>
      <w:r w:rsidRPr="00FE3079">
        <w:rPr>
          <w:rFonts w:eastAsia="Times New Roman" w:cs="Arial"/>
          <w:color w:val="000000" w:themeColor="text1"/>
          <w:szCs w:val="24"/>
          <w:lang w:eastAsia="en-GB"/>
        </w:rPr>
        <w:t xml:space="preserve">A looked after child </w:t>
      </w:r>
      <w:r w:rsidR="00CB0257" w:rsidRPr="00FE3079">
        <w:rPr>
          <w:rFonts w:eastAsia="Times New Roman" w:cs="Arial"/>
          <w:color w:val="000000" w:themeColor="text1"/>
          <w:szCs w:val="24"/>
          <w:lang w:eastAsia="en-GB"/>
        </w:rPr>
        <w:t>is one who is in the care of an</w:t>
      </w:r>
      <w:r w:rsidRPr="00FE3079">
        <w:rPr>
          <w:rFonts w:eastAsia="Times New Roman" w:cs="Arial"/>
          <w:color w:val="000000" w:themeColor="text1"/>
          <w:szCs w:val="24"/>
          <w:lang w:eastAsia="en-GB"/>
        </w:rPr>
        <w:t xml:space="preserve"> </w:t>
      </w:r>
      <w:r w:rsidR="00C22B23" w:rsidRPr="00FE3079">
        <w:rPr>
          <w:rFonts w:eastAsia="Times New Roman" w:cs="Arial"/>
          <w:color w:val="000000" w:themeColor="text1"/>
          <w:szCs w:val="24"/>
          <w:lang w:eastAsia="en-GB"/>
        </w:rPr>
        <w:t>authority</w:t>
      </w:r>
      <w:r w:rsidRPr="00FE3079">
        <w:rPr>
          <w:rFonts w:eastAsia="Times New Roman" w:cs="Arial"/>
          <w:color w:val="000000" w:themeColor="text1"/>
          <w:szCs w:val="24"/>
          <w:lang w:eastAsia="en-GB"/>
        </w:rPr>
        <w:t xml:space="preserve"> or pr</w:t>
      </w:r>
      <w:r w:rsidR="00CB0257" w:rsidRPr="00FE3079">
        <w:rPr>
          <w:rFonts w:eastAsia="Times New Roman" w:cs="Arial"/>
          <w:color w:val="000000" w:themeColor="text1"/>
          <w:szCs w:val="24"/>
          <w:lang w:eastAsia="en-GB"/>
        </w:rPr>
        <w:t>ovided with accommodation by an</w:t>
      </w:r>
      <w:r w:rsidRPr="00FE3079">
        <w:rPr>
          <w:rFonts w:eastAsia="Times New Roman" w:cs="Arial"/>
          <w:color w:val="000000" w:themeColor="text1"/>
          <w:szCs w:val="24"/>
          <w:lang w:eastAsia="en-GB"/>
        </w:rPr>
        <w:t xml:space="preserve"> </w:t>
      </w:r>
      <w:r w:rsidR="00C22B23" w:rsidRPr="00FE3079">
        <w:rPr>
          <w:rFonts w:eastAsia="Times New Roman" w:cs="Arial"/>
          <w:color w:val="000000" w:themeColor="text1"/>
          <w:szCs w:val="24"/>
          <w:lang w:eastAsia="en-GB"/>
        </w:rPr>
        <w:t>authority</w:t>
      </w:r>
      <w:r w:rsidRPr="00FE3079">
        <w:rPr>
          <w:rFonts w:eastAsia="Times New Roman" w:cs="Arial"/>
          <w:color w:val="000000" w:themeColor="text1"/>
          <w:szCs w:val="24"/>
          <w:vertAlign w:val="superscript"/>
          <w:lang w:eastAsia="en-GB"/>
        </w:rPr>
        <w:t>1</w:t>
      </w:r>
      <w:r w:rsidR="00C22B23" w:rsidRPr="00FE3079">
        <w:rPr>
          <w:rFonts w:eastAsia="Times New Roman" w:cs="Arial"/>
          <w:color w:val="000000" w:themeColor="text1"/>
          <w:szCs w:val="24"/>
          <w:lang w:eastAsia="en-GB"/>
        </w:rPr>
        <w:t xml:space="preserve">.  </w:t>
      </w:r>
      <w:r w:rsidRPr="00FE3079">
        <w:rPr>
          <w:rFonts w:eastAsia="Times New Roman" w:cs="Arial"/>
          <w:color w:val="000000" w:themeColor="text1"/>
          <w:szCs w:val="24"/>
          <w:lang w:eastAsia="en-GB"/>
        </w:rPr>
        <w:t>The ch</w:t>
      </w:r>
      <w:r w:rsidR="00FD30D7" w:rsidRPr="00FE3079">
        <w:rPr>
          <w:rFonts w:eastAsia="Times New Roman" w:cs="Arial"/>
          <w:color w:val="000000" w:themeColor="text1"/>
          <w:szCs w:val="24"/>
          <w:lang w:eastAsia="en-GB"/>
        </w:rPr>
        <w:t>ild may be placed with a parent or</w:t>
      </w:r>
      <w:r w:rsidRPr="00FE3079">
        <w:rPr>
          <w:rFonts w:eastAsia="Times New Roman" w:cs="Arial"/>
          <w:color w:val="000000" w:themeColor="text1"/>
          <w:szCs w:val="24"/>
          <w:lang w:eastAsia="en-GB"/>
        </w:rPr>
        <w:t xml:space="preserve"> a</w:t>
      </w:r>
      <w:r w:rsidR="00FD30D7" w:rsidRPr="00FE3079">
        <w:rPr>
          <w:rFonts w:eastAsia="Times New Roman" w:cs="Arial"/>
          <w:color w:val="000000" w:themeColor="text1"/>
          <w:szCs w:val="24"/>
          <w:lang w:eastAsia="en-GB"/>
        </w:rPr>
        <w:t>nother</w:t>
      </w:r>
      <w:r w:rsidRPr="00FE3079">
        <w:rPr>
          <w:rFonts w:eastAsia="Times New Roman" w:cs="Arial"/>
          <w:color w:val="000000" w:themeColor="text1"/>
          <w:szCs w:val="24"/>
          <w:lang w:eastAsia="en-GB"/>
        </w:rPr>
        <w:t xml:space="preserve"> person who has parental responsibility</w:t>
      </w:r>
      <w:r w:rsidR="00C22B23" w:rsidRPr="00FE3079">
        <w:rPr>
          <w:rFonts w:eastAsia="Times New Roman" w:cs="Arial"/>
          <w:color w:val="000000" w:themeColor="text1"/>
          <w:szCs w:val="24"/>
          <w:lang w:eastAsia="en-GB"/>
        </w:rPr>
        <w:t>,</w:t>
      </w:r>
      <w:r w:rsidR="00FD30D7" w:rsidRPr="00FE3079">
        <w:rPr>
          <w:rFonts w:eastAsia="Times New Roman" w:cs="Arial"/>
          <w:color w:val="000000" w:themeColor="text1"/>
          <w:szCs w:val="24"/>
          <w:lang w:eastAsia="en-GB"/>
        </w:rPr>
        <w:t xml:space="preserve"> an authority foster parent</w:t>
      </w:r>
      <w:r w:rsidR="00FD30D7" w:rsidRPr="00FE3079">
        <w:rPr>
          <w:rFonts w:eastAsia="Times New Roman" w:cs="Arial"/>
          <w:color w:val="000000" w:themeColor="text1"/>
          <w:szCs w:val="24"/>
          <w:vertAlign w:val="superscript"/>
          <w:lang w:eastAsia="en-GB"/>
        </w:rPr>
        <w:t>2</w:t>
      </w:r>
      <w:r w:rsidR="00FD30D7" w:rsidRPr="00FE3079">
        <w:rPr>
          <w:rFonts w:eastAsia="Times New Roman" w:cs="Arial"/>
          <w:color w:val="000000" w:themeColor="text1"/>
          <w:szCs w:val="24"/>
          <w:lang w:eastAsia="en-GB"/>
        </w:rPr>
        <w:t>,</w:t>
      </w:r>
      <w:r w:rsidR="00C22B23" w:rsidRPr="00FE3079">
        <w:rPr>
          <w:rFonts w:eastAsia="Times New Roman" w:cs="Arial"/>
          <w:color w:val="000000" w:themeColor="text1"/>
          <w:szCs w:val="24"/>
          <w:lang w:eastAsia="en-GB"/>
        </w:rPr>
        <w:t xml:space="preserve"> or where the child is in care the person who has a residence in order.</w:t>
      </w:r>
    </w:p>
    <w:p w:rsidR="00C22B23" w:rsidRPr="00FE3079" w:rsidRDefault="00C22B23" w:rsidP="005D6C28">
      <w:pPr>
        <w:tabs>
          <w:tab w:val="left" w:pos="567"/>
          <w:tab w:val="left" w:pos="1134"/>
          <w:tab w:val="left" w:pos="1701"/>
        </w:tabs>
        <w:rPr>
          <w:rFonts w:eastAsia="Times New Roman" w:cs="Arial"/>
          <w:color w:val="000000" w:themeColor="text1"/>
          <w:szCs w:val="24"/>
          <w:lang w:eastAsia="en-GB"/>
        </w:rPr>
      </w:pPr>
    </w:p>
    <w:p w:rsidR="005D6C28" w:rsidRPr="00FE3079" w:rsidRDefault="005D6C28" w:rsidP="00C22B23">
      <w:pPr>
        <w:tabs>
          <w:tab w:val="left" w:pos="567"/>
          <w:tab w:val="left" w:pos="1134"/>
          <w:tab w:val="left" w:pos="1701"/>
        </w:tabs>
        <w:jc w:val="right"/>
        <w:rPr>
          <w:rFonts w:eastAsia="Times New Roman" w:cs="Arial"/>
          <w:color w:val="000000" w:themeColor="text1"/>
          <w:sz w:val="16"/>
          <w:szCs w:val="16"/>
          <w:lang w:eastAsia="en-GB"/>
        </w:rPr>
      </w:pPr>
      <w:r w:rsidRPr="00FE3079">
        <w:rPr>
          <w:rFonts w:eastAsia="Times New Roman" w:cs="Arial"/>
          <w:i/>
          <w:iCs/>
          <w:color w:val="000000" w:themeColor="text1"/>
          <w:sz w:val="16"/>
          <w:szCs w:val="16"/>
          <w:lang w:eastAsia="en-GB"/>
        </w:rPr>
        <w:t>1</w:t>
      </w:r>
      <w:r w:rsidR="00C22B23" w:rsidRPr="00FE3079">
        <w:rPr>
          <w:rFonts w:eastAsia="Times New Roman" w:cs="Arial"/>
          <w:i/>
          <w:iCs/>
          <w:color w:val="000000" w:themeColor="text1"/>
          <w:sz w:val="16"/>
          <w:szCs w:val="16"/>
          <w:lang w:eastAsia="en-GB"/>
        </w:rPr>
        <w:t xml:space="preserve"> </w:t>
      </w:r>
      <w:r w:rsidRPr="00FE3079">
        <w:rPr>
          <w:rFonts w:eastAsia="Times New Roman" w:cs="Arial"/>
          <w:i/>
          <w:iCs/>
          <w:color w:val="000000" w:themeColor="text1"/>
          <w:sz w:val="16"/>
          <w:szCs w:val="16"/>
          <w:lang w:eastAsia="en-GB"/>
        </w:rPr>
        <w:t xml:space="preserve"> Children </w:t>
      </w:r>
      <w:r w:rsidR="00C22B23" w:rsidRPr="00FE3079">
        <w:rPr>
          <w:rFonts w:eastAsia="Times New Roman" w:cs="Arial"/>
          <w:i/>
          <w:iCs/>
          <w:color w:val="000000" w:themeColor="text1"/>
          <w:sz w:val="16"/>
          <w:szCs w:val="16"/>
          <w:lang w:eastAsia="en-GB"/>
        </w:rPr>
        <w:t>(NI) Order 95, art 25, 26, 27(4)</w:t>
      </w:r>
      <w:r w:rsidR="00FD30D7" w:rsidRPr="00FE3079">
        <w:rPr>
          <w:rFonts w:eastAsia="Times New Roman" w:cs="Arial"/>
          <w:i/>
          <w:iCs/>
          <w:color w:val="000000" w:themeColor="text1"/>
          <w:sz w:val="16"/>
          <w:szCs w:val="16"/>
          <w:lang w:eastAsia="en-GB"/>
        </w:rPr>
        <w:t xml:space="preserve">; </w:t>
      </w:r>
      <w:r w:rsidR="00FE3079" w:rsidRPr="00FE3079">
        <w:rPr>
          <w:rFonts w:eastAsia="Times New Roman" w:cs="Arial"/>
          <w:i/>
          <w:iCs/>
          <w:color w:val="000000" w:themeColor="text1"/>
          <w:sz w:val="16"/>
          <w:szCs w:val="16"/>
          <w:lang w:eastAsia="en-GB"/>
        </w:rPr>
        <w:t xml:space="preserve"> </w:t>
      </w:r>
      <w:r w:rsidR="00FD30D7" w:rsidRPr="00FE3079">
        <w:rPr>
          <w:rFonts w:eastAsia="Times New Roman" w:cs="Arial"/>
          <w:i/>
          <w:iCs/>
          <w:color w:val="000000" w:themeColor="text1"/>
          <w:sz w:val="16"/>
          <w:szCs w:val="16"/>
          <w:lang w:eastAsia="en-GB"/>
        </w:rPr>
        <w:t>2</w:t>
      </w:r>
      <w:r w:rsidR="00FE3079" w:rsidRPr="00FE3079">
        <w:rPr>
          <w:rFonts w:eastAsia="Times New Roman" w:cs="Arial"/>
          <w:i/>
          <w:iCs/>
          <w:color w:val="000000" w:themeColor="text1"/>
          <w:sz w:val="16"/>
          <w:szCs w:val="16"/>
          <w:lang w:eastAsia="en-GB"/>
        </w:rPr>
        <w:t xml:space="preserve"> </w:t>
      </w:r>
      <w:r w:rsidR="00FD30D7" w:rsidRPr="00FE3079">
        <w:rPr>
          <w:rFonts w:eastAsia="Times New Roman" w:cs="Arial"/>
          <w:i/>
          <w:iCs/>
          <w:color w:val="000000" w:themeColor="text1"/>
          <w:sz w:val="16"/>
          <w:szCs w:val="16"/>
          <w:lang w:eastAsia="en-GB"/>
        </w:rPr>
        <w:t xml:space="preserve"> art 27(3)</w:t>
      </w:r>
    </w:p>
    <w:p w:rsidR="00C22B23" w:rsidRPr="00FE3079" w:rsidRDefault="00C22B23" w:rsidP="005D6C28">
      <w:pPr>
        <w:tabs>
          <w:tab w:val="left" w:pos="567"/>
          <w:tab w:val="left" w:pos="1134"/>
          <w:tab w:val="left" w:pos="1701"/>
        </w:tabs>
        <w:rPr>
          <w:rFonts w:eastAsia="Times New Roman" w:cs="Arial"/>
          <w:color w:val="000000" w:themeColor="text1"/>
          <w:szCs w:val="24"/>
          <w:lang w:eastAsia="en-GB"/>
        </w:rPr>
      </w:pPr>
    </w:p>
    <w:p w:rsidR="005D6C28" w:rsidRDefault="005D6C28" w:rsidP="00BA77A1">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19</w:t>
      </w:r>
      <w:r w:rsidR="00C22B23">
        <w:rPr>
          <w:rFonts w:eastAsia="Times New Roman" w:cs="Arial"/>
          <w:szCs w:val="24"/>
          <w:lang w:eastAsia="en-GB"/>
        </w:rPr>
        <w:tab/>
      </w:r>
      <w:r w:rsidRPr="005D6C28">
        <w:rPr>
          <w:rFonts w:eastAsia="Times New Roman" w:cs="Arial"/>
          <w:szCs w:val="24"/>
          <w:lang w:eastAsia="en-GB"/>
        </w:rPr>
        <w:t xml:space="preserve">Where a child or qualifying young person is in </w:t>
      </w:r>
      <w:r w:rsidR="00C22B23">
        <w:rPr>
          <w:rFonts w:eastAsia="Times New Roman" w:cs="Arial"/>
          <w:szCs w:val="24"/>
          <w:lang w:eastAsia="en-GB"/>
        </w:rPr>
        <w:t>the</w:t>
      </w:r>
      <w:r w:rsidRPr="005D6C28">
        <w:rPr>
          <w:rFonts w:eastAsia="Times New Roman" w:cs="Arial"/>
          <w:szCs w:val="24"/>
          <w:lang w:eastAsia="en-GB"/>
        </w:rPr>
        <w:t xml:space="preserve"> care </w:t>
      </w:r>
      <w:r w:rsidR="00BA77A1">
        <w:rPr>
          <w:rFonts w:eastAsia="Times New Roman" w:cs="Arial"/>
          <w:szCs w:val="24"/>
          <w:lang w:eastAsia="en-GB"/>
        </w:rPr>
        <w:t xml:space="preserve">of an authority </w:t>
      </w:r>
      <w:r w:rsidRPr="005D6C28">
        <w:rPr>
          <w:rFonts w:eastAsia="Times New Roman" w:cs="Arial"/>
          <w:szCs w:val="24"/>
          <w:lang w:eastAsia="en-GB"/>
        </w:rPr>
        <w:t>for a planned short break or series of breaks to provide respite for the person who normally cares for them, or where they are placed with or continue</w:t>
      </w:r>
      <w:r w:rsidR="00BA77A1">
        <w:rPr>
          <w:rFonts w:eastAsia="Times New Roman" w:cs="Arial"/>
          <w:szCs w:val="24"/>
          <w:lang w:eastAsia="en-GB"/>
        </w:rPr>
        <w:t>s</w:t>
      </w:r>
      <w:r w:rsidRPr="005D6C28">
        <w:rPr>
          <w:rFonts w:eastAsia="Times New Roman" w:cs="Arial"/>
          <w:szCs w:val="24"/>
          <w:lang w:eastAsia="en-GB"/>
        </w:rPr>
        <w:t xml:space="preserve"> to live with a person with parental responsibility, the child addition will still be payable</w:t>
      </w:r>
      <w:r w:rsidR="00BA77A1">
        <w:rPr>
          <w:rFonts w:eastAsia="Times New Roman" w:cs="Arial"/>
          <w:szCs w:val="24"/>
          <w:vertAlign w:val="superscript"/>
          <w:lang w:eastAsia="en-GB"/>
        </w:rPr>
        <w:t>1</w:t>
      </w:r>
      <w:r w:rsidRPr="005D6C28">
        <w:rPr>
          <w:rFonts w:eastAsia="Times New Roman" w:cs="Arial"/>
          <w:szCs w:val="24"/>
          <w:lang w:eastAsia="en-GB"/>
        </w:rPr>
        <w:t>.</w:t>
      </w:r>
    </w:p>
    <w:p w:rsidR="00BA77A1" w:rsidRPr="00BA77A1" w:rsidRDefault="00BA77A1" w:rsidP="005D6C28">
      <w:pPr>
        <w:tabs>
          <w:tab w:val="left" w:pos="567"/>
          <w:tab w:val="left" w:pos="1134"/>
          <w:tab w:val="left" w:pos="1701"/>
        </w:tabs>
        <w:rPr>
          <w:rFonts w:eastAsia="Times New Roman" w:cs="Arial"/>
          <w:szCs w:val="24"/>
          <w:lang w:eastAsia="en-GB"/>
        </w:rPr>
      </w:pPr>
    </w:p>
    <w:p w:rsidR="005D6C28" w:rsidRPr="00BA77A1" w:rsidRDefault="005D6C28" w:rsidP="005D6C28">
      <w:pPr>
        <w:tabs>
          <w:tab w:val="left" w:pos="567"/>
          <w:tab w:val="left" w:pos="1134"/>
          <w:tab w:val="left" w:pos="1701"/>
        </w:tabs>
        <w:jc w:val="right"/>
        <w:rPr>
          <w:rFonts w:eastAsia="Times New Roman" w:cs="Arial"/>
          <w:sz w:val="16"/>
          <w:szCs w:val="16"/>
          <w:lang w:eastAsia="en-GB"/>
        </w:rPr>
      </w:pPr>
      <w:r w:rsidRPr="00BA77A1">
        <w:rPr>
          <w:rFonts w:eastAsia="Times New Roman" w:cs="Arial"/>
          <w:i/>
          <w:iCs/>
          <w:sz w:val="16"/>
          <w:szCs w:val="16"/>
          <w:lang w:eastAsia="en-GB"/>
        </w:rPr>
        <w:t xml:space="preserve">1 </w:t>
      </w:r>
      <w:r w:rsidR="00BA77A1" w:rsidRPr="00BA77A1">
        <w:rPr>
          <w:rFonts w:eastAsia="Times New Roman" w:cs="Arial"/>
          <w:i/>
          <w:iCs/>
          <w:sz w:val="16"/>
          <w:szCs w:val="16"/>
          <w:lang w:eastAsia="en-GB"/>
        </w:rPr>
        <w:t xml:space="preserve"> </w:t>
      </w:r>
      <w:r w:rsidRPr="00BA77A1">
        <w:rPr>
          <w:rFonts w:eastAsia="Times New Roman" w:cs="Arial"/>
          <w:i/>
          <w:iCs/>
          <w:sz w:val="16"/>
          <w:szCs w:val="16"/>
          <w:lang w:eastAsia="en-GB"/>
        </w:rPr>
        <w:t>SPC Regs</w:t>
      </w:r>
      <w:r w:rsidR="00BA77A1" w:rsidRPr="00BA77A1">
        <w:rPr>
          <w:rFonts w:eastAsia="Times New Roman" w:cs="Arial"/>
          <w:i/>
          <w:iCs/>
          <w:sz w:val="16"/>
          <w:szCs w:val="16"/>
          <w:lang w:eastAsia="en-GB"/>
        </w:rPr>
        <w:t xml:space="preserve"> (NI), Sch 2A, para 4(3)</w:t>
      </w:r>
    </w:p>
    <w:p w:rsidR="00BA77A1" w:rsidRPr="00BA77A1" w:rsidRDefault="00BA77A1" w:rsidP="005D6C28">
      <w:pPr>
        <w:tabs>
          <w:tab w:val="left" w:pos="567"/>
          <w:tab w:val="left" w:pos="1134"/>
          <w:tab w:val="left" w:pos="1701"/>
        </w:tabs>
        <w:rPr>
          <w:rFonts w:eastAsia="Times New Roman" w:cs="Arial"/>
          <w:bCs/>
          <w:szCs w:val="24"/>
          <w:lang w:eastAsia="en-GB"/>
        </w:rPr>
      </w:pPr>
    </w:p>
    <w:p w:rsidR="005D6C28" w:rsidRPr="00D20452" w:rsidRDefault="00BA77A1" w:rsidP="005D6C28">
      <w:pPr>
        <w:tabs>
          <w:tab w:val="left" w:pos="567"/>
          <w:tab w:val="left" w:pos="1134"/>
          <w:tab w:val="left" w:pos="1701"/>
        </w:tabs>
        <w:rPr>
          <w:rFonts w:eastAsia="Times New Roman" w:cs="Arial"/>
          <w:caps/>
          <w:szCs w:val="24"/>
          <w:lang w:eastAsia="en-GB"/>
        </w:rPr>
      </w:pPr>
      <w:r>
        <w:rPr>
          <w:rFonts w:eastAsia="Times New Roman" w:cs="Arial"/>
          <w:b/>
          <w:bCs/>
          <w:szCs w:val="24"/>
          <w:lang w:eastAsia="en-GB"/>
        </w:rPr>
        <w:tab/>
      </w:r>
      <w:r w:rsidR="005D6C28" w:rsidRPr="00D20452">
        <w:rPr>
          <w:rFonts w:eastAsia="Times New Roman" w:cs="Arial"/>
          <w:b/>
          <w:bCs/>
          <w:caps/>
          <w:szCs w:val="24"/>
          <w:lang w:eastAsia="en-GB"/>
        </w:rPr>
        <w:t>Prisoners</w:t>
      </w:r>
    </w:p>
    <w:p w:rsidR="00BA77A1" w:rsidRDefault="00BA77A1" w:rsidP="005D6C28">
      <w:pPr>
        <w:tabs>
          <w:tab w:val="left" w:pos="567"/>
          <w:tab w:val="left" w:pos="1134"/>
          <w:tab w:val="left" w:pos="1701"/>
        </w:tabs>
        <w:rPr>
          <w:rFonts w:eastAsia="Times New Roman" w:cs="Arial"/>
          <w:szCs w:val="24"/>
          <w:lang w:eastAsia="en-GB"/>
        </w:rPr>
      </w:pPr>
    </w:p>
    <w:p w:rsidR="005D6C28" w:rsidRDefault="005D6C28" w:rsidP="00BA77A1">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20</w:t>
      </w:r>
      <w:r w:rsidR="00BA77A1">
        <w:rPr>
          <w:rFonts w:eastAsia="Times New Roman" w:cs="Arial"/>
          <w:szCs w:val="24"/>
          <w:lang w:eastAsia="en-GB"/>
        </w:rPr>
        <w:tab/>
      </w:r>
      <w:r w:rsidRPr="005D6C28">
        <w:rPr>
          <w:rFonts w:eastAsia="Times New Roman" w:cs="Arial"/>
          <w:szCs w:val="24"/>
          <w:lang w:eastAsia="en-GB"/>
        </w:rPr>
        <w:t>A claimant is not to be treated as responsible for a child or qualifying young person during any period the child or qualifying young person is a prisoner</w:t>
      </w:r>
      <w:r w:rsidR="00BA77A1">
        <w:rPr>
          <w:rFonts w:eastAsia="Times New Roman" w:cs="Arial"/>
          <w:szCs w:val="24"/>
          <w:vertAlign w:val="superscript"/>
          <w:lang w:eastAsia="en-GB"/>
        </w:rPr>
        <w:t>1</w:t>
      </w:r>
      <w:r w:rsidR="00BA77A1" w:rsidRPr="00BA77A1">
        <w:rPr>
          <w:rFonts w:eastAsia="Times New Roman" w:cs="Arial"/>
          <w:szCs w:val="24"/>
          <w:lang w:eastAsia="en-GB"/>
        </w:rPr>
        <w:t xml:space="preserve"> </w:t>
      </w:r>
      <w:r w:rsidRPr="005D6C28">
        <w:rPr>
          <w:rFonts w:eastAsia="Times New Roman" w:cs="Arial"/>
          <w:szCs w:val="24"/>
          <w:lang w:eastAsia="en-GB"/>
        </w:rPr>
        <w:t xml:space="preserve">(see </w:t>
      </w:r>
      <w:r w:rsidRPr="00BA77A1">
        <w:rPr>
          <w:rFonts w:eastAsia="Times New Roman" w:cs="Arial"/>
          <w:color w:val="000000" w:themeColor="text1"/>
          <w:szCs w:val="24"/>
          <w:lang w:eastAsia="en-GB"/>
        </w:rPr>
        <w:t>DMG 78651</w:t>
      </w:r>
      <w:r w:rsidRPr="005D6C28">
        <w:rPr>
          <w:rFonts w:eastAsia="Times New Roman" w:cs="Arial"/>
          <w:szCs w:val="24"/>
          <w:lang w:eastAsia="en-GB"/>
        </w:rPr>
        <w:t xml:space="preserve"> et seq for meaning of prisoner)</w:t>
      </w:r>
      <w:r w:rsidR="00BA77A1">
        <w:rPr>
          <w:rFonts w:eastAsia="Times New Roman" w:cs="Arial"/>
          <w:szCs w:val="24"/>
          <w:lang w:eastAsia="en-GB"/>
        </w:rPr>
        <w:t>.</w:t>
      </w:r>
    </w:p>
    <w:p w:rsidR="00BA77A1" w:rsidRPr="005D6C28" w:rsidRDefault="00BA77A1" w:rsidP="005D6C28">
      <w:pPr>
        <w:tabs>
          <w:tab w:val="left" w:pos="567"/>
          <w:tab w:val="left" w:pos="1134"/>
          <w:tab w:val="left" w:pos="1701"/>
        </w:tabs>
        <w:rPr>
          <w:rFonts w:eastAsia="Times New Roman" w:cs="Arial"/>
          <w:szCs w:val="24"/>
          <w:lang w:eastAsia="en-GB"/>
        </w:rPr>
      </w:pPr>
    </w:p>
    <w:p w:rsidR="005D6C28" w:rsidRPr="00BA77A1" w:rsidRDefault="005D6C28" w:rsidP="005D6C28">
      <w:pPr>
        <w:tabs>
          <w:tab w:val="left" w:pos="567"/>
          <w:tab w:val="left" w:pos="1134"/>
          <w:tab w:val="left" w:pos="1701"/>
        </w:tabs>
        <w:jc w:val="right"/>
        <w:rPr>
          <w:rFonts w:eastAsia="Times New Roman" w:cs="Arial"/>
          <w:sz w:val="16"/>
          <w:szCs w:val="16"/>
          <w:lang w:eastAsia="en-GB"/>
        </w:rPr>
      </w:pPr>
      <w:r w:rsidRPr="00BA77A1">
        <w:rPr>
          <w:rFonts w:eastAsia="Times New Roman" w:cs="Arial"/>
          <w:i/>
          <w:iCs/>
          <w:sz w:val="16"/>
          <w:szCs w:val="16"/>
          <w:lang w:eastAsia="en-GB"/>
        </w:rPr>
        <w:t>1</w:t>
      </w:r>
      <w:r w:rsidR="00BA77A1" w:rsidRPr="00BA77A1">
        <w:rPr>
          <w:rFonts w:eastAsia="Times New Roman" w:cs="Arial"/>
          <w:i/>
          <w:iCs/>
          <w:sz w:val="16"/>
          <w:szCs w:val="16"/>
          <w:lang w:eastAsia="en-GB"/>
        </w:rPr>
        <w:t xml:space="preserve"> </w:t>
      </w:r>
      <w:r w:rsidRPr="00BA77A1">
        <w:rPr>
          <w:rFonts w:eastAsia="Times New Roman" w:cs="Arial"/>
          <w:i/>
          <w:iCs/>
          <w:sz w:val="16"/>
          <w:szCs w:val="16"/>
          <w:lang w:eastAsia="en-GB"/>
        </w:rPr>
        <w:t xml:space="preserve"> SPC Regs</w:t>
      </w:r>
      <w:r w:rsidR="00BA77A1" w:rsidRPr="00BA77A1">
        <w:rPr>
          <w:rFonts w:eastAsia="Times New Roman" w:cs="Arial"/>
          <w:i/>
          <w:iCs/>
          <w:sz w:val="16"/>
          <w:szCs w:val="16"/>
          <w:lang w:eastAsia="en-GB"/>
        </w:rPr>
        <w:t xml:space="preserve"> (NI), Sch 2</w:t>
      </w:r>
      <w:r w:rsidRPr="00BA77A1">
        <w:rPr>
          <w:rFonts w:eastAsia="Times New Roman" w:cs="Arial"/>
          <w:i/>
          <w:iCs/>
          <w:sz w:val="16"/>
          <w:szCs w:val="16"/>
          <w:lang w:eastAsia="en-GB"/>
        </w:rPr>
        <w:t>A, para 5</w:t>
      </w:r>
    </w:p>
    <w:p w:rsidR="00BA77A1" w:rsidRPr="00BA77A1" w:rsidRDefault="00BA77A1" w:rsidP="005D6C28">
      <w:pPr>
        <w:tabs>
          <w:tab w:val="left" w:pos="567"/>
          <w:tab w:val="left" w:pos="1134"/>
          <w:tab w:val="left" w:pos="1701"/>
        </w:tabs>
        <w:rPr>
          <w:rFonts w:eastAsia="Times New Roman" w:cs="Arial"/>
          <w:bCs/>
          <w:szCs w:val="24"/>
          <w:lang w:eastAsia="en-GB"/>
        </w:rPr>
      </w:pPr>
    </w:p>
    <w:p w:rsidR="005D6C28" w:rsidRPr="005D6C28" w:rsidRDefault="00BA77A1"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 xml:space="preserve">CHILD OR QUALIFYING </w:t>
      </w:r>
      <w:r>
        <w:rPr>
          <w:rFonts w:eastAsia="Times New Roman" w:cs="Arial"/>
          <w:b/>
          <w:bCs/>
          <w:szCs w:val="24"/>
          <w:lang w:eastAsia="en-GB"/>
        </w:rPr>
        <w:t>YOUNG PERSON TEMPORARILY ABSENT</w:t>
      </w:r>
    </w:p>
    <w:p w:rsidR="00BA77A1" w:rsidRPr="00BA77A1" w:rsidRDefault="00BA77A1" w:rsidP="005D6C28">
      <w:pPr>
        <w:tabs>
          <w:tab w:val="left" w:pos="567"/>
          <w:tab w:val="left" w:pos="1134"/>
          <w:tab w:val="left" w:pos="1701"/>
        </w:tabs>
        <w:rPr>
          <w:rFonts w:eastAsia="Times New Roman" w:cs="Arial"/>
          <w:bCs/>
          <w:szCs w:val="24"/>
          <w:lang w:eastAsia="en-GB"/>
        </w:rPr>
      </w:pPr>
    </w:p>
    <w:p w:rsidR="005D6C28" w:rsidRPr="005D6C28" w:rsidRDefault="00BA77A1"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t>Temporary absence in Northern Ireland</w:t>
      </w:r>
    </w:p>
    <w:p w:rsidR="00BA77A1" w:rsidRDefault="00BA77A1" w:rsidP="005D6C28">
      <w:pPr>
        <w:tabs>
          <w:tab w:val="left" w:pos="567"/>
          <w:tab w:val="left" w:pos="1134"/>
          <w:tab w:val="left" w:pos="1701"/>
        </w:tabs>
        <w:rPr>
          <w:rFonts w:eastAsia="Times New Roman" w:cs="Arial"/>
          <w:szCs w:val="24"/>
          <w:lang w:eastAsia="en-GB"/>
        </w:rPr>
      </w:pPr>
    </w:p>
    <w:p w:rsidR="005D6C28" w:rsidRPr="00BA77A1" w:rsidRDefault="005D6C28" w:rsidP="00BA77A1">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21</w:t>
      </w:r>
      <w:r w:rsidR="00BA77A1">
        <w:rPr>
          <w:rFonts w:eastAsia="Times New Roman" w:cs="Arial"/>
          <w:szCs w:val="24"/>
          <w:lang w:eastAsia="en-GB"/>
        </w:rPr>
        <w:tab/>
      </w:r>
      <w:r w:rsidRPr="005D6C28">
        <w:rPr>
          <w:rFonts w:eastAsia="Times New Roman" w:cs="Arial"/>
          <w:szCs w:val="24"/>
          <w:lang w:eastAsia="en-GB"/>
        </w:rPr>
        <w:t xml:space="preserve">A claimant is not to be treated as responsible for a child or qualifying young person in </w:t>
      </w:r>
      <w:r w:rsidR="00BA77A1">
        <w:rPr>
          <w:rFonts w:eastAsia="Times New Roman" w:cs="Arial"/>
          <w:szCs w:val="24"/>
          <w:lang w:eastAsia="en-GB"/>
        </w:rPr>
        <w:t>Northern Ireland</w:t>
      </w:r>
      <w:r w:rsidRPr="005D6C28">
        <w:rPr>
          <w:rFonts w:eastAsia="Times New Roman" w:cs="Arial"/>
          <w:szCs w:val="24"/>
          <w:lang w:eastAsia="en-GB"/>
        </w:rPr>
        <w:t xml:space="preserve"> where they are absent and living away from the responsible person if that absence is likely to exceed 52 weeks, unless there </w:t>
      </w:r>
      <w:r w:rsidRPr="005D6C28">
        <w:rPr>
          <w:rFonts w:eastAsia="Times New Roman" w:cs="Arial"/>
          <w:szCs w:val="24"/>
          <w:lang w:eastAsia="en-GB"/>
        </w:rPr>
        <w:lastRenderedPageBreak/>
        <w:t>are exceptional circumstances and the absence is unlikely to be substantially more than 52 weeks</w:t>
      </w:r>
      <w:r w:rsidR="00BA77A1">
        <w:rPr>
          <w:rFonts w:eastAsia="Times New Roman" w:cs="Arial"/>
          <w:szCs w:val="24"/>
          <w:vertAlign w:val="superscript"/>
          <w:lang w:eastAsia="en-GB"/>
        </w:rPr>
        <w:t>1</w:t>
      </w:r>
      <w:r w:rsidRPr="005D6C28">
        <w:rPr>
          <w:rFonts w:eastAsia="Times New Roman" w:cs="Arial"/>
          <w:szCs w:val="24"/>
          <w:lang w:eastAsia="en-GB"/>
        </w:rPr>
        <w:t>.</w:t>
      </w:r>
    </w:p>
    <w:p w:rsidR="00BA77A1" w:rsidRPr="005D6C28" w:rsidRDefault="00BA77A1" w:rsidP="005D6C28">
      <w:pPr>
        <w:tabs>
          <w:tab w:val="left" w:pos="567"/>
          <w:tab w:val="left" w:pos="1134"/>
          <w:tab w:val="left" w:pos="1701"/>
        </w:tabs>
        <w:rPr>
          <w:rFonts w:eastAsia="Times New Roman" w:cs="Arial"/>
          <w:szCs w:val="24"/>
          <w:lang w:eastAsia="en-GB"/>
        </w:rPr>
      </w:pPr>
    </w:p>
    <w:p w:rsidR="005D6C28" w:rsidRPr="00BA77A1" w:rsidRDefault="005D6C28" w:rsidP="005D6C28">
      <w:pPr>
        <w:tabs>
          <w:tab w:val="left" w:pos="567"/>
          <w:tab w:val="left" w:pos="1134"/>
          <w:tab w:val="left" w:pos="1701"/>
        </w:tabs>
        <w:jc w:val="right"/>
        <w:rPr>
          <w:rFonts w:eastAsia="Times New Roman" w:cs="Arial"/>
          <w:sz w:val="16"/>
          <w:szCs w:val="16"/>
          <w:lang w:eastAsia="en-GB"/>
        </w:rPr>
      </w:pPr>
      <w:r w:rsidRPr="00BA77A1">
        <w:rPr>
          <w:rFonts w:eastAsia="Times New Roman" w:cs="Arial"/>
          <w:i/>
          <w:iCs/>
          <w:sz w:val="16"/>
          <w:szCs w:val="16"/>
          <w:lang w:eastAsia="en-GB"/>
        </w:rPr>
        <w:t xml:space="preserve">1 </w:t>
      </w:r>
      <w:r w:rsidR="00BA77A1" w:rsidRPr="00BA77A1">
        <w:rPr>
          <w:rFonts w:eastAsia="Times New Roman" w:cs="Arial"/>
          <w:i/>
          <w:iCs/>
          <w:sz w:val="16"/>
          <w:szCs w:val="16"/>
          <w:lang w:eastAsia="en-GB"/>
        </w:rPr>
        <w:t xml:space="preserve"> </w:t>
      </w:r>
      <w:r w:rsidRPr="00BA77A1">
        <w:rPr>
          <w:rFonts w:eastAsia="Times New Roman" w:cs="Arial"/>
          <w:i/>
          <w:iCs/>
          <w:sz w:val="16"/>
          <w:szCs w:val="16"/>
          <w:lang w:eastAsia="en-GB"/>
        </w:rPr>
        <w:t>SPC Regs</w:t>
      </w:r>
      <w:r w:rsidR="00BA77A1" w:rsidRPr="00BA77A1">
        <w:rPr>
          <w:rFonts w:eastAsia="Times New Roman" w:cs="Arial"/>
          <w:i/>
          <w:iCs/>
          <w:sz w:val="16"/>
          <w:szCs w:val="16"/>
          <w:lang w:eastAsia="en-GB"/>
        </w:rPr>
        <w:t xml:space="preserve"> (NI), Sch 2</w:t>
      </w:r>
      <w:r w:rsidRPr="00BA77A1">
        <w:rPr>
          <w:rFonts w:eastAsia="Times New Roman" w:cs="Arial"/>
          <w:i/>
          <w:iCs/>
          <w:sz w:val="16"/>
          <w:szCs w:val="16"/>
          <w:lang w:eastAsia="en-GB"/>
        </w:rPr>
        <w:t>A, para 6</w:t>
      </w:r>
    </w:p>
    <w:p w:rsidR="00BA77A1" w:rsidRPr="00BA77A1" w:rsidRDefault="00BA77A1" w:rsidP="005D6C28">
      <w:pPr>
        <w:tabs>
          <w:tab w:val="left" w:pos="567"/>
          <w:tab w:val="left" w:pos="1134"/>
          <w:tab w:val="left" w:pos="1701"/>
        </w:tabs>
        <w:rPr>
          <w:rFonts w:eastAsia="Times New Roman" w:cs="Arial"/>
          <w:bCs/>
          <w:szCs w:val="24"/>
          <w:lang w:eastAsia="en-GB"/>
        </w:rPr>
      </w:pPr>
    </w:p>
    <w:p w:rsidR="005D6C28" w:rsidRPr="005D6C28" w:rsidRDefault="00FE3079"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t>Temporarily absence</w:t>
      </w:r>
      <w:r w:rsidR="00BA77A1">
        <w:rPr>
          <w:rFonts w:eastAsia="Times New Roman" w:cs="Arial"/>
          <w:b/>
          <w:bCs/>
          <w:szCs w:val="24"/>
          <w:lang w:eastAsia="en-GB"/>
        </w:rPr>
        <w:t xml:space="preserve"> from Northern Ireland</w:t>
      </w:r>
    </w:p>
    <w:p w:rsidR="00BA77A1" w:rsidRDefault="00BA77A1" w:rsidP="005D6C28">
      <w:pPr>
        <w:tabs>
          <w:tab w:val="left" w:pos="567"/>
          <w:tab w:val="left" w:pos="1134"/>
          <w:tab w:val="left" w:pos="1701"/>
        </w:tabs>
        <w:rPr>
          <w:rFonts w:eastAsia="Times New Roman" w:cs="Arial"/>
          <w:szCs w:val="24"/>
          <w:lang w:eastAsia="en-GB"/>
        </w:rPr>
      </w:pPr>
    </w:p>
    <w:p w:rsidR="005D6C28" w:rsidRDefault="005D6C28" w:rsidP="00BA77A1">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22</w:t>
      </w:r>
      <w:r w:rsidR="00BA77A1">
        <w:rPr>
          <w:rFonts w:eastAsia="Times New Roman" w:cs="Arial"/>
          <w:szCs w:val="24"/>
          <w:lang w:eastAsia="en-GB"/>
        </w:rPr>
        <w:tab/>
      </w:r>
      <w:r w:rsidRPr="005D6C28">
        <w:rPr>
          <w:rFonts w:eastAsia="Times New Roman" w:cs="Arial"/>
          <w:szCs w:val="24"/>
          <w:lang w:eastAsia="en-GB"/>
        </w:rPr>
        <w:t>Do not treat the claimant as responsible for a child or qualifying young person wher</w:t>
      </w:r>
      <w:r w:rsidR="00BA77A1">
        <w:rPr>
          <w:rFonts w:eastAsia="Times New Roman" w:cs="Arial"/>
          <w:szCs w:val="24"/>
          <w:lang w:eastAsia="en-GB"/>
        </w:rPr>
        <w:t>e that child or young person is</w:t>
      </w:r>
    </w:p>
    <w:p w:rsidR="00BA77A1" w:rsidRPr="005D6C28" w:rsidRDefault="00BA77A1" w:rsidP="005D6C28">
      <w:pPr>
        <w:tabs>
          <w:tab w:val="left" w:pos="567"/>
          <w:tab w:val="left" w:pos="1134"/>
          <w:tab w:val="left" w:pos="1701"/>
        </w:tabs>
        <w:rPr>
          <w:rFonts w:eastAsia="Times New Roman" w:cs="Arial"/>
          <w:szCs w:val="24"/>
          <w:lang w:eastAsia="en-GB"/>
        </w:rPr>
      </w:pPr>
    </w:p>
    <w:p w:rsidR="005D6C28" w:rsidRPr="005D6C28" w:rsidRDefault="00BA77A1"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 xml:space="preserve">absent </w:t>
      </w:r>
      <w:r w:rsidR="005D6C28" w:rsidRPr="005D6C28">
        <w:rPr>
          <w:rFonts w:eastAsia="Times New Roman" w:cs="Arial"/>
          <w:b/>
          <w:bCs/>
          <w:szCs w:val="24"/>
          <w:lang w:eastAsia="en-GB"/>
        </w:rPr>
        <w:t>or</w:t>
      </w:r>
    </w:p>
    <w:p w:rsidR="00BA77A1" w:rsidRPr="00BA77A1" w:rsidRDefault="00BA77A1" w:rsidP="005D6C28">
      <w:pPr>
        <w:tabs>
          <w:tab w:val="left" w:pos="567"/>
          <w:tab w:val="left" w:pos="1134"/>
          <w:tab w:val="left" w:pos="1701"/>
        </w:tabs>
        <w:rPr>
          <w:rFonts w:eastAsia="Times New Roman" w:cs="Arial"/>
          <w:bCs/>
          <w:szCs w:val="24"/>
          <w:lang w:eastAsia="en-GB"/>
        </w:rPr>
      </w:pPr>
    </w:p>
    <w:p w:rsidR="005D6C28" w:rsidRPr="005D6C28" w:rsidRDefault="00BA77A1"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Pr>
          <w:rFonts w:eastAsia="Times New Roman" w:cs="Arial"/>
          <w:szCs w:val="24"/>
          <w:lang w:eastAsia="en-GB"/>
        </w:rPr>
        <w:t>expected to be absent</w:t>
      </w:r>
    </w:p>
    <w:p w:rsidR="00BA77A1" w:rsidRDefault="00BA77A1" w:rsidP="005D6C28">
      <w:pPr>
        <w:tabs>
          <w:tab w:val="left" w:pos="567"/>
          <w:tab w:val="left" w:pos="1134"/>
          <w:tab w:val="left" w:pos="1701"/>
        </w:tabs>
        <w:rPr>
          <w:rFonts w:eastAsia="Times New Roman" w:cs="Arial"/>
          <w:szCs w:val="24"/>
          <w:lang w:eastAsia="en-GB"/>
        </w:rPr>
      </w:pPr>
    </w:p>
    <w:p w:rsidR="005D6C28" w:rsidRPr="005D6C28" w:rsidRDefault="00BA77A1" w:rsidP="005D6C28">
      <w:pPr>
        <w:tabs>
          <w:tab w:val="left" w:pos="567"/>
          <w:tab w:val="left" w:pos="1134"/>
          <w:tab w:val="left" w:pos="1701"/>
        </w:tabs>
        <w:rPr>
          <w:rFonts w:eastAsia="Times New Roman" w:cs="Arial"/>
          <w:szCs w:val="24"/>
          <w:lang w:eastAsia="en-GB"/>
        </w:rPr>
      </w:pPr>
      <w:r>
        <w:rPr>
          <w:rFonts w:eastAsia="Times New Roman" w:cs="Arial"/>
          <w:szCs w:val="24"/>
          <w:lang w:eastAsia="en-GB"/>
        </w:rPr>
        <w:tab/>
      </w:r>
      <w:r w:rsidR="005D6C28" w:rsidRPr="005D6C28">
        <w:rPr>
          <w:rFonts w:eastAsia="Times New Roman" w:cs="Arial"/>
          <w:szCs w:val="24"/>
          <w:lang w:eastAsia="en-GB"/>
        </w:rPr>
        <w:t xml:space="preserve">from </w:t>
      </w:r>
      <w:r>
        <w:rPr>
          <w:rFonts w:eastAsia="Times New Roman" w:cs="Arial"/>
          <w:szCs w:val="24"/>
          <w:lang w:eastAsia="en-GB"/>
        </w:rPr>
        <w:t>Northern Ireland</w:t>
      </w:r>
      <w:r w:rsidR="005D6C28" w:rsidRPr="005D6C28">
        <w:rPr>
          <w:rFonts w:eastAsia="Times New Roman" w:cs="Arial"/>
          <w:szCs w:val="24"/>
          <w:lang w:eastAsia="en-GB"/>
        </w:rPr>
        <w:t xml:space="preserve"> for more than 4 weeks</w:t>
      </w:r>
      <w:r>
        <w:rPr>
          <w:rFonts w:eastAsia="Times New Roman" w:cs="Arial"/>
          <w:szCs w:val="24"/>
          <w:vertAlign w:val="superscript"/>
          <w:lang w:eastAsia="en-GB"/>
        </w:rPr>
        <w:t>1</w:t>
      </w:r>
      <w:r w:rsidR="005D6C28" w:rsidRPr="005D6C28">
        <w:rPr>
          <w:rFonts w:eastAsia="Times New Roman" w:cs="Arial"/>
          <w:szCs w:val="24"/>
          <w:lang w:eastAsia="en-GB"/>
        </w:rPr>
        <w:t>.</w:t>
      </w:r>
    </w:p>
    <w:p w:rsidR="00BA77A1" w:rsidRPr="00BA77A1" w:rsidRDefault="00BA77A1" w:rsidP="005D6C28">
      <w:pPr>
        <w:tabs>
          <w:tab w:val="left" w:pos="567"/>
          <w:tab w:val="left" w:pos="1134"/>
          <w:tab w:val="left" w:pos="1701"/>
        </w:tabs>
        <w:rPr>
          <w:rFonts w:eastAsia="Times New Roman" w:cs="Arial"/>
          <w:iCs/>
          <w:szCs w:val="24"/>
          <w:lang w:eastAsia="en-GB"/>
        </w:rPr>
      </w:pPr>
    </w:p>
    <w:p w:rsidR="005D6C28" w:rsidRPr="00BA77A1" w:rsidRDefault="005D6C28" w:rsidP="00BA77A1">
      <w:pPr>
        <w:tabs>
          <w:tab w:val="left" w:pos="567"/>
          <w:tab w:val="left" w:pos="1134"/>
          <w:tab w:val="left" w:pos="1701"/>
        </w:tabs>
        <w:jc w:val="right"/>
        <w:rPr>
          <w:rFonts w:eastAsia="Times New Roman" w:cs="Arial"/>
          <w:sz w:val="16"/>
          <w:szCs w:val="16"/>
          <w:lang w:eastAsia="en-GB"/>
        </w:rPr>
      </w:pPr>
      <w:r w:rsidRPr="00BA77A1">
        <w:rPr>
          <w:rFonts w:eastAsia="Times New Roman" w:cs="Arial"/>
          <w:i/>
          <w:iCs/>
          <w:sz w:val="16"/>
          <w:szCs w:val="16"/>
          <w:lang w:eastAsia="en-GB"/>
        </w:rPr>
        <w:t>1</w:t>
      </w:r>
      <w:r w:rsidR="00BA77A1" w:rsidRPr="00BA77A1">
        <w:rPr>
          <w:rFonts w:eastAsia="Times New Roman" w:cs="Arial"/>
          <w:i/>
          <w:iCs/>
          <w:sz w:val="16"/>
          <w:szCs w:val="16"/>
          <w:lang w:eastAsia="en-GB"/>
        </w:rPr>
        <w:t xml:space="preserve"> </w:t>
      </w:r>
      <w:r w:rsidRPr="00BA77A1">
        <w:rPr>
          <w:rFonts w:eastAsia="Times New Roman" w:cs="Arial"/>
          <w:i/>
          <w:iCs/>
          <w:sz w:val="16"/>
          <w:szCs w:val="16"/>
          <w:lang w:eastAsia="en-GB"/>
        </w:rPr>
        <w:t xml:space="preserve"> SPC Regs</w:t>
      </w:r>
      <w:r w:rsidR="00BA77A1" w:rsidRPr="00BA77A1">
        <w:rPr>
          <w:rFonts w:eastAsia="Times New Roman" w:cs="Arial"/>
          <w:i/>
          <w:iCs/>
          <w:sz w:val="16"/>
          <w:szCs w:val="16"/>
          <w:lang w:eastAsia="en-GB"/>
        </w:rPr>
        <w:t xml:space="preserve"> (NI), Sch 2</w:t>
      </w:r>
      <w:r w:rsidRPr="00BA77A1">
        <w:rPr>
          <w:rFonts w:eastAsia="Times New Roman" w:cs="Arial"/>
          <w:i/>
          <w:iCs/>
          <w:sz w:val="16"/>
          <w:szCs w:val="16"/>
          <w:lang w:eastAsia="en-GB"/>
        </w:rPr>
        <w:t>A, para 7(1)(a)</w:t>
      </w:r>
    </w:p>
    <w:p w:rsidR="00BA77A1" w:rsidRDefault="00BA77A1" w:rsidP="005D6C28">
      <w:pPr>
        <w:tabs>
          <w:tab w:val="left" w:pos="567"/>
          <w:tab w:val="left" w:pos="1134"/>
          <w:tab w:val="left" w:pos="1701"/>
        </w:tabs>
        <w:rPr>
          <w:rFonts w:eastAsia="Times New Roman" w:cs="Arial"/>
          <w:szCs w:val="24"/>
          <w:lang w:eastAsia="en-GB"/>
        </w:rPr>
      </w:pPr>
    </w:p>
    <w:p w:rsidR="005D6C28" w:rsidRPr="005D6C28" w:rsidRDefault="005D6C28" w:rsidP="00BA77A1">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23</w:t>
      </w:r>
      <w:r w:rsidR="00BA77A1">
        <w:rPr>
          <w:rFonts w:eastAsia="Times New Roman" w:cs="Arial"/>
          <w:szCs w:val="24"/>
          <w:lang w:eastAsia="en-GB"/>
        </w:rPr>
        <w:tab/>
      </w:r>
      <w:r w:rsidRPr="005D6C28">
        <w:rPr>
          <w:rFonts w:eastAsia="Times New Roman" w:cs="Arial"/>
          <w:szCs w:val="24"/>
          <w:lang w:eastAsia="en-GB"/>
        </w:rPr>
        <w:t>The absence period in paragraph 22 above can be extended by up to a further 4 weeks</w:t>
      </w:r>
      <w:r w:rsidRPr="005D6C28">
        <w:rPr>
          <w:rFonts w:eastAsia="Times New Roman" w:cs="Arial"/>
          <w:szCs w:val="24"/>
          <w:vertAlign w:val="superscript"/>
          <w:lang w:eastAsia="en-GB"/>
        </w:rPr>
        <w:t>1</w:t>
      </w:r>
      <w:r w:rsidRPr="005D6C28">
        <w:rPr>
          <w:rFonts w:eastAsia="Times New Roman" w:cs="Arial"/>
          <w:szCs w:val="24"/>
          <w:lang w:eastAsia="en-GB"/>
        </w:rPr>
        <w:t xml:space="preserve"> if the temporary absence is in connection with the death of</w:t>
      </w:r>
    </w:p>
    <w:p w:rsidR="00BA77A1" w:rsidRPr="00BA77A1" w:rsidRDefault="00BA77A1" w:rsidP="005D6C28">
      <w:pPr>
        <w:tabs>
          <w:tab w:val="left" w:pos="567"/>
          <w:tab w:val="left" w:pos="1134"/>
          <w:tab w:val="left" w:pos="1701"/>
        </w:tabs>
        <w:rPr>
          <w:rFonts w:eastAsia="Times New Roman" w:cs="Arial"/>
          <w:bCs/>
          <w:szCs w:val="24"/>
          <w:lang w:eastAsia="en-GB"/>
        </w:rPr>
      </w:pPr>
    </w:p>
    <w:p w:rsidR="005D6C28" w:rsidRPr="005D6C28" w:rsidRDefault="00BA77A1"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 xml:space="preserve">the claimant’s partner </w:t>
      </w:r>
      <w:r w:rsidR="005D6C28" w:rsidRPr="005D6C28">
        <w:rPr>
          <w:rFonts w:eastAsia="Times New Roman" w:cs="Arial"/>
          <w:b/>
          <w:bCs/>
          <w:szCs w:val="24"/>
          <w:lang w:eastAsia="en-GB"/>
        </w:rPr>
        <w:t>or</w:t>
      </w:r>
    </w:p>
    <w:p w:rsidR="00BA77A1" w:rsidRDefault="00BA77A1" w:rsidP="005D6C28">
      <w:pPr>
        <w:tabs>
          <w:tab w:val="left" w:pos="567"/>
          <w:tab w:val="left" w:pos="1134"/>
          <w:tab w:val="left" w:pos="1701"/>
        </w:tabs>
        <w:rPr>
          <w:rFonts w:eastAsia="Times New Roman" w:cs="Arial"/>
          <w:b/>
          <w:bCs/>
          <w:szCs w:val="24"/>
          <w:lang w:eastAsia="en-GB"/>
        </w:rPr>
      </w:pPr>
    </w:p>
    <w:p w:rsidR="005D6C28" w:rsidRPr="005D6C28" w:rsidRDefault="00BA77A1"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t>2.</w:t>
      </w:r>
      <w:r>
        <w:rPr>
          <w:rFonts w:eastAsia="Times New Roman" w:cs="Arial"/>
          <w:b/>
          <w:bCs/>
          <w:szCs w:val="24"/>
          <w:lang w:eastAsia="en-GB"/>
        </w:rPr>
        <w:tab/>
      </w:r>
      <w:r w:rsidR="005D6C28" w:rsidRPr="005D6C28">
        <w:rPr>
          <w:rFonts w:eastAsia="Times New Roman" w:cs="Arial"/>
          <w:szCs w:val="24"/>
          <w:lang w:eastAsia="en-GB"/>
        </w:rPr>
        <w:t>a child or qualifying young person no</w:t>
      </w:r>
      <w:r>
        <w:rPr>
          <w:rFonts w:eastAsia="Times New Roman" w:cs="Arial"/>
          <w:szCs w:val="24"/>
          <w:lang w:eastAsia="en-GB"/>
        </w:rPr>
        <w:t>rmally living with the claimant</w:t>
      </w:r>
      <w:r w:rsidR="005D6C28" w:rsidRPr="005D6C28">
        <w:rPr>
          <w:rFonts w:eastAsia="Times New Roman" w:cs="Arial"/>
          <w:szCs w:val="24"/>
          <w:lang w:eastAsia="en-GB"/>
        </w:rPr>
        <w:t xml:space="preserve"> </w:t>
      </w:r>
      <w:r w:rsidR="005D6C28" w:rsidRPr="005D6C28">
        <w:rPr>
          <w:rFonts w:eastAsia="Times New Roman" w:cs="Arial"/>
          <w:b/>
          <w:bCs/>
          <w:szCs w:val="24"/>
          <w:lang w:eastAsia="en-GB"/>
        </w:rPr>
        <w:t>or</w:t>
      </w:r>
    </w:p>
    <w:p w:rsidR="00BA77A1" w:rsidRDefault="00BA77A1" w:rsidP="005D6C28">
      <w:pPr>
        <w:tabs>
          <w:tab w:val="left" w:pos="567"/>
          <w:tab w:val="left" w:pos="1134"/>
          <w:tab w:val="left" w:pos="1701"/>
        </w:tabs>
        <w:rPr>
          <w:rFonts w:eastAsia="Times New Roman" w:cs="Arial"/>
          <w:b/>
          <w:bCs/>
          <w:szCs w:val="24"/>
          <w:lang w:eastAsia="en-GB"/>
        </w:rPr>
      </w:pPr>
    </w:p>
    <w:p w:rsidR="005D6C28" w:rsidRPr="005D6C28" w:rsidRDefault="00BA77A1"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t>3.</w:t>
      </w:r>
      <w:r>
        <w:rPr>
          <w:rFonts w:eastAsia="Times New Roman" w:cs="Arial"/>
          <w:b/>
          <w:bCs/>
          <w:szCs w:val="24"/>
          <w:lang w:eastAsia="en-GB"/>
        </w:rPr>
        <w:tab/>
      </w:r>
      <w:r>
        <w:rPr>
          <w:rFonts w:eastAsia="Times New Roman" w:cs="Arial"/>
          <w:szCs w:val="24"/>
          <w:lang w:eastAsia="en-GB"/>
        </w:rPr>
        <w:t>a close relative of</w:t>
      </w:r>
    </w:p>
    <w:p w:rsidR="00BA77A1" w:rsidRDefault="00BA77A1" w:rsidP="005D6C28">
      <w:pPr>
        <w:tabs>
          <w:tab w:val="left" w:pos="567"/>
          <w:tab w:val="left" w:pos="1134"/>
          <w:tab w:val="left" w:pos="1701"/>
        </w:tabs>
        <w:rPr>
          <w:rFonts w:eastAsia="Times New Roman" w:cs="Arial"/>
          <w:b/>
          <w:bCs/>
          <w:szCs w:val="24"/>
          <w:lang w:eastAsia="en-GB"/>
        </w:rPr>
      </w:pPr>
    </w:p>
    <w:p w:rsidR="005D6C28" w:rsidRPr="005D6C28" w:rsidRDefault="00BA77A1"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Pr>
          <w:rFonts w:eastAsia="Times New Roman" w:cs="Arial"/>
          <w:b/>
          <w:bCs/>
          <w:szCs w:val="24"/>
          <w:lang w:eastAsia="en-GB"/>
        </w:rPr>
        <w:tab/>
      </w:r>
      <w:r w:rsidR="005D6C28" w:rsidRPr="005D6C28">
        <w:rPr>
          <w:rFonts w:eastAsia="Times New Roman" w:cs="Arial"/>
          <w:b/>
          <w:bCs/>
          <w:szCs w:val="24"/>
          <w:lang w:eastAsia="en-GB"/>
        </w:rPr>
        <w:t>3.1</w:t>
      </w:r>
      <w:r>
        <w:rPr>
          <w:rFonts w:eastAsia="Times New Roman" w:cs="Arial"/>
          <w:b/>
          <w:bCs/>
          <w:szCs w:val="24"/>
          <w:lang w:eastAsia="en-GB"/>
        </w:rPr>
        <w:tab/>
      </w:r>
      <w:r w:rsidR="005D6C28" w:rsidRPr="005D6C28">
        <w:rPr>
          <w:rFonts w:eastAsia="Times New Roman" w:cs="Arial"/>
          <w:szCs w:val="24"/>
          <w:lang w:eastAsia="en-GB"/>
        </w:rPr>
        <w:t xml:space="preserve">the claimant </w:t>
      </w:r>
      <w:r w:rsidR="005D6C28" w:rsidRPr="005D6C28">
        <w:rPr>
          <w:rFonts w:eastAsia="Times New Roman" w:cs="Arial"/>
          <w:b/>
          <w:bCs/>
          <w:szCs w:val="24"/>
          <w:lang w:eastAsia="en-GB"/>
        </w:rPr>
        <w:t>or</w:t>
      </w:r>
    </w:p>
    <w:p w:rsidR="00BA77A1" w:rsidRDefault="00BA77A1" w:rsidP="005D6C28">
      <w:pPr>
        <w:tabs>
          <w:tab w:val="left" w:pos="567"/>
          <w:tab w:val="left" w:pos="1134"/>
          <w:tab w:val="left" w:pos="1701"/>
        </w:tabs>
        <w:rPr>
          <w:rFonts w:eastAsia="Times New Roman" w:cs="Arial"/>
          <w:b/>
          <w:bCs/>
          <w:szCs w:val="24"/>
          <w:lang w:eastAsia="en-GB"/>
        </w:rPr>
      </w:pPr>
    </w:p>
    <w:p w:rsidR="005D6C28" w:rsidRPr="005D6C28" w:rsidRDefault="00BA77A1"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Pr>
          <w:rFonts w:eastAsia="Times New Roman" w:cs="Arial"/>
          <w:b/>
          <w:bCs/>
          <w:szCs w:val="24"/>
          <w:lang w:eastAsia="en-GB"/>
        </w:rPr>
        <w:tab/>
      </w:r>
      <w:r w:rsidR="005D6C28" w:rsidRPr="005D6C28">
        <w:rPr>
          <w:rFonts w:eastAsia="Times New Roman" w:cs="Arial"/>
          <w:b/>
          <w:bCs/>
          <w:szCs w:val="24"/>
          <w:lang w:eastAsia="en-GB"/>
        </w:rPr>
        <w:t>3.2</w:t>
      </w:r>
      <w:r>
        <w:rPr>
          <w:rFonts w:eastAsia="Times New Roman" w:cs="Arial"/>
          <w:b/>
          <w:bCs/>
          <w:szCs w:val="24"/>
          <w:lang w:eastAsia="en-GB"/>
        </w:rPr>
        <w:tab/>
      </w:r>
      <w:r w:rsidR="005D6C28" w:rsidRPr="005D6C28">
        <w:rPr>
          <w:rFonts w:eastAsia="Times New Roman" w:cs="Arial"/>
          <w:szCs w:val="24"/>
          <w:lang w:eastAsia="en-GB"/>
        </w:rPr>
        <w:t xml:space="preserve">the claimant’s partner </w:t>
      </w:r>
      <w:r w:rsidR="005D6C28" w:rsidRPr="005D6C28">
        <w:rPr>
          <w:rFonts w:eastAsia="Times New Roman" w:cs="Arial"/>
          <w:b/>
          <w:bCs/>
          <w:szCs w:val="24"/>
          <w:lang w:eastAsia="en-GB"/>
        </w:rPr>
        <w:t>or</w:t>
      </w:r>
    </w:p>
    <w:p w:rsidR="00BA77A1" w:rsidRDefault="00BA77A1" w:rsidP="005D6C28">
      <w:pPr>
        <w:tabs>
          <w:tab w:val="left" w:pos="567"/>
          <w:tab w:val="left" w:pos="1134"/>
          <w:tab w:val="left" w:pos="1701"/>
        </w:tabs>
        <w:rPr>
          <w:rFonts w:eastAsia="Times New Roman" w:cs="Arial"/>
          <w:b/>
          <w:bCs/>
          <w:szCs w:val="24"/>
          <w:lang w:eastAsia="en-GB"/>
        </w:rPr>
      </w:pPr>
    </w:p>
    <w:p w:rsidR="005D6C28" w:rsidRPr="005D6C28" w:rsidRDefault="00BA77A1"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Pr>
          <w:rFonts w:eastAsia="Times New Roman" w:cs="Arial"/>
          <w:b/>
          <w:bCs/>
          <w:szCs w:val="24"/>
          <w:lang w:eastAsia="en-GB"/>
        </w:rPr>
        <w:tab/>
      </w:r>
      <w:r w:rsidR="005D6C28" w:rsidRPr="005D6C28">
        <w:rPr>
          <w:rFonts w:eastAsia="Times New Roman" w:cs="Arial"/>
          <w:b/>
          <w:bCs/>
          <w:szCs w:val="24"/>
          <w:lang w:eastAsia="en-GB"/>
        </w:rPr>
        <w:t>3.3</w:t>
      </w:r>
      <w:r>
        <w:rPr>
          <w:rFonts w:eastAsia="Times New Roman" w:cs="Arial"/>
          <w:b/>
          <w:bCs/>
          <w:szCs w:val="24"/>
          <w:lang w:eastAsia="en-GB"/>
        </w:rPr>
        <w:tab/>
      </w:r>
      <w:r w:rsidR="005D6C28" w:rsidRPr="005D6C28">
        <w:rPr>
          <w:rFonts w:eastAsia="Times New Roman" w:cs="Arial"/>
          <w:szCs w:val="24"/>
          <w:lang w:eastAsia="en-GB"/>
        </w:rPr>
        <w:t>a child or qualifying young person normally living with the claimant</w:t>
      </w:r>
    </w:p>
    <w:p w:rsidR="00BA77A1" w:rsidRDefault="00BA77A1" w:rsidP="005D6C28">
      <w:pPr>
        <w:tabs>
          <w:tab w:val="left" w:pos="567"/>
          <w:tab w:val="left" w:pos="1134"/>
          <w:tab w:val="left" w:pos="1701"/>
        </w:tabs>
        <w:rPr>
          <w:rFonts w:eastAsia="Times New Roman" w:cs="Arial"/>
          <w:szCs w:val="24"/>
          <w:lang w:eastAsia="en-GB"/>
        </w:rPr>
      </w:pPr>
    </w:p>
    <w:p w:rsidR="005D6C28" w:rsidRPr="005D6C28" w:rsidRDefault="00BA77A1" w:rsidP="00BA77A1">
      <w:pPr>
        <w:tabs>
          <w:tab w:val="left" w:pos="567"/>
          <w:tab w:val="left" w:pos="1134"/>
          <w:tab w:val="left" w:pos="1701"/>
        </w:tabs>
        <w:ind w:left="567" w:hanging="567"/>
        <w:rPr>
          <w:rFonts w:eastAsia="Times New Roman" w:cs="Arial"/>
          <w:szCs w:val="24"/>
          <w:lang w:eastAsia="en-GB"/>
        </w:rPr>
      </w:pPr>
      <w:r>
        <w:rPr>
          <w:rFonts w:eastAsia="Times New Roman" w:cs="Arial"/>
          <w:szCs w:val="24"/>
          <w:lang w:eastAsia="en-GB"/>
        </w:rPr>
        <w:tab/>
      </w:r>
      <w:r w:rsidR="005D6C28" w:rsidRPr="005D6C28">
        <w:rPr>
          <w:rFonts w:eastAsia="Times New Roman" w:cs="Arial"/>
          <w:szCs w:val="24"/>
          <w:lang w:eastAsia="en-GB"/>
        </w:rPr>
        <w:t xml:space="preserve">and the </w:t>
      </w:r>
      <w:r>
        <w:rPr>
          <w:rFonts w:eastAsia="Times New Roman" w:cs="Arial"/>
          <w:szCs w:val="24"/>
          <w:lang w:eastAsia="en-GB"/>
        </w:rPr>
        <w:t xml:space="preserve">Department </w:t>
      </w:r>
      <w:r w:rsidR="005D6C28" w:rsidRPr="005D6C28">
        <w:rPr>
          <w:rFonts w:eastAsia="Times New Roman" w:cs="Arial"/>
          <w:szCs w:val="24"/>
          <w:lang w:eastAsia="en-GB"/>
        </w:rPr>
        <w:t xml:space="preserve">considers that it would be unreasonable to expect the child or qualifying young person to return to </w:t>
      </w:r>
      <w:r>
        <w:rPr>
          <w:rFonts w:eastAsia="Times New Roman" w:cs="Arial"/>
          <w:szCs w:val="24"/>
          <w:lang w:eastAsia="en-GB"/>
        </w:rPr>
        <w:t>Northern Ireland</w:t>
      </w:r>
      <w:r w:rsidR="005D6C28" w:rsidRPr="005D6C28">
        <w:rPr>
          <w:rFonts w:eastAsia="Times New Roman" w:cs="Arial"/>
          <w:szCs w:val="24"/>
          <w:lang w:eastAsia="en-GB"/>
        </w:rPr>
        <w:t xml:space="preserve"> within 4 weeks.</w:t>
      </w:r>
    </w:p>
    <w:p w:rsidR="00BA77A1" w:rsidRDefault="00BA77A1" w:rsidP="005D6C28">
      <w:pPr>
        <w:tabs>
          <w:tab w:val="left" w:pos="567"/>
          <w:tab w:val="left" w:pos="1134"/>
          <w:tab w:val="left" w:pos="1701"/>
        </w:tabs>
        <w:rPr>
          <w:rFonts w:eastAsia="Times New Roman" w:cs="Arial"/>
          <w:i/>
          <w:iCs/>
          <w:szCs w:val="24"/>
          <w:lang w:eastAsia="en-GB"/>
        </w:rPr>
      </w:pPr>
    </w:p>
    <w:p w:rsidR="005D6C28" w:rsidRPr="00BA77A1" w:rsidRDefault="005D6C28" w:rsidP="00BA77A1">
      <w:pPr>
        <w:tabs>
          <w:tab w:val="left" w:pos="567"/>
          <w:tab w:val="left" w:pos="1134"/>
          <w:tab w:val="left" w:pos="1701"/>
        </w:tabs>
        <w:jc w:val="right"/>
        <w:rPr>
          <w:rFonts w:eastAsia="Times New Roman" w:cs="Arial"/>
          <w:sz w:val="16"/>
          <w:szCs w:val="16"/>
          <w:lang w:eastAsia="en-GB"/>
        </w:rPr>
      </w:pPr>
      <w:r w:rsidRPr="00BA77A1">
        <w:rPr>
          <w:rFonts w:eastAsia="Times New Roman" w:cs="Arial"/>
          <w:i/>
          <w:iCs/>
          <w:sz w:val="16"/>
          <w:szCs w:val="16"/>
          <w:lang w:eastAsia="en-GB"/>
        </w:rPr>
        <w:t xml:space="preserve">1 </w:t>
      </w:r>
      <w:r w:rsidR="00BA77A1" w:rsidRPr="00BA77A1">
        <w:rPr>
          <w:rFonts w:eastAsia="Times New Roman" w:cs="Arial"/>
          <w:i/>
          <w:iCs/>
          <w:sz w:val="16"/>
          <w:szCs w:val="16"/>
          <w:lang w:eastAsia="en-GB"/>
        </w:rPr>
        <w:t xml:space="preserve"> </w:t>
      </w:r>
      <w:r w:rsidRPr="00BA77A1">
        <w:rPr>
          <w:rFonts w:eastAsia="Times New Roman" w:cs="Arial"/>
          <w:i/>
          <w:iCs/>
          <w:sz w:val="16"/>
          <w:szCs w:val="16"/>
          <w:lang w:eastAsia="en-GB"/>
        </w:rPr>
        <w:t>SPC Regs</w:t>
      </w:r>
      <w:r w:rsidR="00BA77A1" w:rsidRPr="00BA77A1">
        <w:rPr>
          <w:rFonts w:eastAsia="Times New Roman" w:cs="Arial"/>
          <w:i/>
          <w:iCs/>
          <w:sz w:val="16"/>
          <w:szCs w:val="16"/>
          <w:lang w:eastAsia="en-GB"/>
        </w:rPr>
        <w:t xml:space="preserve"> (NI), Sch 2</w:t>
      </w:r>
      <w:r w:rsidRPr="00BA77A1">
        <w:rPr>
          <w:rFonts w:eastAsia="Times New Roman" w:cs="Arial"/>
          <w:i/>
          <w:iCs/>
          <w:sz w:val="16"/>
          <w:szCs w:val="16"/>
          <w:lang w:eastAsia="en-GB"/>
        </w:rPr>
        <w:t>A, para 7(1)(b) &amp; 7(2)</w:t>
      </w:r>
    </w:p>
    <w:p w:rsidR="00BA77A1" w:rsidRDefault="00BA77A1" w:rsidP="005D6C28">
      <w:pPr>
        <w:tabs>
          <w:tab w:val="left" w:pos="567"/>
          <w:tab w:val="left" w:pos="1134"/>
          <w:tab w:val="left" w:pos="1701"/>
        </w:tabs>
        <w:rPr>
          <w:rFonts w:eastAsia="Times New Roman" w:cs="Arial"/>
          <w:szCs w:val="24"/>
          <w:lang w:eastAsia="en-GB"/>
        </w:rPr>
      </w:pPr>
    </w:p>
    <w:p w:rsidR="005D6C28" w:rsidRPr="005D6C28" w:rsidRDefault="002106D9" w:rsidP="00E57562">
      <w:pPr>
        <w:tabs>
          <w:tab w:val="left" w:pos="567"/>
          <w:tab w:val="left" w:pos="1134"/>
          <w:tab w:val="left" w:pos="1701"/>
        </w:tabs>
        <w:ind w:left="567" w:hanging="567"/>
        <w:rPr>
          <w:rFonts w:eastAsia="Times New Roman" w:cs="Arial"/>
          <w:szCs w:val="24"/>
          <w:lang w:eastAsia="en-GB"/>
        </w:rPr>
      </w:pPr>
      <w:r>
        <w:rPr>
          <w:rFonts w:eastAsia="Times New Roman" w:cs="Arial"/>
          <w:szCs w:val="24"/>
          <w:lang w:eastAsia="en-GB"/>
        </w:rPr>
        <w:t>24</w:t>
      </w:r>
      <w:r w:rsidR="00BA77A1">
        <w:rPr>
          <w:rFonts w:eastAsia="Times New Roman" w:cs="Arial"/>
          <w:szCs w:val="24"/>
          <w:lang w:eastAsia="en-GB"/>
        </w:rPr>
        <w:tab/>
      </w:r>
      <w:r w:rsidR="005D6C28" w:rsidRPr="005D6C28">
        <w:rPr>
          <w:rFonts w:eastAsia="Times New Roman" w:cs="Arial"/>
          <w:szCs w:val="24"/>
          <w:lang w:eastAsia="en-GB"/>
        </w:rPr>
        <w:t>The absence period can be for a duration of up to 26 weeks</w:t>
      </w:r>
      <w:r w:rsidR="005D6C28" w:rsidRPr="005D6C28">
        <w:rPr>
          <w:rFonts w:eastAsia="Times New Roman" w:cs="Arial"/>
          <w:szCs w:val="24"/>
          <w:vertAlign w:val="superscript"/>
          <w:lang w:eastAsia="en-GB"/>
        </w:rPr>
        <w:t>1</w:t>
      </w:r>
      <w:r w:rsidR="005D6C28" w:rsidRPr="00BA77A1">
        <w:rPr>
          <w:rFonts w:eastAsia="Times New Roman" w:cs="Arial"/>
          <w:szCs w:val="24"/>
          <w:lang w:eastAsia="en-GB"/>
        </w:rPr>
        <w:t xml:space="preserve"> </w:t>
      </w:r>
      <w:r w:rsidR="005D6C28" w:rsidRPr="005D6C28">
        <w:rPr>
          <w:rFonts w:eastAsia="Times New Roman" w:cs="Arial"/>
          <w:szCs w:val="24"/>
          <w:lang w:eastAsia="en-GB"/>
        </w:rPr>
        <w:t>where that absence is solely in connection with the child or qualifying young person undergoing</w:t>
      </w:r>
    </w:p>
    <w:p w:rsidR="00BA77A1" w:rsidRPr="00BA77A1" w:rsidRDefault="00BA77A1" w:rsidP="00E57562">
      <w:pPr>
        <w:tabs>
          <w:tab w:val="left" w:pos="567"/>
          <w:tab w:val="left" w:pos="1134"/>
          <w:tab w:val="left" w:pos="1701"/>
        </w:tabs>
        <w:ind w:left="567" w:hanging="567"/>
        <w:rPr>
          <w:rFonts w:eastAsia="Times New Roman" w:cs="Arial"/>
          <w:bCs/>
          <w:szCs w:val="24"/>
          <w:lang w:eastAsia="en-GB"/>
        </w:rPr>
      </w:pPr>
    </w:p>
    <w:p w:rsidR="005D6C28" w:rsidRPr="005D6C28" w:rsidRDefault="00BA77A1" w:rsidP="00E57562">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 xml:space="preserve">treatment for an illness or physical or mental impairment by, or under the supervision of, a qualified practitioner </w:t>
      </w:r>
      <w:r w:rsidR="005D6C28" w:rsidRPr="005D6C28">
        <w:rPr>
          <w:rFonts w:eastAsia="Times New Roman" w:cs="Arial"/>
          <w:b/>
          <w:bCs/>
          <w:szCs w:val="24"/>
          <w:lang w:eastAsia="en-GB"/>
        </w:rPr>
        <w:t>or</w:t>
      </w:r>
    </w:p>
    <w:p w:rsidR="00BA77A1" w:rsidRPr="00BA77A1" w:rsidRDefault="00BA77A1" w:rsidP="00E57562">
      <w:pPr>
        <w:tabs>
          <w:tab w:val="left" w:pos="567"/>
          <w:tab w:val="left" w:pos="1134"/>
          <w:tab w:val="left" w:pos="1701"/>
        </w:tabs>
        <w:ind w:left="1134" w:hanging="1134"/>
        <w:rPr>
          <w:rFonts w:eastAsia="Times New Roman" w:cs="Arial"/>
          <w:bCs/>
          <w:szCs w:val="24"/>
          <w:lang w:eastAsia="en-GB"/>
        </w:rPr>
      </w:pPr>
    </w:p>
    <w:p w:rsidR="005D6C28" w:rsidRPr="005D6C28" w:rsidRDefault="00BA77A1" w:rsidP="00E57562">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sidR="005D6C28" w:rsidRPr="005D6C28">
        <w:rPr>
          <w:rFonts w:eastAsia="Times New Roman" w:cs="Arial"/>
          <w:szCs w:val="24"/>
          <w:lang w:eastAsia="en-GB"/>
        </w:rPr>
        <w:t xml:space="preserve">medically approved convalescence or care as a result of treatment for an illness or physical or mental impairment, where the person had that illness or disability before leaving </w:t>
      </w:r>
      <w:r w:rsidR="00E57562">
        <w:rPr>
          <w:rFonts w:eastAsia="Times New Roman" w:cs="Arial"/>
          <w:szCs w:val="24"/>
          <w:lang w:eastAsia="en-GB"/>
        </w:rPr>
        <w:t>Northern Ireland</w:t>
      </w:r>
      <w:r w:rsidR="005D6C28" w:rsidRPr="005D6C28">
        <w:rPr>
          <w:rFonts w:eastAsia="Times New Roman" w:cs="Arial"/>
          <w:szCs w:val="24"/>
          <w:lang w:eastAsia="en-GB"/>
        </w:rPr>
        <w:t xml:space="preserve"> </w:t>
      </w:r>
      <w:r w:rsidR="005D6C28" w:rsidRPr="005D6C28">
        <w:rPr>
          <w:rFonts w:eastAsia="Times New Roman" w:cs="Arial"/>
          <w:b/>
          <w:bCs/>
          <w:szCs w:val="24"/>
          <w:lang w:eastAsia="en-GB"/>
        </w:rPr>
        <w:t>or</w:t>
      </w:r>
    </w:p>
    <w:p w:rsidR="00BA77A1" w:rsidRDefault="00BA77A1" w:rsidP="00E57562">
      <w:pPr>
        <w:tabs>
          <w:tab w:val="left" w:pos="567"/>
          <w:tab w:val="left" w:pos="1134"/>
          <w:tab w:val="left" w:pos="1701"/>
        </w:tabs>
        <w:ind w:left="567" w:hanging="567"/>
        <w:rPr>
          <w:rFonts w:eastAsia="Times New Roman" w:cs="Arial"/>
          <w:szCs w:val="24"/>
          <w:lang w:eastAsia="en-GB"/>
        </w:rPr>
      </w:pPr>
    </w:p>
    <w:p w:rsidR="005D6C28" w:rsidRDefault="00BA77A1" w:rsidP="00E57562">
      <w:pPr>
        <w:tabs>
          <w:tab w:val="left" w:pos="567"/>
          <w:tab w:val="left" w:pos="1134"/>
          <w:tab w:val="left" w:pos="1701"/>
        </w:tabs>
        <w:ind w:left="567" w:hanging="567"/>
        <w:rPr>
          <w:rFonts w:eastAsia="Times New Roman" w:cs="Arial"/>
          <w:szCs w:val="24"/>
          <w:lang w:eastAsia="en-GB"/>
        </w:rPr>
      </w:pPr>
      <w:r>
        <w:rPr>
          <w:rFonts w:eastAsia="Times New Roman" w:cs="Arial"/>
          <w:szCs w:val="24"/>
          <w:lang w:eastAsia="en-GB"/>
        </w:rPr>
        <w:lastRenderedPageBreak/>
        <w:tab/>
      </w:r>
      <w:r w:rsidR="005D6C28" w:rsidRPr="005D6C28">
        <w:rPr>
          <w:rFonts w:eastAsia="Times New Roman" w:cs="Arial"/>
          <w:szCs w:val="24"/>
          <w:lang w:eastAsia="en-GB"/>
        </w:rPr>
        <w:t xml:space="preserve">the child or qualifying young person accompanying the claimant or the claimant’s partner for convalescence or care as set out in paragraph </w:t>
      </w:r>
      <w:r w:rsidR="005D6C28" w:rsidRPr="00E57562">
        <w:rPr>
          <w:rFonts w:eastAsia="Times New Roman" w:cs="Arial"/>
          <w:b/>
          <w:szCs w:val="24"/>
          <w:lang w:eastAsia="en-GB"/>
        </w:rPr>
        <w:t>24.1</w:t>
      </w:r>
      <w:r w:rsidR="005D6C28" w:rsidRPr="00E57562">
        <w:rPr>
          <w:rFonts w:eastAsia="Times New Roman" w:cs="Arial"/>
          <w:szCs w:val="24"/>
          <w:lang w:eastAsia="en-GB"/>
        </w:rPr>
        <w:t xml:space="preserve"> </w:t>
      </w:r>
      <w:r w:rsidR="005D6C28" w:rsidRPr="005D6C28">
        <w:rPr>
          <w:rFonts w:eastAsia="Times New Roman" w:cs="Arial"/>
          <w:szCs w:val="24"/>
          <w:lang w:eastAsia="en-GB"/>
        </w:rPr>
        <w:t xml:space="preserve">and </w:t>
      </w:r>
      <w:r w:rsidR="005D6C28" w:rsidRPr="00E57562">
        <w:rPr>
          <w:rFonts w:eastAsia="Times New Roman" w:cs="Arial"/>
          <w:b/>
          <w:szCs w:val="24"/>
          <w:lang w:eastAsia="en-GB"/>
        </w:rPr>
        <w:t>24.2</w:t>
      </w:r>
      <w:r w:rsidR="005D6C28" w:rsidRPr="005D6C28">
        <w:rPr>
          <w:rFonts w:eastAsia="Times New Roman" w:cs="Arial"/>
          <w:szCs w:val="24"/>
          <w:lang w:eastAsia="en-GB"/>
        </w:rPr>
        <w:t xml:space="preserve"> above</w:t>
      </w:r>
      <w:r w:rsidR="00E57562">
        <w:rPr>
          <w:rFonts w:eastAsia="Times New Roman" w:cs="Arial"/>
          <w:szCs w:val="24"/>
          <w:lang w:eastAsia="en-GB"/>
        </w:rPr>
        <w:t>.</w:t>
      </w:r>
    </w:p>
    <w:p w:rsidR="00BA77A1" w:rsidRPr="005D6C28" w:rsidRDefault="00BA77A1" w:rsidP="005D6C28">
      <w:pPr>
        <w:tabs>
          <w:tab w:val="left" w:pos="567"/>
          <w:tab w:val="left" w:pos="1134"/>
          <w:tab w:val="left" w:pos="1701"/>
        </w:tabs>
        <w:rPr>
          <w:rFonts w:eastAsia="Times New Roman" w:cs="Arial"/>
          <w:szCs w:val="24"/>
          <w:lang w:eastAsia="en-GB"/>
        </w:rPr>
      </w:pPr>
    </w:p>
    <w:p w:rsidR="005D6C28" w:rsidRPr="00E57562" w:rsidRDefault="005D6C28" w:rsidP="00E57562">
      <w:pPr>
        <w:tabs>
          <w:tab w:val="left" w:pos="567"/>
          <w:tab w:val="left" w:pos="1134"/>
          <w:tab w:val="left" w:pos="1701"/>
        </w:tabs>
        <w:jc w:val="right"/>
        <w:rPr>
          <w:rFonts w:eastAsia="Times New Roman" w:cs="Arial"/>
          <w:sz w:val="16"/>
          <w:szCs w:val="16"/>
          <w:lang w:eastAsia="en-GB"/>
        </w:rPr>
      </w:pPr>
      <w:r w:rsidRPr="00E57562">
        <w:rPr>
          <w:rFonts w:eastAsia="Times New Roman" w:cs="Arial"/>
          <w:i/>
          <w:iCs/>
          <w:sz w:val="16"/>
          <w:szCs w:val="16"/>
          <w:lang w:eastAsia="en-GB"/>
        </w:rPr>
        <w:t xml:space="preserve">1 </w:t>
      </w:r>
      <w:r w:rsidR="00E57562" w:rsidRPr="00E57562">
        <w:rPr>
          <w:rFonts w:eastAsia="Times New Roman" w:cs="Arial"/>
          <w:i/>
          <w:iCs/>
          <w:sz w:val="16"/>
          <w:szCs w:val="16"/>
          <w:lang w:eastAsia="en-GB"/>
        </w:rPr>
        <w:t xml:space="preserve"> </w:t>
      </w:r>
      <w:r w:rsidRPr="00E57562">
        <w:rPr>
          <w:rFonts w:eastAsia="Times New Roman" w:cs="Arial"/>
          <w:i/>
          <w:iCs/>
          <w:sz w:val="16"/>
          <w:szCs w:val="16"/>
          <w:lang w:eastAsia="en-GB"/>
        </w:rPr>
        <w:t>SPC Regs</w:t>
      </w:r>
      <w:r w:rsidR="00E57562" w:rsidRPr="00E57562">
        <w:rPr>
          <w:rFonts w:eastAsia="Times New Roman" w:cs="Arial"/>
          <w:i/>
          <w:iCs/>
          <w:sz w:val="16"/>
          <w:szCs w:val="16"/>
          <w:lang w:eastAsia="en-GB"/>
        </w:rPr>
        <w:t xml:space="preserve"> (NI), Sch 2A para7(1)(c) &amp; 7(3)</w:t>
      </w:r>
    </w:p>
    <w:p w:rsidR="00BA77A1" w:rsidRPr="00E57562" w:rsidRDefault="00BA77A1" w:rsidP="005D6C28">
      <w:pPr>
        <w:tabs>
          <w:tab w:val="left" w:pos="567"/>
          <w:tab w:val="left" w:pos="1134"/>
          <w:tab w:val="left" w:pos="1701"/>
        </w:tabs>
        <w:rPr>
          <w:rFonts w:eastAsia="Times New Roman" w:cs="Arial"/>
          <w:bCs/>
          <w:szCs w:val="24"/>
          <w:lang w:eastAsia="en-GB"/>
        </w:rPr>
      </w:pPr>
    </w:p>
    <w:p w:rsidR="005D6C28" w:rsidRPr="00E57562" w:rsidRDefault="00E57562" w:rsidP="00E57562">
      <w:pPr>
        <w:tabs>
          <w:tab w:val="left" w:pos="567"/>
          <w:tab w:val="left" w:pos="1134"/>
          <w:tab w:val="left" w:pos="1701"/>
        </w:tabs>
        <w:ind w:left="567" w:hanging="567"/>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Note:</w:t>
      </w:r>
      <w:r w:rsidR="005D6C28" w:rsidRPr="00E57562">
        <w:rPr>
          <w:rFonts w:eastAsia="Times New Roman" w:cs="Arial"/>
          <w:bCs/>
          <w:szCs w:val="24"/>
          <w:lang w:eastAsia="en-GB"/>
        </w:rPr>
        <w:t xml:space="preserve"> </w:t>
      </w:r>
      <w:r w:rsidRPr="00E57562">
        <w:rPr>
          <w:rFonts w:eastAsia="Times New Roman" w:cs="Arial"/>
          <w:bCs/>
          <w:szCs w:val="24"/>
          <w:lang w:eastAsia="en-GB"/>
        </w:rPr>
        <w:t xml:space="preserve"> </w:t>
      </w:r>
      <w:r w:rsidR="005D6C28" w:rsidRPr="00E57562">
        <w:rPr>
          <w:rFonts w:eastAsia="Times New Roman" w:cs="Arial"/>
          <w:bCs/>
          <w:szCs w:val="24"/>
          <w:lang w:eastAsia="en-GB"/>
        </w:rPr>
        <w:t>“</w:t>
      </w:r>
      <w:r>
        <w:rPr>
          <w:rFonts w:eastAsia="Times New Roman" w:cs="Arial"/>
          <w:szCs w:val="24"/>
          <w:lang w:eastAsia="en-GB"/>
        </w:rPr>
        <w:t>M</w:t>
      </w:r>
      <w:r w:rsidR="005D6C28" w:rsidRPr="005D6C28">
        <w:rPr>
          <w:rFonts w:eastAsia="Times New Roman" w:cs="Arial"/>
          <w:szCs w:val="24"/>
          <w:lang w:eastAsia="en-GB"/>
        </w:rPr>
        <w:t>edically approved” means certified by a medical practitioner and “qualified practitioner” means a person qualified to provide medical treatment or physiotherapy or a form of treatment which is similar to, or related to, either of these forms of treatment</w:t>
      </w:r>
      <w:r>
        <w:rPr>
          <w:rFonts w:eastAsia="Times New Roman" w:cs="Arial"/>
          <w:szCs w:val="24"/>
          <w:vertAlign w:val="superscript"/>
          <w:lang w:eastAsia="en-GB"/>
        </w:rPr>
        <w:t>1</w:t>
      </w:r>
      <w:r w:rsidR="005D6C28" w:rsidRPr="005D6C28">
        <w:rPr>
          <w:rFonts w:eastAsia="Times New Roman" w:cs="Arial"/>
          <w:szCs w:val="24"/>
          <w:lang w:eastAsia="en-GB"/>
        </w:rPr>
        <w:t>.</w:t>
      </w:r>
    </w:p>
    <w:p w:rsidR="00E57562" w:rsidRPr="005D6C28" w:rsidRDefault="00E57562" w:rsidP="005D6C28">
      <w:pPr>
        <w:tabs>
          <w:tab w:val="left" w:pos="567"/>
          <w:tab w:val="left" w:pos="1134"/>
          <w:tab w:val="left" w:pos="1701"/>
        </w:tabs>
        <w:rPr>
          <w:rFonts w:eastAsia="Times New Roman" w:cs="Arial"/>
          <w:szCs w:val="24"/>
          <w:lang w:eastAsia="en-GB"/>
        </w:rPr>
      </w:pPr>
    </w:p>
    <w:p w:rsidR="005D6C28" w:rsidRPr="00E57562" w:rsidRDefault="005D6C28" w:rsidP="00E57562">
      <w:pPr>
        <w:tabs>
          <w:tab w:val="left" w:pos="567"/>
          <w:tab w:val="left" w:pos="1134"/>
          <w:tab w:val="left" w:pos="1701"/>
        </w:tabs>
        <w:jc w:val="right"/>
        <w:rPr>
          <w:rFonts w:eastAsia="Times New Roman" w:cs="Arial"/>
          <w:i/>
          <w:iCs/>
          <w:sz w:val="16"/>
          <w:szCs w:val="16"/>
          <w:lang w:eastAsia="en-GB"/>
        </w:rPr>
      </w:pPr>
      <w:r w:rsidRPr="00E57562">
        <w:rPr>
          <w:rFonts w:eastAsia="Times New Roman" w:cs="Arial"/>
          <w:i/>
          <w:iCs/>
          <w:sz w:val="16"/>
          <w:szCs w:val="16"/>
          <w:lang w:eastAsia="en-GB"/>
        </w:rPr>
        <w:t>1</w:t>
      </w:r>
      <w:r w:rsidR="00E57562" w:rsidRPr="00E57562">
        <w:rPr>
          <w:rFonts w:eastAsia="Times New Roman" w:cs="Arial"/>
          <w:i/>
          <w:iCs/>
          <w:sz w:val="16"/>
          <w:szCs w:val="16"/>
          <w:lang w:eastAsia="en-GB"/>
        </w:rPr>
        <w:t xml:space="preserve"> </w:t>
      </w:r>
      <w:r w:rsidRPr="00E57562">
        <w:rPr>
          <w:rFonts w:eastAsia="Times New Roman" w:cs="Arial"/>
          <w:i/>
          <w:iCs/>
          <w:sz w:val="16"/>
          <w:szCs w:val="16"/>
          <w:lang w:eastAsia="en-GB"/>
        </w:rPr>
        <w:t xml:space="preserve"> SPC Regs</w:t>
      </w:r>
      <w:r w:rsidR="00E57562" w:rsidRPr="00E57562">
        <w:rPr>
          <w:rFonts w:eastAsia="Times New Roman" w:cs="Arial"/>
          <w:i/>
          <w:iCs/>
          <w:sz w:val="16"/>
          <w:szCs w:val="16"/>
          <w:lang w:eastAsia="en-GB"/>
        </w:rPr>
        <w:t xml:space="preserve"> (NI), Sch 2</w:t>
      </w:r>
      <w:r w:rsidRPr="00E57562">
        <w:rPr>
          <w:rFonts w:eastAsia="Times New Roman" w:cs="Arial"/>
          <w:i/>
          <w:iCs/>
          <w:sz w:val="16"/>
          <w:szCs w:val="16"/>
          <w:lang w:eastAsia="en-GB"/>
        </w:rPr>
        <w:t>A, para 7(4)</w:t>
      </w:r>
    </w:p>
    <w:p w:rsidR="00E57562" w:rsidRPr="005D6C28" w:rsidRDefault="00E57562" w:rsidP="005D6C28">
      <w:pPr>
        <w:tabs>
          <w:tab w:val="left" w:pos="567"/>
          <w:tab w:val="left" w:pos="1134"/>
          <w:tab w:val="left" w:pos="1701"/>
        </w:tabs>
        <w:rPr>
          <w:rFonts w:eastAsia="Times New Roman" w:cs="Arial"/>
          <w:szCs w:val="24"/>
          <w:lang w:eastAsia="en-GB"/>
        </w:rPr>
      </w:pPr>
    </w:p>
    <w:p w:rsidR="005D6C28" w:rsidRPr="005D6C28" w:rsidRDefault="00E57562"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 xml:space="preserve">DEATH OF </w:t>
      </w:r>
      <w:r w:rsidR="00FE3079">
        <w:rPr>
          <w:rFonts w:eastAsia="Times New Roman" w:cs="Arial"/>
          <w:b/>
          <w:bCs/>
          <w:szCs w:val="24"/>
          <w:lang w:eastAsia="en-GB"/>
        </w:rPr>
        <w:t xml:space="preserve">A </w:t>
      </w:r>
      <w:bookmarkStart w:id="1" w:name="_GoBack"/>
      <w:bookmarkEnd w:id="1"/>
      <w:r w:rsidR="005D6C28" w:rsidRPr="005D6C28">
        <w:rPr>
          <w:rFonts w:eastAsia="Times New Roman" w:cs="Arial"/>
          <w:b/>
          <w:bCs/>
          <w:szCs w:val="24"/>
          <w:lang w:eastAsia="en-GB"/>
        </w:rPr>
        <w:t>CHILD OR QUALIFYING YOUNG PERSON</w:t>
      </w:r>
    </w:p>
    <w:p w:rsidR="00E57562" w:rsidRDefault="00E57562" w:rsidP="005D6C28">
      <w:pPr>
        <w:tabs>
          <w:tab w:val="left" w:pos="567"/>
          <w:tab w:val="left" w:pos="1134"/>
          <w:tab w:val="left" w:pos="1701"/>
        </w:tabs>
        <w:rPr>
          <w:rFonts w:eastAsia="Times New Roman" w:cs="Arial"/>
          <w:szCs w:val="24"/>
          <w:lang w:eastAsia="en-GB"/>
        </w:rPr>
      </w:pPr>
    </w:p>
    <w:p w:rsidR="005D6C28" w:rsidRPr="005D6C28" w:rsidRDefault="005D6C28" w:rsidP="00E57562">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25</w:t>
      </w:r>
      <w:r w:rsidR="00E57562">
        <w:rPr>
          <w:rFonts w:eastAsia="Times New Roman" w:cs="Arial"/>
          <w:szCs w:val="24"/>
          <w:lang w:eastAsia="en-GB"/>
        </w:rPr>
        <w:tab/>
      </w:r>
      <w:r w:rsidRPr="005D6C28">
        <w:rPr>
          <w:rFonts w:eastAsia="Times New Roman" w:cs="Arial"/>
          <w:szCs w:val="24"/>
          <w:lang w:eastAsia="en-GB"/>
        </w:rPr>
        <w:t>Where a claimant’s award of S</w:t>
      </w:r>
      <w:r w:rsidR="00E57562">
        <w:rPr>
          <w:rFonts w:eastAsia="Times New Roman" w:cs="Arial"/>
          <w:szCs w:val="24"/>
          <w:lang w:eastAsia="en-GB"/>
        </w:rPr>
        <w:t xml:space="preserve">tate </w:t>
      </w:r>
      <w:r w:rsidRPr="005D6C28">
        <w:rPr>
          <w:rFonts w:eastAsia="Times New Roman" w:cs="Arial"/>
          <w:szCs w:val="24"/>
          <w:lang w:eastAsia="en-GB"/>
        </w:rPr>
        <w:t>P</w:t>
      </w:r>
      <w:r w:rsidR="00E57562">
        <w:rPr>
          <w:rFonts w:eastAsia="Times New Roman" w:cs="Arial"/>
          <w:szCs w:val="24"/>
          <w:lang w:eastAsia="en-GB"/>
        </w:rPr>
        <w:t xml:space="preserve">ension </w:t>
      </w:r>
      <w:r w:rsidRPr="005D6C28">
        <w:rPr>
          <w:rFonts w:eastAsia="Times New Roman" w:cs="Arial"/>
          <w:szCs w:val="24"/>
          <w:lang w:eastAsia="en-GB"/>
        </w:rPr>
        <w:t>C</w:t>
      </w:r>
      <w:r w:rsidR="00E57562">
        <w:rPr>
          <w:rFonts w:eastAsia="Times New Roman" w:cs="Arial"/>
          <w:szCs w:val="24"/>
          <w:lang w:eastAsia="en-GB"/>
        </w:rPr>
        <w:t>redit</w:t>
      </w:r>
      <w:r w:rsidRPr="005D6C28">
        <w:rPr>
          <w:rFonts w:eastAsia="Times New Roman" w:cs="Arial"/>
          <w:szCs w:val="24"/>
          <w:lang w:eastAsia="en-GB"/>
        </w:rPr>
        <w:t xml:space="preserve"> includes an amount for a child or qualifying young person for whom they are responsible and</w:t>
      </w:r>
      <w:r w:rsidRPr="00E57562">
        <w:rPr>
          <w:rFonts w:eastAsia="Times New Roman" w:cs="Arial"/>
          <w:bCs/>
          <w:szCs w:val="24"/>
          <w:lang w:eastAsia="en-GB"/>
        </w:rPr>
        <w:t xml:space="preserve"> </w:t>
      </w:r>
      <w:r w:rsidRPr="005D6C28">
        <w:rPr>
          <w:rFonts w:eastAsia="Times New Roman" w:cs="Arial"/>
          <w:szCs w:val="24"/>
          <w:lang w:eastAsia="en-GB"/>
        </w:rPr>
        <w:t>that child or qualifying young person dies</w:t>
      </w:r>
      <w:r w:rsidR="00E57562">
        <w:rPr>
          <w:rFonts w:eastAsia="Times New Roman" w:cs="Arial"/>
          <w:szCs w:val="24"/>
          <w:vertAlign w:val="superscript"/>
          <w:lang w:eastAsia="en-GB"/>
        </w:rPr>
        <w:t>1</w:t>
      </w:r>
      <w:r w:rsidRPr="005D6C28">
        <w:rPr>
          <w:rFonts w:eastAsia="Times New Roman" w:cs="Arial"/>
          <w:szCs w:val="24"/>
          <w:lang w:eastAsia="en-GB"/>
        </w:rPr>
        <w:t>, they will continue to be treated as responsible for that c</w:t>
      </w:r>
      <w:r w:rsidR="00E57562">
        <w:rPr>
          <w:rFonts w:eastAsia="Times New Roman" w:cs="Arial"/>
          <w:szCs w:val="24"/>
          <w:lang w:eastAsia="en-GB"/>
        </w:rPr>
        <w:t>hild or qualifying young person</w:t>
      </w:r>
    </w:p>
    <w:p w:rsidR="00E57562" w:rsidRPr="00E57562" w:rsidRDefault="00E57562" w:rsidP="005D6C28">
      <w:pPr>
        <w:tabs>
          <w:tab w:val="left" w:pos="567"/>
          <w:tab w:val="left" w:pos="1134"/>
          <w:tab w:val="left" w:pos="1701"/>
        </w:tabs>
        <w:rPr>
          <w:rFonts w:eastAsia="Times New Roman" w:cs="Arial"/>
          <w:bCs/>
          <w:szCs w:val="24"/>
          <w:lang w:eastAsia="en-GB"/>
        </w:rPr>
      </w:pPr>
    </w:p>
    <w:p w:rsidR="005D6C28" w:rsidRPr="005D6C28" w:rsidRDefault="00E57562"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 xml:space="preserve">for a period of 8 weeks from the day the child or young person dies </w:t>
      </w:r>
      <w:r w:rsidR="005D6C28" w:rsidRPr="005D6C28">
        <w:rPr>
          <w:rFonts w:eastAsia="Times New Roman" w:cs="Arial"/>
          <w:b/>
          <w:bCs/>
          <w:szCs w:val="24"/>
          <w:lang w:eastAsia="en-GB"/>
        </w:rPr>
        <w:t>or</w:t>
      </w:r>
    </w:p>
    <w:p w:rsidR="00E57562" w:rsidRPr="00E57562" w:rsidRDefault="00E57562" w:rsidP="005D6C28">
      <w:pPr>
        <w:tabs>
          <w:tab w:val="left" w:pos="567"/>
          <w:tab w:val="left" w:pos="1134"/>
          <w:tab w:val="left" w:pos="1701"/>
        </w:tabs>
        <w:rPr>
          <w:rFonts w:eastAsia="Times New Roman" w:cs="Arial"/>
          <w:bCs/>
          <w:szCs w:val="24"/>
          <w:lang w:eastAsia="en-GB"/>
        </w:rPr>
      </w:pPr>
    </w:p>
    <w:p w:rsidR="005D6C28" w:rsidRPr="005D6C28" w:rsidRDefault="00E57562"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sidR="005D6C28" w:rsidRPr="005D6C28">
        <w:rPr>
          <w:rFonts w:eastAsia="Times New Roman" w:cs="Arial"/>
          <w:szCs w:val="24"/>
          <w:lang w:eastAsia="en-GB"/>
        </w:rPr>
        <w:t>in the case of a qualifying young person the earlier of</w:t>
      </w:r>
    </w:p>
    <w:p w:rsidR="00E57562" w:rsidRPr="00E57562" w:rsidRDefault="00E57562" w:rsidP="005D6C28">
      <w:pPr>
        <w:tabs>
          <w:tab w:val="left" w:pos="567"/>
          <w:tab w:val="left" w:pos="1134"/>
          <w:tab w:val="left" w:pos="1701"/>
        </w:tabs>
        <w:rPr>
          <w:rFonts w:eastAsia="Times New Roman" w:cs="Arial"/>
          <w:bCs/>
          <w:szCs w:val="24"/>
          <w:lang w:eastAsia="en-GB"/>
        </w:rPr>
      </w:pPr>
    </w:p>
    <w:p w:rsidR="005D6C28" w:rsidRPr="005D6C28" w:rsidRDefault="00E57562"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Pr>
          <w:rFonts w:eastAsia="Times New Roman" w:cs="Arial"/>
          <w:b/>
          <w:bCs/>
          <w:szCs w:val="24"/>
          <w:lang w:eastAsia="en-GB"/>
        </w:rPr>
        <w:tab/>
      </w:r>
      <w:r w:rsidR="005D6C28" w:rsidRPr="005D6C28">
        <w:rPr>
          <w:rFonts w:eastAsia="Times New Roman" w:cs="Arial"/>
          <w:b/>
          <w:bCs/>
          <w:szCs w:val="24"/>
          <w:lang w:eastAsia="en-GB"/>
        </w:rPr>
        <w:t>2.1</w:t>
      </w:r>
      <w:r>
        <w:rPr>
          <w:rFonts w:eastAsia="Times New Roman" w:cs="Arial"/>
          <w:b/>
          <w:bCs/>
          <w:szCs w:val="24"/>
          <w:lang w:eastAsia="en-GB"/>
        </w:rPr>
        <w:tab/>
      </w:r>
      <w:r w:rsidR="005D6C28" w:rsidRPr="005D6C28">
        <w:rPr>
          <w:rFonts w:eastAsia="Times New Roman" w:cs="Arial"/>
          <w:szCs w:val="24"/>
          <w:lang w:eastAsia="en-GB"/>
        </w:rPr>
        <w:t xml:space="preserve">8 weeks </w:t>
      </w:r>
      <w:r w:rsidR="005D6C28" w:rsidRPr="00E57562">
        <w:rPr>
          <w:rFonts w:eastAsia="Times New Roman" w:cs="Arial"/>
          <w:b/>
          <w:szCs w:val="24"/>
          <w:lang w:eastAsia="en-GB"/>
        </w:rPr>
        <w:t>or</w:t>
      </w:r>
    </w:p>
    <w:p w:rsidR="00E57562" w:rsidRPr="00E57562" w:rsidRDefault="00E57562" w:rsidP="005D6C28">
      <w:pPr>
        <w:tabs>
          <w:tab w:val="left" w:pos="567"/>
          <w:tab w:val="left" w:pos="1134"/>
          <w:tab w:val="left" w:pos="1701"/>
        </w:tabs>
        <w:rPr>
          <w:rFonts w:eastAsia="Times New Roman" w:cs="Arial"/>
          <w:bCs/>
          <w:szCs w:val="24"/>
          <w:lang w:eastAsia="en-GB"/>
        </w:rPr>
      </w:pPr>
    </w:p>
    <w:p w:rsidR="005D6C28" w:rsidRPr="005D6C28" w:rsidRDefault="00E57562"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Pr>
          <w:rFonts w:eastAsia="Times New Roman" w:cs="Arial"/>
          <w:b/>
          <w:bCs/>
          <w:szCs w:val="24"/>
          <w:lang w:eastAsia="en-GB"/>
        </w:rPr>
        <w:tab/>
      </w:r>
      <w:r w:rsidR="005D6C28" w:rsidRPr="005D6C28">
        <w:rPr>
          <w:rFonts w:eastAsia="Times New Roman" w:cs="Arial"/>
          <w:b/>
          <w:bCs/>
          <w:szCs w:val="24"/>
          <w:lang w:eastAsia="en-GB"/>
        </w:rPr>
        <w:t>2.2</w:t>
      </w:r>
      <w:r>
        <w:rPr>
          <w:rFonts w:eastAsia="Times New Roman" w:cs="Arial"/>
          <w:b/>
          <w:bCs/>
          <w:szCs w:val="24"/>
          <w:lang w:eastAsia="en-GB"/>
        </w:rPr>
        <w:tab/>
      </w:r>
      <w:r w:rsidR="005D6C28" w:rsidRPr="005D6C28">
        <w:rPr>
          <w:rFonts w:eastAsia="Times New Roman" w:cs="Arial"/>
          <w:szCs w:val="24"/>
          <w:lang w:eastAsia="en-GB"/>
        </w:rPr>
        <w:t>the day of what would have been their 20</w:t>
      </w:r>
      <w:r w:rsidR="005D6C28" w:rsidRPr="005D6C28">
        <w:rPr>
          <w:rFonts w:eastAsia="Times New Roman" w:cs="Arial"/>
          <w:szCs w:val="24"/>
          <w:vertAlign w:val="superscript"/>
          <w:lang w:eastAsia="en-GB"/>
        </w:rPr>
        <w:t>th</w:t>
      </w:r>
      <w:r>
        <w:rPr>
          <w:rFonts w:eastAsia="Times New Roman" w:cs="Arial"/>
          <w:szCs w:val="24"/>
          <w:lang w:eastAsia="en-GB"/>
        </w:rPr>
        <w:t xml:space="preserve"> birthday.</w:t>
      </w:r>
    </w:p>
    <w:p w:rsidR="00E57562" w:rsidRPr="00E57562" w:rsidRDefault="00E57562" w:rsidP="005D6C28">
      <w:pPr>
        <w:tabs>
          <w:tab w:val="left" w:pos="567"/>
          <w:tab w:val="left" w:pos="1134"/>
          <w:tab w:val="left" w:pos="1701"/>
        </w:tabs>
        <w:rPr>
          <w:rFonts w:eastAsia="Times New Roman" w:cs="Arial"/>
          <w:iCs/>
          <w:szCs w:val="24"/>
          <w:lang w:eastAsia="en-GB"/>
        </w:rPr>
      </w:pPr>
    </w:p>
    <w:p w:rsidR="005D6C28" w:rsidRPr="00E57562" w:rsidRDefault="005D6C28" w:rsidP="00E57562">
      <w:pPr>
        <w:tabs>
          <w:tab w:val="left" w:pos="567"/>
          <w:tab w:val="left" w:pos="1134"/>
          <w:tab w:val="left" w:pos="1701"/>
        </w:tabs>
        <w:jc w:val="right"/>
        <w:rPr>
          <w:rFonts w:eastAsia="Times New Roman" w:cs="Arial"/>
          <w:sz w:val="16"/>
          <w:szCs w:val="16"/>
          <w:lang w:eastAsia="en-GB"/>
        </w:rPr>
      </w:pPr>
      <w:r w:rsidRPr="00E57562">
        <w:rPr>
          <w:rFonts w:eastAsia="Times New Roman" w:cs="Arial"/>
          <w:i/>
          <w:iCs/>
          <w:sz w:val="16"/>
          <w:szCs w:val="16"/>
          <w:lang w:eastAsia="en-GB"/>
        </w:rPr>
        <w:t xml:space="preserve">1 </w:t>
      </w:r>
      <w:r w:rsidR="00E57562" w:rsidRPr="00E57562">
        <w:rPr>
          <w:rFonts w:eastAsia="Times New Roman" w:cs="Arial"/>
          <w:i/>
          <w:iCs/>
          <w:sz w:val="16"/>
          <w:szCs w:val="16"/>
          <w:lang w:eastAsia="en-GB"/>
        </w:rPr>
        <w:t xml:space="preserve"> </w:t>
      </w:r>
      <w:r w:rsidRPr="00E57562">
        <w:rPr>
          <w:rFonts w:eastAsia="Times New Roman" w:cs="Arial"/>
          <w:i/>
          <w:iCs/>
          <w:sz w:val="16"/>
          <w:szCs w:val="16"/>
          <w:lang w:eastAsia="en-GB"/>
        </w:rPr>
        <w:t>SPC Regs</w:t>
      </w:r>
      <w:r w:rsidR="00E57562" w:rsidRPr="00E57562">
        <w:rPr>
          <w:rFonts w:eastAsia="Times New Roman" w:cs="Arial"/>
          <w:i/>
          <w:iCs/>
          <w:sz w:val="16"/>
          <w:szCs w:val="16"/>
          <w:lang w:eastAsia="en-GB"/>
        </w:rPr>
        <w:t xml:space="preserve"> (NI), Sch 2</w:t>
      </w:r>
      <w:r w:rsidRPr="00E57562">
        <w:rPr>
          <w:rFonts w:eastAsia="Times New Roman" w:cs="Arial"/>
          <w:i/>
          <w:iCs/>
          <w:sz w:val="16"/>
          <w:szCs w:val="16"/>
          <w:lang w:eastAsia="en-GB"/>
        </w:rPr>
        <w:t>A, para 8</w:t>
      </w:r>
    </w:p>
    <w:p w:rsidR="00E57562" w:rsidRDefault="00E57562" w:rsidP="005D6C28">
      <w:pPr>
        <w:tabs>
          <w:tab w:val="left" w:pos="567"/>
          <w:tab w:val="left" w:pos="1134"/>
          <w:tab w:val="left" w:pos="1701"/>
        </w:tabs>
        <w:rPr>
          <w:rFonts w:eastAsia="Times New Roman" w:cs="Arial"/>
          <w:b/>
          <w:bCs/>
          <w:szCs w:val="24"/>
          <w:lang w:eastAsia="en-GB"/>
        </w:rPr>
      </w:pPr>
    </w:p>
    <w:p w:rsidR="005D6C28" w:rsidRPr="005D6C28" w:rsidRDefault="00E57562"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t>RATES OF CHILD ADDITION</w:t>
      </w:r>
    </w:p>
    <w:p w:rsidR="00E57562" w:rsidRDefault="00E57562" w:rsidP="005D6C28">
      <w:pPr>
        <w:tabs>
          <w:tab w:val="left" w:pos="567"/>
          <w:tab w:val="left" w:pos="1134"/>
          <w:tab w:val="left" w:pos="1701"/>
        </w:tabs>
        <w:rPr>
          <w:rFonts w:eastAsia="Times New Roman" w:cs="Arial"/>
          <w:szCs w:val="24"/>
          <w:lang w:eastAsia="en-GB"/>
        </w:rPr>
      </w:pPr>
    </w:p>
    <w:p w:rsidR="005D6C28" w:rsidRPr="005D6C28" w:rsidRDefault="005D6C28" w:rsidP="00E57562">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26</w:t>
      </w:r>
      <w:r w:rsidR="00E57562">
        <w:rPr>
          <w:rFonts w:eastAsia="Times New Roman" w:cs="Arial"/>
          <w:szCs w:val="24"/>
          <w:lang w:eastAsia="en-GB"/>
        </w:rPr>
        <w:tab/>
      </w:r>
      <w:r w:rsidRPr="005D6C28">
        <w:rPr>
          <w:rFonts w:eastAsia="Times New Roman" w:cs="Arial"/>
          <w:szCs w:val="24"/>
          <w:lang w:eastAsia="en-GB"/>
        </w:rPr>
        <w:t>The rate of the child addition for each child or qualifying young person is £53.34</w:t>
      </w:r>
      <w:r w:rsidRPr="005D6C28">
        <w:rPr>
          <w:rFonts w:eastAsia="Times New Roman" w:cs="Arial"/>
          <w:szCs w:val="24"/>
          <w:vertAlign w:val="superscript"/>
          <w:lang w:eastAsia="en-GB"/>
        </w:rPr>
        <w:t>1</w:t>
      </w:r>
      <w:r w:rsidRPr="00E57562">
        <w:rPr>
          <w:rFonts w:eastAsia="Times New Roman" w:cs="Arial"/>
          <w:szCs w:val="24"/>
          <w:lang w:eastAsia="en-GB"/>
        </w:rPr>
        <w:t xml:space="preserve"> </w:t>
      </w:r>
      <w:r w:rsidRPr="005D6C28">
        <w:rPr>
          <w:rFonts w:eastAsia="Times New Roman" w:cs="Arial"/>
          <w:szCs w:val="24"/>
          <w:lang w:eastAsia="en-GB"/>
        </w:rPr>
        <w:t xml:space="preserve">per week. </w:t>
      </w:r>
      <w:r w:rsidR="00E57562">
        <w:rPr>
          <w:rFonts w:eastAsia="Times New Roman" w:cs="Arial"/>
          <w:szCs w:val="24"/>
          <w:lang w:eastAsia="en-GB"/>
        </w:rPr>
        <w:t xml:space="preserve"> </w:t>
      </w:r>
      <w:r w:rsidRPr="005D6C28">
        <w:rPr>
          <w:rFonts w:eastAsia="Times New Roman" w:cs="Arial"/>
          <w:szCs w:val="24"/>
          <w:lang w:eastAsia="en-GB"/>
        </w:rPr>
        <w:t>Where the eldest child or qualifying young person for whom the claimant is responsible was born before 6.4.17, that amount is £63.84 per week in respect of that child</w:t>
      </w:r>
      <w:r w:rsidRPr="005D6C28">
        <w:rPr>
          <w:rFonts w:eastAsia="Times New Roman" w:cs="Arial"/>
          <w:szCs w:val="24"/>
          <w:vertAlign w:val="superscript"/>
          <w:lang w:eastAsia="en-GB"/>
        </w:rPr>
        <w:t>2</w:t>
      </w:r>
      <w:r w:rsidR="00E57562">
        <w:rPr>
          <w:rFonts w:eastAsia="Times New Roman" w:cs="Arial"/>
          <w:bCs/>
          <w:szCs w:val="24"/>
          <w:lang w:eastAsia="en-GB"/>
        </w:rPr>
        <w:t>.</w:t>
      </w:r>
    </w:p>
    <w:p w:rsidR="00E57562" w:rsidRPr="00E57562" w:rsidRDefault="00E57562" w:rsidP="005D6C28">
      <w:pPr>
        <w:tabs>
          <w:tab w:val="left" w:pos="567"/>
          <w:tab w:val="left" w:pos="1134"/>
          <w:tab w:val="left" w:pos="1701"/>
        </w:tabs>
        <w:rPr>
          <w:rFonts w:eastAsia="Times New Roman" w:cs="Arial"/>
          <w:iCs/>
          <w:szCs w:val="24"/>
          <w:lang w:eastAsia="en-GB"/>
        </w:rPr>
      </w:pPr>
    </w:p>
    <w:p w:rsidR="005D6C28" w:rsidRPr="00E57562" w:rsidRDefault="005D6C28" w:rsidP="00E57562">
      <w:pPr>
        <w:tabs>
          <w:tab w:val="left" w:pos="567"/>
          <w:tab w:val="left" w:pos="1134"/>
          <w:tab w:val="left" w:pos="1701"/>
        </w:tabs>
        <w:jc w:val="right"/>
        <w:rPr>
          <w:rFonts w:eastAsia="Times New Roman" w:cs="Arial"/>
          <w:sz w:val="16"/>
          <w:szCs w:val="16"/>
          <w:lang w:eastAsia="en-GB"/>
        </w:rPr>
      </w:pPr>
      <w:r w:rsidRPr="00E57562">
        <w:rPr>
          <w:rFonts w:eastAsia="Times New Roman" w:cs="Arial"/>
          <w:i/>
          <w:iCs/>
          <w:sz w:val="16"/>
          <w:szCs w:val="16"/>
          <w:lang w:eastAsia="en-GB"/>
        </w:rPr>
        <w:t>1</w:t>
      </w:r>
      <w:r w:rsidR="00E57562" w:rsidRPr="00E57562">
        <w:rPr>
          <w:rFonts w:eastAsia="Times New Roman" w:cs="Arial"/>
          <w:i/>
          <w:iCs/>
          <w:sz w:val="16"/>
          <w:szCs w:val="16"/>
          <w:lang w:eastAsia="en-GB"/>
        </w:rPr>
        <w:t xml:space="preserve"> </w:t>
      </w:r>
      <w:r w:rsidRPr="00E57562">
        <w:rPr>
          <w:rFonts w:eastAsia="Times New Roman" w:cs="Arial"/>
          <w:i/>
          <w:iCs/>
          <w:sz w:val="16"/>
          <w:szCs w:val="16"/>
          <w:lang w:eastAsia="en-GB"/>
        </w:rPr>
        <w:t xml:space="preserve"> SPC Regs</w:t>
      </w:r>
      <w:r w:rsidR="00E57562" w:rsidRPr="00E57562">
        <w:rPr>
          <w:rFonts w:eastAsia="Times New Roman" w:cs="Arial"/>
          <w:i/>
          <w:iCs/>
          <w:sz w:val="16"/>
          <w:szCs w:val="16"/>
          <w:lang w:eastAsia="en-GB"/>
        </w:rPr>
        <w:t xml:space="preserve"> (NI) ,Sch 2A, para 9(1)(a);</w:t>
      </w:r>
      <w:r w:rsidRPr="00E57562">
        <w:rPr>
          <w:rFonts w:eastAsia="Times New Roman" w:cs="Arial"/>
          <w:i/>
          <w:iCs/>
          <w:sz w:val="16"/>
          <w:szCs w:val="16"/>
          <w:lang w:eastAsia="en-GB"/>
        </w:rPr>
        <w:t xml:space="preserve"> </w:t>
      </w:r>
      <w:r w:rsidR="00E57562" w:rsidRPr="00E57562">
        <w:rPr>
          <w:rFonts w:eastAsia="Times New Roman" w:cs="Arial"/>
          <w:i/>
          <w:iCs/>
          <w:sz w:val="16"/>
          <w:szCs w:val="16"/>
          <w:lang w:eastAsia="en-GB"/>
        </w:rPr>
        <w:t xml:space="preserve"> </w:t>
      </w:r>
      <w:r w:rsidRPr="00E57562">
        <w:rPr>
          <w:rFonts w:eastAsia="Times New Roman" w:cs="Arial"/>
          <w:i/>
          <w:iCs/>
          <w:sz w:val="16"/>
          <w:szCs w:val="16"/>
          <w:lang w:eastAsia="en-GB"/>
        </w:rPr>
        <w:t>2</w:t>
      </w:r>
      <w:r w:rsidR="00E57562" w:rsidRPr="00E57562">
        <w:rPr>
          <w:rFonts w:eastAsia="Times New Roman" w:cs="Arial"/>
          <w:i/>
          <w:iCs/>
          <w:sz w:val="16"/>
          <w:szCs w:val="16"/>
          <w:lang w:eastAsia="en-GB"/>
        </w:rPr>
        <w:t xml:space="preserve">  para 10</w:t>
      </w:r>
    </w:p>
    <w:p w:rsidR="00E57562" w:rsidRPr="00E57562" w:rsidRDefault="00E57562" w:rsidP="005D6C28">
      <w:pPr>
        <w:tabs>
          <w:tab w:val="left" w:pos="567"/>
          <w:tab w:val="left" w:pos="1134"/>
          <w:tab w:val="left" w:pos="1701"/>
        </w:tabs>
        <w:rPr>
          <w:rFonts w:eastAsia="Times New Roman" w:cs="Arial"/>
          <w:bCs/>
          <w:szCs w:val="24"/>
          <w:lang w:eastAsia="en-GB"/>
        </w:rPr>
      </w:pPr>
    </w:p>
    <w:p w:rsidR="005D6C28" w:rsidRPr="00D20452" w:rsidRDefault="00E57562" w:rsidP="005D6C28">
      <w:pPr>
        <w:tabs>
          <w:tab w:val="left" w:pos="567"/>
          <w:tab w:val="left" w:pos="1134"/>
          <w:tab w:val="left" w:pos="1701"/>
        </w:tabs>
        <w:rPr>
          <w:rFonts w:eastAsia="Times New Roman" w:cs="Arial"/>
          <w:caps/>
          <w:szCs w:val="24"/>
          <w:lang w:eastAsia="en-GB"/>
        </w:rPr>
      </w:pPr>
      <w:r>
        <w:rPr>
          <w:rFonts w:eastAsia="Times New Roman" w:cs="Arial"/>
          <w:b/>
          <w:bCs/>
          <w:szCs w:val="24"/>
          <w:lang w:eastAsia="en-GB"/>
        </w:rPr>
        <w:tab/>
      </w:r>
      <w:r w:rsidR="005D6C28" w:rsidRPr="00D20452">
        <w:rPr>
          <w:rFonts w:eastAsia="Times New Roman" w:cs="Arial"/>
          <w:b/>
          <w:bCs/>
          <w:caps/>
          <w:szCs w:val="24"/>
          <w:lang w:eastAsia="en-GB"/>
        </w:rPr>
        <w:t>Additional amount for a disabled child</w:t>
      </w:r>
    </w:p>
    <w:p w:rsidR="00E57562" w:rsidRDefault="00E57562" w:rsidP="005D6C28">
      <w:pPr>
        <w:tabs>
          <w:tab w:val="left" w:pos="567"/>
          <w:tab w:val="left" w:pos="1134"/>
          <w:tab w:val="left" w:pos="1701"/>
        </w:tabs>
        <w:rPr>
          <w:rFonts w:eastAsia="Times New Roman" w:cs="Arial"/>
          <w:szCs w:val="24"/>
          <w:lang w:eastAsia="en-GB"/>
        </w:rPr>
      </w:pPr>
    </w:p>
    <w:p w:rsidR="005D6C28" w:rsidRPr="005D6C28" w:rsidRDefault="005D6C28" w:rsidP="00E57562">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27</w:t>
      </w:r>
      <w:r w:rsidR="00E57562">
        <w:rPr>
          <w:rFonts w:eastAsia="Times New Roman" w:cs="Arial"/>
          <w:szCs w:val="24"/>
          <w:lang w:eastAsia="en-GB"/>
        </w:rPr>
        <w:tab/>
      </w:r>
      <w:r w:rsidRPr="005D6C28">
        <w:rPr>
          <w:rFonts w:eastAsia="Times New Roman" w:cs="Arial"/>
          <w:szCs w:val="24"/>
          <w:lang w:eastAsia="en-GB"/>
        </w:rPr>
        <w:t>An additional amount of £29.02 will be payable where the chil</w:t>
      </w:r>
      <w:r w:rsidR="00E57562">
        <w:rPr>
          <w:rFonts w:eastAsia="Times New Roman" w:cs="Arial"/>
          <w:szCs w:val="24"/>
          <w:lang w:eastAsia="en-GB"/>
        </w:rPr>
        <w:t>d or qualifying young person is</w:t>
      </w:r>
    </w:p>
    <w:p w:rsidR="00E57562" w:rsidRPr="00E57562" w:rsidRDefault="00E57562" w:rsidP="005D6C28">
      <w:pPr>
        <w:tabs>
          <w:tab w:val="left" w:pos="567"/>
          <w:tab w:val="left" w:pos="1134"/>
          <w:tab w:val="left" w:pos="1701"/>
        </w:tabs>
        <w:rPr>
          <w:rFonts w:eastAsia="Times New Roman" w:cs="Arial"/>
          <w:bCs/>
          <w:szCs w:val="24"/>
          <w:lang w:eastAsia="en-GB"/>
        </w:rPr>
      </w:pPr>
    </w:p>
    <w:p w:rsidR="005D6C28" w:rsidRPr="005D6C28" w:rsidRDefault="00E57562"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entitled to D</w:t>
      </w:r>
      <w:r>
        <w:rPr>
          <w:rFonts w:eastAsia="Times New Roman" w:cs="Arial"/>
          <w:szCs w:val="24"/>
          <w:lang w:eastAsia="en-GB"/>
        </w:rPr>
        <w:t xml:space="preserve">isability </w:t>
      </w:r>
      <w:r w:rsidR="005D6C28" w:rsidRPr="005D6C28">
        <w:rPr>
          <w:rFonts w:eastAsia="Times New Roman" w:cs="Arial"/>
          <w:szCs w:val="24"/>
          <w:lang w:eastAsia="en-GB"/>
        </w:rPr>
        <w:t>L</w:t>
      </w:r>
      <w:r>
        <w:rPr>
          <w:rFonts w:eastAsia="Times New Roman" w:cs="Arial"/>
          <w:szCs w:val="24"/>
          <w:lang w:eastAsia="en-GB"/>
        </w:rPr>
        <w:t xml:space="preserve">iving </w:t>
      </w:r>
      <w:r w:rsidR="005D6C28" w:rsidRPr="005D6C28">
        <w:rPr>
          <w:rFonts w:eastAsia="Times New Roman" w:cs="Arial"/>
          <w:szCs w:val="24"/>
          <w:lang w:eastAsia="en-GB"/>
        </w:rPr>
        <w:t>A</w:t>
      </w:r>
      <w:r>
        <w:rPr>
          <w:rFonts w:eastAsia="Times New Roman" w:cs="Arial"/>
          <w:szCs w:val="24"/>
          <w:lang w:eastAsia="en-GB"/>
        </w:rPr>
        <w:t>llowance</w:t>
      </w:r>
      <w:r w:rsidR="005D6C28" w:rsidRPr="005D6C28">
        <w:rPr>
          <w:rFonts w:eastAsia="Times New Roman" w:cs="Arial"/>
          <w:szCs w:val="24"/>
          <w:lang w:eastAsia="en-GB"/>
        </w:rPr>
        <w:t xml:space="preserve"> </w:t>
      </w:r>
      <w:r w:rsidR="005D6C28" w:rsidRPr="005D6C28">
        <w:rPr>
          <w:rFonts w:eastAsia="Times New Roman" w:cs="Arial"/>
          <w:b/>
          <w:bCs/>
          <w:szCs w:val="24"/>
          <w:lang w:eastAsia="en-GB"/>
        </w:rPr>
        <w:t>or</w:t>
      </w:r>
    </w:p>
    <w:p w:rsidR="00E57562" w:rsidRPr="00E57562" w:rsidRDefault="00E57562" w:rsidP="005D6C28">
      <w:pPr>
        <w:tabs>
          <w:tab w:val="left" w:pos="567"/>
          <w:tab w:val="left" w:pos="1134"/>
          <w:tab w:val="left" w:pos="1701"/>
        </w:tabs>
        <w:rPr>
          <w:rFonts w:eastAsia="Times New Roman" w:cs="Arial"/>
          <w:bCs/>
          <w:szCs w:val="24"/>
          <w:lang w:eastAsia="en-GB"/>
        </w:rPr>
      </w:pPr>
    </w:p>
    <w:p w:rsidR="005D6C28" w:rsidRPr="005D6C28" w:rsidRDefault="00E57562"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sidR="005D6C28" w:rsidRPr="005D6C28">
        <w:rPr>
          <w:rFonts w:eastAsia="Times New Roman" w:cs="Arial"/>
          <w:szCs w:val="24"/>
          <w:lang w:eastAsia="en-GB"/>
        </w:rPr>
        <w:t>entitled to P</w:t>
      </w:r>
      <w:r>
        <w:rPr>
          <w:rFonts w:eastAsia="Times New Roman" w:cs="Arial"/>
          <w:szCs w:val="24"/>
          <w:lang w:eastAsia="en-GB"/>
        </w:rPr>
        <w:t xml:space="preserve">ersonal </w:t>
      </w:r>
      <w:r w:rsidR="005D6C28" w:rsidRPr="005D6C28">
        <w:rPr>
          <w:rFonts w:eastAsia="Times New Roman" w:cs="Arial"/>
          <w:szCs w:val="24"/>
          <w:lang w:eastAsia="en-GB"/>
        </w:rPr>
        <w:t>I</w:t>
      </w:r>
      <w:r>
        <w:rPr>
          <w:rFonts w:eastAsia="Times New Roman" w:cs="Arial"/>
          <w:szCs w:val="24"/>
          <w:lang w:eastAsia="en-GB"/>
        </w:rPr>
        <w:t xml:space="preserve">ndependence </w:t>
      </w:r>
      <w:r w:rsidR="005D6C28" w:rsidRPr="005D6C28">
        <w:rPr>
          <w:rFonts w:eastAsia="Times New Roman" w:cs="Arial"/>
          <w:szCs w:val="24"/>
          <w:lang w:eastAsia="en-GB"/>
        </w:rPr>
        <w:t>P</w:t>
      </w:r>
      <w:r>
        <w:rPr>
          <w:rFonts w:eastAsia="Times New Roman" w:cs="Arial"/>
          <w:szCs w:val="24"/>
          <w:lang w:eastAsia="en-GB"/>
        </w:rPr>
        <w:t>ayment</w:t>
      </w:r>
      <w:r w:rsidR="005D6C28" w:rsidRPr="005D6C28">
        <w:rPr>
          <w:rFonts w:eastAsia="Times New Roman" w:cs="Arial"/>
          <w:szCs w:val="24"/>
          <w:vertAlign w:val="superscript"/>
          <w:lang w:eastAsia="en-GB"/>
        </w:rPr>
        <w:t>1</w:t>
      </w:r>
      <w:r w:rsidR="005D6C28" w:rsidRPr="005D6C28">
        <w:rPr>
          <w:rFonts w:eastAsia="Times New Roman" w:cs="Arial"/>
          <w:szCs w:val="24"/>
          <w:lang w:eastAsia="en-GB"/>
        </w:rPr>
        <w:t>.</w:t>
      </w:r>
    </w:p>
    <w:p w:rsidR="00E57562" w:rsidRPr="00E57562" w:rsidRDefault="00E57562" w:rsidP="005D6C28">
      <w:pPr>
        <w:tabs>
          <w:tab w:val="left" w:pos="567"/>
          <w:tab w:val="left" w:pos="1134"/>
          <w:tab w:val="left" w:pos="1701"/>
        </w:tabs>
        <w:rPr>
          <w:rFonts w:eastAsia="Times New Roman" w:cs="Arial"/>
          <w:iCs/>
          <w:szCs w:val="24"/>
          <w:lang w:eastAsia="en-GB"/>
        </w:rPr>
      </w:pPr>
    </w:p>
    <w:p w:rsidR="005D6C28" w:rsidRPr="00E57562" w:rsidRDefault="005D6C28" w:rsidP="00E57562">
      <w:pPr>
        <w:tabs>
          <w:tab w:val="left" w:pos="567"/>
          <w:tab w:val="left" w:pos="1134"/>
          <w:tab w:val="left" w:pos="1701"/>
        </w:tabs>
        <w:jc w:val="right"/>
        <w:rPr>
          <w:rFonts w:eastAsia="Times New Roman" w:cs="Arial"/>
          <w:sz w:val="16"/>
          <w:szCs w:val="16"/>
          <w:lang w:eastAsia="en-GB"/>
        </w:rPr>
      </w:pPr>
      <w:r w:rsidRPr="00E57562">
        <w:rPr>
          <w:rFonts w:eastAsia="Times New Roman" w:cs="Arial"/>
          <w:i/>
          <w:iCs/>
          <w:sz w:val="16"/>
          <w:szCs w:val="16"/>
          <w:lang w:eastAsia="en-GB"/>
        </w:rPr>
        <w:t>1</w:t>
      </w:r>
      <w:r w:rsidR="00E57562" w:rsidRPr="00E57562">
        <w:rPr>
          <w:rFonts w:eastAsia="Times New Roman" w:cs="Arial"/>
          <w:i/>
          <w:iCs/>
          <w:sz w:val="16"/>
          <w:szCs w:val="16"/>
          <w:lang w:eastAsia="en-GB"/>
        </w:rPr>
        <w:t xml:space="preserve"> </w:t>
      </w:r>
      <w:r w:rsidRPr="00E57562">
        <w:rPr>
          <w:rFonts w:eastAsia="Times New Roman" w:cs="Arial"/>
          <w:i/>
          <w:iCs/>
          <w:sz w:val="16"/>
          <w:szCs w:val="16"/>
          <w:lang w:eastAsia="en-GB"/>
        </w:rPr>
        <w:t xml:space="preserve"> SPC Regs</w:t>
      </w:r>
      <w:r w:rsidR="00E57562" w:rsidRPr="00E57562">
        <w:rPr>
          <w:rFonts w:eastAsia="Times New Roman" w:cs="Arial"/>
          <w:i/>
          <w:iCs/>
          <w:sz w:val="16"/>
          <w:szCs w:val="16"/>
          <w:lang w:eastAsia="en-GB"/>
        </w:rPr>
        <w:t xml:space="preserve"> (NI), Sch 2</w:t>
      </w:r>
      <w:r w:rsidRPr="00E57562">
        <w:rPr>
          <w:rFonts w:eastAsia="Times New Roman" w:cs="Arial"/>
          <w:i/>
          <w:iCs/>
          <w:sz w:val="16"/>
          <w:szCs w:val="16"/>
          <w:lang w:eastAsia="en-GB"/>
        </w:rPr>
        <w:t>A, para 9(1)(b)(i) &amp; 9(2)</w:t>
      </w:r>
    </w:p>
    <w:p w:rsidR="00E57562" w:rsidRDefault="00E57562" w:rsidP="005D6C28">
      <w:pPr>
        <w:tabs>
          <w:tab w:val="left" w:pos="567"/>
          <w:tab w:val="left" w:pos="1134"/>
          <w:tab w:val="left" w:pos="1701"/>
        </w:tabs>
        <w:rPr>
          <w:rFonts w:eastAsia="Times New Roman" w:cs="Arial"/>
          <w:szCs w:val="24"/>
          <w:lang w:eastAsia="en-GB"/>
        </w:rPr>
      </w:pPr>
    </w:p>
    <w:p w:rsidR="005D6C28" w:rsidRPr="005D6C28" w:rsidRDefault="005D6C28" w:rsidP="005D6C28">
      <w:pPr>
        <w:tabs>
          <w:tab w:val="left" w:pos="567"/>
          <w:tab w:val="left" w:pos="1134"/>
          <w:tab w:val="left" w:pos="1701"/>
        </w:tabs>
        <w:rPr>
          <w:rFonts w:eastAsia="Times New Roman" w:cs="Arial"/>
          <w:szCs w:val="24"/>
          <w:lang w:eastAsia="en-GB"/>
        </w:rPr>
      </w:pPr>
      <w:r w:rsidRPr="005D6C28">
        <w:rPr>
          <w:rFonts w:eastAsia="Times New Roman" w:cs="Arial"/>
          <w:szCs w:val="24"/>
          <w:lang w:eastAsia="en-GB"/>
        </w:rPr>
        <w:t>28</w:t>
      </w:r>
      <w:r w:rsidR="00E57562">
        <w:rPr>
          <w:rFonts w:eastAsia="Times New Roman" w:cs="Arial"/>
          <w:szCs w:val="24"/>
          <w:lang w:eastAsia="en-GB"/>
        </w:rPr>
        <w:tab/>
      </w:r>
      <w:r w:rsidRPr="005D6C28">
        <w:rPr>
          <w:rFonts w:eastAsia="Times New Roman" w:cs="Arial"/>
          <w:szCs w:val="24"/>
          <w:lang w:eastAsia="en-GB"/>
        </w:rPr>
        <w:t>Where the chil</w:t>
      </w:r>
      <w:r w:rsidR="00056474">
        <w:rPr>
          <w:rFonts w:eastAsia="Times New Roman" w:cs="Arial"/>
          <w:szCs w:val="24"/>
          <w:lang w:eastAsia="en-GB"/>
        </w:rPr>
        <w:t>d or qualifying young person is</w:t>
      </w:r>
    </w:p>
    <w:p w:rsidR="00E57562" w:rsidRPr="00056474" w:rsidRDefault="00E57562" w:rsidP="005D6C28">
      <w:pPr>
        <w:tabs>
          <w:tab w:val="left" w:pos="567"/>
          <w:tab w:val="left" w:pos="1134"/>
          <w:tab w:val="left" w:pos="1701"/>
        </w:tabs>
        <w:rPr>
          <w:rFonts w:eastAsia="Times New Roman" w:cs="Arial"/>
          <w:bCs/>
          <w:szCs w:val="24"/>
          <w:lang w:eastAsia="en-GB"/>
        </w:rPr>
      </w:pPr>
    </w:p>
    <w:p w:rsidR="005D6C28" w:rsidRPr="005D6C28" w:rsidRDefault="00056474" w:rsidP="00056474">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lastRenderedPageBreak/>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entitled to the care component of D</w:t>
      </w:r>
      <w:r>
        <w:rPr>
          <w:rFonts w:eastAsia="Times New Roman" w:cs="Arial"/>
          <w:szCs w:val="24"/>
          <w:lang w:eastAsia="en-GB"/>
        </w:rPr>
        <w:t xml:space="preserve">isability </w:t>
      </w:r>
      <w:r w:rsidR="005D6C28" w:rsidRPr="005D6C28">
        <w:rPr>
          <w:rFonts w:eastAsia="Times New Roman" w:cs="Arial"/>
          <w:szCs w:val="24"/>
          <w:lang w:eastAsia="en-GB"/>
        </w:rPr>
        <w:t>L</w:t>
      </w:r>
      <w:r>
        <w:rPr>
          <w:rFonts w:eastAsia="Times New Roman" w:cs="Arial"/>
          <w:szCs w:val="24"/>
          <w:lang w:eastAsia="en-GB"/>
        </w:rPr>
        <w:t xml:space="preserve">iving </w:t>
      </w:r>
      <w:r w:rsidR="005D6C28" w:rsidRPr="005D6C28">
        <w:rPr>
          <w:rFonts w:eastAsia="Times New Roman" w:cs="Arial"/>
          <w:szCs w:val="24"/>
          <w:lang w:eastAsia="en-GB"/>
        </w:rPr>
        <w:t>A</w:t>
      </w:r>
      <w:r>
        <w:rPr>
          <w:rFonts w:eastAsia="Times New Roman" w:cs="Arial"/>
          <w:szCs w:val="24"/>
          <w:lang w:eastAsia="en-GB"/>
        </w:rPr>
        <w:t>llowance</w:t>
      </w:r>
      <w:r w:rsidR="005D6C28" w:rsidRPr="005D6C28">
        <w:rPr>
          <w:rFonts w:eastAsia="Times New Roman" w:cs="Arial"/>
          <w:szCs w:val="24"/>
          <w:lang w:eastAsia="en-GB"/>
        </w:rPr>
        <w:t xml:space="preserve"> at the highest rate </w:t>
      </w:r>
      <w:r w:rsidR="005D6C28" w:rsidRPr="005D6C28">
        <w:rPr>
          <w:rFonts w:eastAsia="Times New Roman" w:cs="Arial"/>
          <w:b/>
          <w:bCs/>
          <w:szCs w:val="24"/>
          <w:lang w:eastAsia="en-GB"/>
        </w:rPr>
        <w:t>or</w:t>
      </w:r>
    </w:p>
    <w:p w:rsidR="00E57562" w:rsidRPr="00056474" w:rsidRDefault="00E57562" w:rsidP="00056474">
      <w:pPr>
        <w:tabs>
          <w:tab w:val="left" w:pos="567"/>
          <w:tab w:val="left" w:pos="1134"/>
          <w:tab w:val="left" w:pos="1701"/>
        </w:tabs>
        <w:ind w:left="1134" w:hanging="1134"/>
        <w:rPr>
          <w:rFonts w:eastAsia="Times New Roman" w:cs="Arial"/>
          <w:bCs/>
          <w:szCs w:val="24"/>
          <w:lang w:eastAsia="en-GB"/>
        </w:rPr>
      </w:pPr>
    </w:p>
    <w:p w:rsidR="005D6C28" w:rsidRPr="005D6C28" w:rsidRDefault="00056474" w:rsidP="00056474">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sidR="005D6C28" w:rsidRPr="005D6C28">
        <w:rPr>
          <w:rFonts w:eastAsia="Times New Roman" w:cs="Arial"/>
          <w:szCs w:val="24"/>
          <w:lang w:eastAsia="en-GB"/>
        </w:rPr>
        <w:t>entitled to the daily living component of P</w:t>
      </w:r>
      <w:r>
        <w:rPr>
          <w:rFonts w:eastAsia="Times New Roman" w:cs="Arial"/>
          <w:szCs w:val="24"/>
          <w:lang w:eastAsia="en-GB"/>
        </w:rPr>
        <w:t xml:space="preserve">ersonal </w:t>
      </w:r>
      <w:r w:rsidR="005D6C28" w:rsidRPr="005D6C28">
        <w:rPr>
          <w:rFonts w:eastAsia="Times New Roman" w:cs="Arial"/>
          <w:szCs w:val="24"/>
          <w:lang w:eastAsia="en-GB"/>
        </w:rPr>
        <w:t>I</w:t>
      </w:r>
      <w:r>
        <w:rPr>
          <w:rFonts w:eastAsia="Times New Roman" w:cs="Arial"/>
          <w:szCs w:val="24"/>
          <w:lang w:eastAsia="en-GB"/>
        </w:rPr>
        <w:t xml:space="preserve">ndependence </w:t>
      </w:r>
      <w:r w:rsidR="005D6C28" w:rsidRPr="005D6C28">
        <w:rPr>
          <w:rFonts w:eastAsia="Times New Roman" w:cs="Arial"/>
          <w:szCs w:val="24"/>
          <w:lang w:eastAsia="en-GB"/>
        </w:rPr>
        <w:t>P</w:t>
      </w:r>
      <w:r>
        <w:rPr>
          <w:rFonts w:eastAsia="Times New Roman" w:cs="Arial"/>
          <w:szCs w:val="24"/>
          <w:lang w:eastAsia="en-GB"/>
        </w:rPr>
        <w:t>ayment</w:t>
      </w:r>
      <w:r w:rsidR="005D6C28" w:rsidRPr="005D6C28">
        <w:rPr>
          <w:rFonts w:eastAsia="Times New Roman" w:cs="Arial"/>
          <w:szCs w:val="24"/>
          <w:lang w:eastAsia="en-GB"/>
        </w:rPr>
        <w:t xml:space="preserve"> at the enhanced rate </w:t>
      </w:r>
      <w:r w:rsidR="005D6C28" w:rsidRPr="005D6C28">
        <w:rPr>
          <w:rFonts w:eastAsia="Times New Roman" w:cs="Arial"/>
          <w:b/>
          <w:bCs/>
          <w:szCs w:val="24"/>
          <w:lang w:eastAsia="en-GB"/>
        </w:rPr>
        <w:t>or</w:t>
      </w:r>
    </w:p>
    <w:p w:rsidR="00E57562" w:rsidRPr="00056474" w:rsidRDefault="00E57562" w:rsidP="00056474">
      <w:pPr>
        <w:tabs>
          <w:tab w:val="left" w:pos="567"/>
          <w:tab w:val="left" w:pos="1134"/>
          <w:tab w:val="left" w:pos="1701"/>
        </w:tabs>
        <w:ind w:left="1134" w:hanging="1134"/>
        <w:rPr>
          <w:rFonts w:eastAsia="Times New Roman" w:cs="Arial"/>
          <w:bCs/>
          <w:szCs w:val="24"/>
          <w:lang w:eastAsia="en-GB"/>
        </w:rPr>
      </w:pPr>
    </w:p>
    <w:p w:rsidR="005D6C28" w:rsidRDefault="00056474" w:rsidP="00056474">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3.</w:t>
      </w:r>
      <w:r>
        <w:rPr>
          <w:rFonts w:eastAsia="Times New Roman" w:cs="Arial"/>
          <w:b/>
          <w:bCs/>
          <w:szCs w:val="24"/>
          <w:lang w:eastAsia="en-GB"/>
        </w:rPr>
        <w:tab/>
      </w:r>
      <w:r w:rsidR="005D6C28" w:rsidRPr="005D6C28">
        <w:rPr>
          <w:rFonts w:eastAsia="Times New Roman" w:cs="Arial"/>
          <w:szCs w:val="24"/>
          <w:lang w:eastAsia="en-GB"/>
        </w:rPr>
        <w:t>certified as severely sight impaired or blind</w:t>
      </w:r>
      <w:r w:rsidR="005D6C28" w:rsidRPr="005D6C28">
        <w:rPr>
          <w:rFonts w:eastAsia="Times New Roman" w:cs="Arial"/>
          <w:szCs w:val="24"/>
          <w:vertAlign w:val="superscript"/>
          <w:lang w:eastAsia="en-GB"/>
        </w:rPr>
        <w:t xml:space="preserve"> </w:t>
      </w:r>
      <w:r w:rsidR="005D6C28" w:rsidRPr="005D6C28">
        <w:rPr>
          <w:rFonts w:eastAsia="Times New Roman" w:cs="Arial"/>
          <w:szCs w:val="24"/>
          <w:lang w:eastAsia="en-GB"/>
        </w:rPr>
        <w:t>by a consultant ophthalmologist</w:t>
      </w:r>
    </w:p>
    <w:p w:rsidR="00056474" w:rsidRPr="005D6C28" w:rsidRDefault="00056474" w:rsidP="005D6C28">
      <w:pPr>
        <w:tabs>
          <w:tab w:val="left" w:pos="567"/>
          <w:tab w:val="left" w:pos="1134"/>
          <w:tab w:val="left" w:pos="1701"/>
        </w:tabs>
        <w:rPr>
          <w:rFonts w:eastAsia="Times New Roman" w:cs="Arial"/>
          <w:szCs w:val="24"/>
          <w:lang w:eastAsia="en-GB"/>
        </w:rPr>
      </w:pPr>
    </w:p>
    <w:p w:rsidR="005D6C28" w:rsidRPr="005D6C28" w:rsidRDefault="00056474" w:rsidP="005D6C28">
      <w:pPr>
        <w:tabs>
          <w:tab w:val="left" w:pos="567"/>
          <w:tab w:val="left" w:pos="1134"/>
          <w:tab w:val="left" w:pos="1701"/>
        </w:tabs>
        <w:rPr>
          <w:rFonts w:eastAsia="Times New Roman" w:cs="Arial"/>
          <w:szCs w:val="24"/>
          <w:lang w:eastAsia="en-GB"/>
        </w:rPr>
      </w:pPr>
      <w:r>
        <w:rPr>
          <w:rFonts w:eastAsia="Times New Roman" w:cs="Arial"/>
          <w:szCs w:val="24"/>
          <w:lang w:eastAsia="en-GB"/>
        </w:rPr>
        <w:tab/>
      </w:r>
      <w:r w:rsidR="005D6C28" w:rsidRPr="005D6C28">
        <w:rPr>
          <w:rFonts w:eastAsia="Times New Roman" w:cs="Arial"/>
          <w:szCs w:val="24"/>
          <w:lang w:eastAsia="en-GB"/>
        </w:rPr>
        <w:t>the weekly additional amount will be £88.34</w:t>
      </w:r>
      <w:r w:rsidR="005D6C28" w:rsidRPr="005D6C28">
        <w:rPr>
          <w:rFonts w:eastAsia="Times New Roman" w:cs="Arial"/>
          <w:szCs w:val="24"/>
          <w:vertAlign w:val="superscript"/>
          <w:lang w:eastAsia="en-GB"/>
        </w:rPr>
        <w:t>1</w:t>
      </w:r>
      <w:r w:rsidR="005D6C28" w:rsidRPr="005D6C28">
        <w:rPr>
          <w:rFonts w:eastAsia="Times New Roman" w:cs="Arial"/>
          <w:szCs w:val="24"/>
          <w:lang w:eastAsia="en-GB"/>
        </w:rPr>
        <w:t>.</w:t>
      </w:r>
    </w:p>
    <w:p w:rsidR="00E57562" w:rsidRPr="00056474" w:rsidRDefault="00E57562" w:rsidP="005D6C28">
      <w:pPr>
        <w:tabs>
          <w:tab w:val="left" w:pos="567"/>
          <w:tab w:val="left" w:pos="1134"/>
          <w:tab w:val="left" w:pos="1701"/>
        </w:tabs>
        <w:rPr>
          <w:rFonts w:eastAsia="Times New Roman" w:cs="Arial"/>
          <w:iCs/>
          <w:szCs w:val="24"/>
          <w:lang w:eastAsia="en-GB"/>
        </w:rPr>
      </w:pPr>
    </w:p>
    <w:p w:rsidR="005D6C28" w:rsidRPr="00056474" w:rsidRDefault="005D6C28" w:rsidP="00056474">
      <w:pPr>
        <w:tabs>
          <w:tab w:val="left" w:pos="567"/>
          <w:tab w:val="left" w:pos="1134"/>
          <w:tab w:val="left" w:pos="1701"/>
        </w:tabs>
        <w:jc w:val="right"/>
        <w:rPr>
          <w:rFonts w:eastAsia="Times New Roman" w:cs="Arial"/>
          <w:sz w:val="16"/>
          <w:szCs w:val="16"/>
          <w:lang w:eastAsia="en-GB"/>
        </w:rPr>
      </w:pPr>
      <w:r w:rsidRPr="00056474">
        <w:rPr>
          <w:rFonts w:eastAsia="Times New Roman" w:cs="Arial"/>
          <w:i/>
          <w:iCs/>
          <w:sz w:val="16"/>
          <w:szCs w:val="16"/>
          <w:lang w:eastAsia="en-GB"/>
        </w:rPr>
        <w:t>1</w:t>
      </w:r>
      <w:r w:rsidR="00056474" w:rsidRPr="00056474">
        <w:rPr>
          <w:rFonts w:eastAsia="Times New Roman" w:cs="Arial"/>
          <w:i/>
          <w:iCs/>
          <w:sz w:val="16"/>
          <w:szCs w:val="16"/>
          <w:lang w:eastAsia="en-GB"/>
        </w:rPr>
        <w:t xml:space="preserve"> </w:t>
      </w:r>
      <w:r w:rsidRPr="00056474">
        <w:rPr>
          <w:rFonts w:eastAsia="Times New Roman" w:cs="Arial"/>
          <w:i/>
          <w:iCs/>
          <w:sz w:val="16"/>
          <w:szCs w:val="16"/>
          <w:lang w:eastAsia="en-GB"/>
        </w:rPr>
        <w:t xml:space="preserve"> SPC Regs</w:t>
      </w:r>
      <w:r w:rsidR="00056474" w:rsidRPr="00056474">
        <w:rPr>
          <w:rFonts w:eastAsia="Times New Roman" w:cs="Arial"/>
          <w:i/>
          <w:iCs/>
          <w:sz w:val="16"/>
          <w:szCs w:val="16"/>
          <w:lang w:eastAsia="en-GB"/>
        </w:rPr>
        <w:t xml:space="preserve"> (NI), Sch 2</w:t>
      </w:r>
      <w:r w:rsidRPr="00056474">
        <w:rPr>
          <w:rFonts w:eastAsia="Times New Roman" w:cs="Arial"/>
          <w:i/>
          <w:iCs/>
          <w:sz w:val="16"/>
          <w:szCs w:val="16"/>
          <w:lang w:eastAsia="en-GB"/>
        </w:rPr>
        <w:t>A, para (9)(1)(b)(ii) &amp;</w:t>
      </w:r>
      <w:r w:rsidR="00056474" w:rsidRPr="00056474">
        <w:rPr>
          <w:rFonts w:eastAsia="Times New Roman" w:cs="Arial"/>
          <w:i/>
          <w:iCs/>
          <w:sz w:val="16"/>
          <w:szCs w:val="16"/>
          <w:lang w:eastAsia="en-GB"/>
        </w:rPr>
        <w:t xml:space="preserve"> </w:t>
      </w:r>
      <w:r w:rsidRPr="00056474">
        <w:rPr>
          <w:rFonts w:eastAsia="Times New Roman" w:cs="Arial"/>
          <w:i/>
          <w:iCs/>
          <w:sz w:val="16"/>
          <w:szCs w:val="16"/>
          <w:lang w:eastAsia="en-GB"/>
        </w:rPr>
        <w:t>(9)(3)</w:t>
      </w:r>
    </w:p>
    <w:p w:rsidR="00E57562" w:rsidRPr="00056474" w:rsidRDefault="00E57562" w:rsidP="005D6C28">
      <w:pPr>
        <w:tabs>
          <w:tab w:val="left" w:pos="567"/>
          <w:tab w:val="left" w:pos="1134"/>
          <w:tab w:val="left" w:pos="1701"/>
        </w:tabs>
        <w:rPr>
          <w:rFonts w:eastAsia="Times New Roman" w:cs="Arial"/>
          <w:bCs/>
          <w:szCs w:val="24"/>
          <w:lang w:eastAsia="en-GB"/>
        </w:rPr>
      </w:pPr>
    </w:p>
    <w:p w:rsidR="005D6C28" w:rsidRPr="005D6C28" w:rsidRDefault="00056474"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DEFINITIONS</w:t>
      </w:r>
    </w:p>
    <w:p w:rsidR="00056474" w:rsidRPr="00056474" w:rsidRDefault="00056474" w:rsidP="005D6C28">
      <w:pPr>
        <w:tabs>
          <w:tab w:val="left" w:pos="567"/>
          <w:tab w:val="left" w:pos="1134"/>
          <w:tab w:val="left" w:pos="1701"/>
        </w:tabs>
        <w:rPr>
          <w:rFonts w:eastAsia="Times New Roman" w:cs="Arial"/>
          <w:bCs/>
          <w:szCs w:val="24"/>
          <w:lang w:eastAsia="en-GB"/>
        </w:rPr>
      </w:pPr>
    </w:p>
    <w:p w:rsidR="005D6C28" w:rsidRPr="005D6C28" w:rsidRDefault="00056474"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Child</w:t>
      </w:r>
    </w:p>
    <w:p w:rsidR="00056474" w:rsidRDefault="00056474" w:rsidP="005D6C28">
      <w:pPr>
        <w:tabs>
          <w:tab w:val="left" w:pos="567"/>
          <w:tab w:val="left" w:pos="1134"/>
          <w:tab w:val="left" w:pos="1701"/>
        </w:tabs>
        <w:rPr>
          <w:rFonts w:eastAsia="Times New Roman" w:cs="Arial"/>
          <w:szCs w:val="24"/>
          <w:lang w:eastAsia="en-GB"/>
        </w:rPr>
      </w:pPr>
    </w:p>
    <w:p w:rsidR="005D6C28" w:rsidRPr="005D6C28" w:rsidRDefault="005D6C28" w:rsidP="005D6C28">
      <w:pPr>
        <w:tabs>
          <w:tab w:val="left" w:pos="567"/>
          <w:tab w:val="left" w:pos="1134"/>
          <w:tab w:val="left" w:pos="1701"/>
        </w:tabs>
        <w:rPr>
          <w:rFonts w:eastAsia="Times New Roman" w:cs="Arial"/>
          <w:szCs w:val="24"/>
          <w:lang w:eastAsia="en-GB"/>
        </w:rPr>
      </w:pPr>
      <w:r w:rsidRPr="005D6C28">
        <w:rPr>
          <w:rFonts w:eastAsia="Times New Roman" w:cs="Arial"/>
          <w:szCs w:val="24"/>
          <w:lang w:eastAsia="en-GB"/>
        </w:rPr>
        <w:t>29</w:t>
      </w:r>
      <w:r w:rsidR="00056474">
        <w:rPr>
          <w:rFonts w:eastAsia="Times New Roman" w:cs="Arial"/>
          <w:szCs w:val="24"/>
          <w:lang w:eastAsia="en-GB"/>
        </w:rPr>
        <w:tab/>
      </w:r>
      <w:r w:rsidRPr="005D6C28">
        <w:rPr>
          <w:rFonts w:eastAsia="Times New Roman" w:cs="Arial"/>
          <w:szCs w:val="24"/>
          <w:lang w:eastAsia="en-GB"/>
        </w:rPr>
        <w:t>Child means</w:t>
      </w:r>
      <w:r w:rsidRPr="005D6C28">
        <w:rPr>
          <w:rFonts w:eastAsia="Times New Roman" w:cs="Arial"/>
          <w:szCs w:val="24"/>
          <w:vertAlign w:val="superscript"/>
          <w:lang w:eastAsia="en-GB"/>
        </w:rPr>
        <w:t>1</w:t>
      </w:r>
      <w:r w:rsidR="00056474">
        <w:rPr>
          <w:rFonts w:eastAsia="Times New Roman" w:cs="Arial"/>
          <w:szCs w:val="24"/>
          <w:lang w:eastAsia="en-GB"/>
        </w:rPr>
        <w:t xml:space="preserve"> a person under the age of 16.</w:t>
      </w:r>
    </w:p>
    <w:p w:rsidR="00056474" w:rsidRDefault="00056474" w:rsidP="005D6C28">
      <w:pPr>
        <w:tabs>
          <w:tab w:val="left" w:pos="567"/>
          <w:tab w:val="left" w:pos="1134"/>
          <w:tab w:val="left" w:pos="1701"/>
        </w:tabs>
        <w:rPr>
          <w:rFonts w:eastAsia="Times New Roman" w:cs="Arial"/>
          <w:b/>
          <w:bCs/>
          <w:szCs w:val="24"/>
          <w:lang w:eastAsia="en-GB"/>
        </w:rPr>
      </w:pPr>
    </w:p>
    <w:p w:rsidR="005D6C28" w:rsidRDefault="00056474" w:rsidP="00056474">
      <w:pPr>
        <w:tabs>
          <w:tab w:val="left" w:pos="567"/>
          <w:tab w:val="left" w:pos="1134"/>
          <w:tab w:val="left" w:pos="1701"/>
        </w:tabs>
        <w:ind w:left="567" w:hanging="567"/>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Note:</w:t>
      </w:r>
      <w:r w:rsidR="005D6C28" w:rsidRPr="005D6C28">
        <w:rPr>
          <w:rFonts w:eastAsia="Times New Roman" w:cs="Arial"/>
          <w:szCs w:val="24"/>
          <w:lang w:eastAsia="en-GB"/>
        </w:rPr>
        <w:t xml:space="preserve"> </w:t>
      </w:r>
      <w:r>
        <w:rPr>
          <w:rFonts w:eastAsia="Times New Roman" w:cs="Arial"/>
          <w:szCs w:val="24"/>
          <w:lang w:eastAsia="en-GB"/>
        </w:rPr>
        <w:t xml:space="preserve"> </w:t>
      </w:r>
      <w:r w:rsidR="005D6C28" w:rsidRPr="005D6C28">
        <w:rPr>
          <w:rFonts w:eastAsia="Times New Roman" w:cs="Arial"/>
          <w:szCs w:val="24"/>
          <w:lang w:eastAsia="en-GB"/>
        </w:rPr>
        <w:t>There is no need for the child to be receiving educatio</w:t>
      </w:r>
      <w:r>
        <w:rPr>
          <w:rFonts w:eastAsia="Times New Roman" w:cs="Arial"/>
          <w:szCs w:val="24"/>
          <w:lang w:eastAsia="en-GB"/>
        </w:rPr>
        <w:t>n for this definition to apply.</w:t>
      </w:r>
    </w:p>
    <w:p w:rsidR="00056474" w:rsidRPr="005D6C28" w:rsidRDefault="00056474" w:rsidP="005D6C28">
      <w:pPr>
        <w:tabs>
          <w:tab w:val="left" w:pos="567"/>
          <w:tab w:val="left" w:pos="1134"/>
          <w:tab w:val="left" w:pos="1701"/>
        </w:tabs>
        <w:rPr>
          <w:rFonts w:eastAsia="Times New Roman" w:cs="Arial"/>
          <w:szCs w:val="24"/>
          <w:lang w:eastAsia="en-GB"/>
        </w:rPr>
      </w:pPr>
    </w:p>
    <w:p w:rsidR="005D6C28" w:rsidRPr="00056474" w:rsidRDefault="005D6C28" w:rsidP="00056474">
      <w:pPr>
        <w:tabs>
          <w:tab w:val="left" w:pos="567"/>
          <w:tab w:val="left" w:pos="1134"/>
          <w:tab w:val="left" w:pos="1701"/>
        </w:tabs>
        <w:jc w:val="right"/>
        <w:rPr>
          <w:rFonts w:eastAsia="Times New Roman" w:cs="Arial"/>
          <w:sz w:val="16"/>
          <w:szCs w:val="16"/>
          <w:lang w:eastAsia="en-GB"/>
        </w:rPr>
      </w:pPr>
      <w:r w:rsidRPr="00056474">
        <w:rPr>
          <w:rFonts w:eastAsia="Times New Roman" w:cs="Arial"/>
          <w:i/>
          <w:iCs/>
          <w:sz w:val="16"/>
          <w:szCs w:val="16"/>
          <w:lang w:eastAsia="en-GB"/>
        </w:rPr>
        <w:t xml:space="preserve">1 </w:t>
      </w:r>
      <w:r w:rsidR="00056474" w:rsidRPr="00056474">
        <w:rPr>
          <w:rFonts w:eastAsia="Times New Roman" w:cs="Arial"/>
          <w:i/>
          <w:iCs/>
          <w:sz w:val="16"/>
          <w:szCs w:val="16"/>
          <w:lang w:eastAsia="en-GB"/>
        </w:rPr>
        <w:t xml:space="preserve"> </w:t>
      </w:r>
      <w:r w:rsidRPr="00056474">
        <w:rPr>
          <w:rFonts w:eastAsia="Times New Roman" w:cs="Arial"/>
          <w:i/>
          <w:iCs/>
          <w:sz w:val="16"/>
          <w:szCs w:val="16"/>
          <w:lang w:eastAsia="en-GB"/>
        </w:rPr>
        <w:t>SPC Regs</w:t>
      </w:r>
      <w:r w:rsidR="00056474" w:rsidRPr="00056474">
        <w:rPr>
          <w:rFonts w:eastAsia="Times New Roman" w:cs="Arial"/>
          <w:i/>
          <w:iCs/>
          <w:sz w:val="16"/>
          <w:szCs w:val="16"/>
          <w:lang w:eastAsia="en-GB"/>
        </w:rPr>
        <w:t xml:space="preserve"> (NI), Sch 2A, para 2</w:t>
      </w:r>
    </w:p>
    <w:p w:rsidR="00056474" w:rsidRPr="00056474" w:rsidRDefault="00056474" w:rsidP="005D6C28">
      <w:pPr>
        <w:tabs>
          <w:tab w:val="left" w:pos="567"/>
          <w:tab w:val="left" w:pos="1134"/>
          <w:tab w:val="left" w:pos="1701"/>
        </w:tabs>
        <w:rPr>
          <w:rFonts w:eastAsia="Times New Roman" w:cs="Arial"/>
          <w:bCs/>
          <w:szCs w:val="24"/>
          <w:lang w:eastAsia="en-GB"/>
        </w:rPr>
      </w:pPr>
    </w:p>
    <w:p w:rsidR="005D6C28" w:rsidRPr="005D6C28" w:rsidRDefault="00056474"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Parental responsibility</w:t>
      </w:r>
    </w:p>
    <w:p w:rsidR="00056474" w:rsidRDefault="00056474" w:rsidP="005D6C28">
      <w:pPr>
        <w:tabs>
          <w:tab w:val="left" w:pos="567"/>
          <w:tab w:val="left" w:pos="1134"/>
          <w:tab w:val="left" w:pos="1701"/>
        </w:tabs>
        <w:rPr>
          <w:rFonts w:eastAsia="Times New Roman" w:cs="Arial"/>
          <w:szCs w:val="24"/>
          <w:lang w:eastAsia="en-GB"/>
        </w:rPr>
      </w:pPr>
    </w:p>
    <w:p w:rsidR="00056474" w:rsidRDefault="005D6C28" w:rsidP="002106D9">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30</w:t>
      </w:r>
      <w:r w:rsidR="00056474">
        <w:rPr>
          <w:rFonts w:eastAsia="Times New Roman" w:cs="Arial"/>
          <w:szCs w:val="24"/>
          <w:lang w:eastAsia="en-GB"/>
        </w:rPr>
        <w:tab/>
      </w:r>
      <w:r w:rsidRPr="005D6C28">
        <w:rPr>
          <w:rFonts w:eastAsia="Times New Roman" w:cs="Arial"/>
          <w:szCs w:val="24"/>
          <w:lang w:eastAsia="en-GB"/>
        </w:rPr>
        <w:t xml:space="preserve">In </w:t>
      </w:r>
      <w:r w:rsidR="00056474">
        <w:rPr>
          <w:rFonts w:eastAsia="Times New Roman" w:cs="Arial"/>
          <w:szCs w:val="24"/>
          <w:lang w:eastAsia="en-GB"/>
        </w:rPr>
        <w:t>Northern Ireland</w:t>
      </w:r>
      <w:r w:rsidRPr="005D6C28">
        <w:rPr>
          <w:rFonts w:eastAsia="Times New Roman" w:cs="Arial"/>
          <w:szCs w:val="24"/>
          <w:lang w:eastAsia="en-GB"/>
        </w:rPr>
        <w:t xml:space="preserve"> parental responsibility means all the rights, duties, powers, responsibilities and authority which by law a parent of a child has in relation to the child and his property</w:t>
      </w:r>
      <w:r w:rsidR="00056474">
        <w:rPr>
          <w:rFonts w:eastAsia="Times New Roman" w:cs="Arial"/>
          <w:szCs w:val="24"/>
          <w:vertAlign w:val="superscript"/>
          <w:lang w:eastAsia="en-GB"/>
        </w:rPr>
        <w:t>1</w:t>
      </w:r>
      <w:r w:rsidRPr="005D6C28">
        <w:rPr>
          <w:rFonts w:eastAsia="Times New Roman" w:cs="Arial"/>
          <w:szCs w:val="24"/>
          <w:lang w:eastAsia="en-GB"/>
        </w:rPr>
        <w:t>.</w:t>
      </w:r>
    </w:p>
    <w:p w:rsidR="00056474" w:rsidRPr="00056474" w:rsidRDefault="00056474" w:rsidP="005D6C28">
      <w:pPr>
        <w:tabs>
          <w:tab w:val="left" w:pos="567"/>
          <w:tab w:val="left" w:pos="1134"/>
          <w:tab w:val="left" w:pos="1701"/>
        </w:tabs>
        <w:rPr>
          <w:rFonts w:eastAsia="Times New Roman" w:cs="Arial"/>
          <w:i/>
          <w:szCs w:val="24"/>
          <w:lang w:eastAsia="en-GB"/>
        </w:rPr>
      </w:pPr>
    </w:p>
    <w:p w:rsidR="005D6C28" w:rsidRPr="00056474" w:rsidRDefault="005D6C28" w:rsidP="00056474">
      <w:pPr>
        <w:tabs>
          <w:tab w:val="left" w:pos="567"/>
          <w:tab w:val="left" w:pos="1134"/>
          <w:tab w:val="left" w:pos="1701"/>
        </w:tabs>
        <w:jc w:val="right"/>
        <w:rPr>
          <w:rFonts w:eastAsia="Times New Roman" w:cs="Arial"/>
          <w:sz w:val="16"/>
          <w:szCs w:val="16"/>
          <w:lang w:eastAsia="en-GB"/>
        </w:rPr>
      </w:pPr>
      <w:r w:rsidRPr="00056474">
        <w:rPr>
          <w:rFonts w:eastAsia="Times New Roman" w:cs="Arial"/>
          <w:i/>
          <w:iCs/>
          <w:sz w:val="16"/>
          <w:szCs w:val="16"/>
          <w:lang w:eastAsia="en-GB"/>
        </w:rPr>
        <w:t xml:space="preserve">1 </w:t>
      </w:r>
      <w:r w:rsidR="00056474" w:rsidRPr="00056474">
        <w:rPr>
          <w:rFonts w:eastAsia="Times New Roman" w:cs="Arial"/>
          <w:i/>
          <w:iCs/>
          <w:sz w:val="16"/>
          <w:szCs w:val="16"/>
          <w:lang w:eastAsia="en-GB"/>
        </w:rPr>
        <w:t xml:space="preserve"> </w:t>
      </w:r>
      <w:r w:rsidRPr="00056474">
        <w:rPr>
          <w:rFonts w:eastAsia="Times New Roman" w:cs="Arial"/>
          <w:i/>
          <w:iCs/>
          <w:sz w:val="16"/>
          <w:szCs w:val="16"/>
          <w:lang w:eastAsia="en-GB"/>
        </w:rPr>
        <w:t xml:space="preserve">Children </w:t>
      </w:r>
      <w:r w:rsidR="00FE3079">
        <w:rPr>
          <w:rFonts w:eastAsia="Times New Roman" w:cs="Arial"/>
          <w:i/>
          <w:iCs/>
          <w:sz w:val="16"/>
          <w:szCs w:val="16"/>
          <w:lang w:eastAsia="en-GB"/>
        </w:rPr>
        <w:t xml:space="preserve">(NI) Order </w:t>
      </w:r>
      <w:r w:rsidR="00056474" w:rsidRPr="00056474">
        <w:rPr>
          <w:rFonts w:eastAsia="Times New Roman" w:cs="Arial"/>
          <w:i/>
          <w:iCs/>
          <w:sz w:val="16"/>
          <w:szCs w:val="16"/>
          <w:lang w:eastAsia="en-GB"/>
        </w:rPr>
        <w:t>95, art 6</w:t>
      </w:r>
    </w:p>
    <w:p w:rsidR="00056474" w:rsidRPr="00056474" w:rsidRDefault="00056474" w:rsidP="005D6C28">
      <w:pPr>
        <w:tabs>
          <w:tab w:val="left" w:pos="567"/>
          <w:tab w:val="left" w:pos="1134"/>
          <w:tab w:val="left" w:pos="1701"/>
        </w:tabs>
        <w:rPr>
          <w:rFonts w:eastAsia="Times New Roman" w:cs="Arial"/>
          <w:bCs/>
          <w:szCs w:val="24"/>
          <w:lang w:eastAsia="en-GB"/>
        </w:rPr>
      </w:pPr>
    </w:p>
    <w:p w:rsidR="005D6C28" w:rsidRPr="005D6C28" w:rsidRDefault="00056474"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Qualifying young person</w:t>
      </w:r>
    </w:p>
    <w:p w:rsidR="00056474" w:rsidRDefault="00056474" w:rsidP="005D6C28">
      <w:pPr>
        <w:tabs>
          <w:tab w:val="left" w:pos="567"/>
          <w:tab w:val="left" w:pos="1134"/>
          <w:tab w:val="left" w:pos="1701"/>
        </w:tabs>
        <w:rPr>
          <w:rFonts w:eastAsia="Times New Roman" w:cs="Arial"/>
          <w:szCs w:val="24"/>
          <w:lang w:eastAsia="en-GB"/>
        </w:rPr>
      </w:pPr>
    </w:p>
    <w:p w:rsidR="005D6C28" w:rsidRDefault="005D6C28" w:rsidP="00056474">
      <w:pPr>
        <w:tabs>
          <w:tab w:val="left" w:pos="567"/>
          <w:tab w:val="left" w:pos="1134"/>
          <w:tab w:val="left" w:pos="1701"/>
        </w:tabs>
        <w:ind w:left="567" w:hanging="567"/>
        <w:rPr>
          <w:rFonts w:eastAsia="Times New Roman" w:cs="Arial"/>
          <w:szCs w:val="24"/>
          <w:lang w:eastAsia="en-GB"/>
        </w:rPr>
      </w:pPr>
      <w:r w:rsidRPr="005D6C28">
        <w:rPr>
          <w:rFonts w:eastAsia="Times New Roman" w:cs="Arial"/>
          <w:szCs w:val="24"/>
          <w:lang w:eastAsia="en-GB"/>
        </w:rPr>
        <w:t>31</w:t>
      </w:r>
      <w:r w:rsidR="00056474">
        <w:rPr>
          <w:rFonts w:eastAsia="Times New Roman" w:cs="Arial"/>
          <w:szCs w:val="24"/>
          <w:lang w:eastAsia="en-GB"/>
        </w:rPr>
        <w:tab/>
      </w:r>
      <w:r w:rsidRPr="005D6C28">
        <w:rPr>
          <w:rFonts w:eastAsia="Times New Roman" w:cs="Arial"/>
          <w:szCs w:val="24"/>
          <w:lang w:eastAsia="en-GB"/>
        </w:rPr>
        <w:t>A qualifying young person</w:t>
      </w:r>
      <w:r w:rsidRPr="005D6C28">
        <w:rPr>
          <w:rFonts w:eastAsia="Times New Roman" w:cs="Arial"/>
          <w:szCs w:val="24"/>
          <w:vertAlign w:val="superscript"/>
          <w:lang w:eastAsia="en-GB"/>
        </w:rPr>
        <w:t>1</w:t>
      </w:r>
      <w:r w:rsidRPr="005D6C28">
        <w:rPr>
          <w:rFonts w:eastAsia="Times New Roman" w:cs="Arial"/>
          <w:szCs w:val="24"/>
          <w:lang w:eastAsia="en-GB"/>
        </w:rPr>
        <w:t xml:space="preserve"> is a person who has reached the age of 16 b</w:t>
      </w:r>
      <w:r w:rsidR="00056474">
        <w:rPr>
          <w:rFonts w:eastAsia="Times New Roman" w:cs="Arial"/>
          <w:szCs w:val="24"/>
          <w:lang w:eastAsia="en-GB"/>
        </w:rPr>
        <w:t>ut not the age of 20 and who is</w:t>
      </w:r>
    </w:p>
    <w:p w:rsidR="00056474" w:rsidRPr="005D6C28" w:rsidRDefault="00056474" w:rsidP="00056474">
      <w:pPr>
        <w:tabs>
          <w:tab w:val="left" w:pos="567"/>
          <w:tab w:val="left" w:pos="1134"/>
          <w:tab w:val="left" w:pos="1701"/>
        </w:tabs>
        <w:ind w:left="567" w:hanging="567"/>
        <w:rPr>
          <w:rFonts w:eastAsia="Times New Roman" w:cs="Arial"/>
          <w:szCs w:val="24"/>
          <w:lang w:eastAsia="en-GB"/>
        </w:rPr>
      </w:pPr>
    </w:p>
    <w:p w:rsidR="005D6C28" w:rsidRDefault="00056474" w:rsidP="00056474">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1.</w:t>
      </w:r>
      <w:r>
        <w:rPr>
          <w:rFonts w:eastAsia="Times New Roman" w:cs="Arial"/>
          <w:b/>
          <w:bCs/>
          <w:szCs w:val="24"/>
          <w:lang w:eastAsia="en-GB"/>
        </w:rPr>
        <w:tab/>
      </w:r>
      <w:r w:rsidR="005D6C28" w:rsidRPr="005D6C28">
        <w:rPr>
          <w:rFonts w:eastAsia="Times New Roman" w:cs="Arial"/>
          <w:szCs w:val="24"/>
          <w:lang w:eastAsia="en-GB"/>
        </w:rPr>
        <w:t>aged 16 years, but only for the period up to, but not including, the 1st September that next follows their 16th birthday</w:t>
      </w:r>
    </w:p>
    <w:p w:rsidR="00056474" w:rsidRPr="005D6C28" w:rsidRDefault="00056474" w:rsidP="00056474">
      <w:pPr>
        <w:tabs>
          <w:tab w:val="left" w:pos="567"/>
          <w:tab w:val="left" w:pos="1134"/>
          <w:tab w:val="left" w:pos="1701"/>
        </w:tabs>
        <w:ind w:left="1134" w:hanging="1134"/>
        <w:rPr>
          <w:rFonts w:eastAsia="Times New Roman" w:cs="Arial"/>
          <w:szCs w:val="24"/>
          <w:lang w:eastAsia="en-GB"/>
        </w:rPr>
      </w:pPr>
    </w:p>
    <w:p w:rsidR="005D6C28" w:rsidRDefault="00056474" w:rsidP="00056474">
      <w:pPr>
        <w:tabs>
          <w:tab w:val="left" w:pos="567"/>
          <w:tab w:val="left" w:pos="1134"/>
          <w:tab w:val="left" w:pos="1701"/>
        </w:tabs>
        <w:ind w:left="1134" w:hanging="1134"/>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2.</w:t>
      </w:r>
      <w:r>
        <w:rPr>
          <w:rFonts w:eastAsia="Times New Roman" w:cs="Arial"/>
          <w:b/>
          <w:bCs/>
          <w:szCs w:val="24"/>
          <w:lang w:eastAsia="en-GB"/>
        </w:rPr>
        <w:tab/>
      </w:r>
      <w:r w:rsidR="005D6C28" w:rsidRPr="005D6C28">
        <w:rPr>
          <w:rFonts w:eastAsia="Times New Roman" w:cs="Arial"/>
          <w:szCs w:val="24"/>
          <w:lang w:eastAsia="en-GB"/>
        </w:rPr>
        <w:t>aged up to 19 years, but only for the period up to, but not including, the 1st September that next follows their 19th birthday where they are enrolled on, or accepted for</w:t>
      </w:r>
    </w:p>
    <w:p w:rsidR="00056474" w:rsidRPr="005D6C28" w:rsidRDefault="00056474" w:rsidP="005D6C28">
      <w:pPr>
        <w:tabs>
          <w:tab w:val="left" w:pos="567"/>
          <w:tab w:val="left" w:pos="1134"/>
          <w:tab w:val="left" w:pos="1701"/>
        </w:tabs>
        <w:rPr>
          <w:rFonts w:eastAsia="Times New Roman" w:cs="Arial"/>
          <w:szCs w:val="24"/>
          <w:lang w:eastAsia="en-GB"/>
        </w:rPr>
      </w:pPr>
    </w:p>
    <w:p w:rsidR="005D6C28" w:rsidRPr="005D6C28" w:rsidRDefault="00056474"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Pr>
          <w:rFonts w:eastAsia="Times New Roman" w:cs="Arial"/>
          <w:b/>
          <w:bCs/>
          <w:szCs w:val="24"/>
          <w:lang w:eastAsia="en-GB"/>
        </w:rPr>
        <w:tab/>
      </w:r>
      <w:r w:rsidR="005D6C28" w:rsidRPr="005D6C28">
        <w:rPr>
          <w:rFonts w:eastAsia="Times New Roman" w:cs="Arial"/>
          <w:b/>
          <w:bCs/>
          <w:szCs w:val="24"/>
          <w:lang w:eastAsia="en-GB"/>
        </w:rPr>
        <w:t>2.1</w:t>
      </w:r>
      <w:r>
        <w:rPr>
          <w:rFonts w:eastAsia="Times New Roman" w:cs="Arial"/>
          <w:b/>
          <w:bCs/>
          <w:szCs w:val="24"/>
          <w:lang w:eastAsia="en-GB"/>
        </w:rPr>
        <w:tab/>
      </w:r>
      <w:r w:rsidR="005D6C28" w:rsidRPr="005D6C28">
        <w:rPr>
          <w:rFonts w:eastAsia="Times New Roman" w:cs="Arial"/>
          <w:szCs w:val="24"/>
          <w:lang w:eastAsia="en-GB"/>
        </w:rPr>
        <w:t>approved training</w:t>
      </w:r>
      <w:r w:rsidR="005D6C28" w:rsidRPr="005D6C28">
        <w:rPr>
          <w:rFonts w:eastAsia="Times New Roman" w:cs="Arial"/>
          <w:szCs w:val="24"/>
          <w:vertAlign w:val="superscript"/>
          <w:lang w:eastAsia="en-GB"/>
        </w:rPr>
        <w:t>2</w:t>
      </w:r>
      <w:r w:rsidR="005D6C28" w:rsidRPr="00056474">
        <w:rPr>
          <w:rFonts w:eastAsia="Times New Roman" w:cs="Arial"/>
          <w:szCs w:val="24"/>
          <w:lang w:eastAsia="en-GB"/>
        </w:rPr>
        <w:t xml:space="preserve"> </w:t>
      </w:r>
      <w:r w:rsidR="005D6C28" w:rsidRPr="005D6C28">
        <w:rPr>
          <w:rFonts w:eastAsia="Times New Roman" w:cs="Arial"/>
          <w:b/>
          <w:bCs/>
          <w:szCs w:val="24"/>
          <w:lang w:eastAsia="en-GB"/>
        </w:rPr>
        <w:t>or</w:t>
      </w:r>
    </w:p>
    <w:p w:rsidR="00056474" w:rsidRPr="00056474" w:rsidRDefault="00056474" w:rsidP="005D6C28">
      <w:pPr>
        <w:tabs>
          <w:tab w:val="left" w:pos="567"/>
          <w:tab w:val="left" w:pos="1134"/>
          <w:tab w:val="left" w:pos="1701"/>
        </w:tabs>
        <w:rPr>
          <w:rFonts w:eastAsia="Times New Roman" w:cs="Arial"/>
          <w:bCs/>
          <w:szCs w:val="24"/>
          <w:lang w:eastAsia="en-GB"/>
        </w:rPr>
      </w:pPr>
    </w:p>
    <w:p w:rsidR="005D6C28" w:rsidRPr="005D6C28" w:rsidRDefault="00056474"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Pr>
          <w:rFonts w:eastAsia="Times New Roman" w:cs="Arial"/>
          <w:b/>
          <w:bCs/>
          <w:szCs w:val="24"/>
          <w:lang w:eastAsia="en-GB"/>
        </w:rPr>
        <w:tab/>
      </w:r>
      <w:r w:rsidR="005D6C28" w:rsidRPr="005D6C28">
        <w:rPr>
          <w:rFonts w:eastAsia="Times New Roman" w:cs="Arial"/>
          <w:b/>
          <w:bCs/>
          <w:szCs w:val="24"/>
          <w:lang w:eastAsia="en-GB"/>
        </w:rPr>
        <w:t>2.2</w:t>
      </w:r>
      <w:r>
        <w:rPr>
          <w:rFonts w:eastAsia="Times New Roman" w:cs="Arial"/>
          <w:b/>
          <w:bCs/>
          <w:szCs w:val="24"/>
          <w:lang w:eastAsia="en-GB"/>
        </w:rPr>
        <w:tab/>
      </w:r>
      <w:r w:rsidR="005D6C28" w:rsidRPr="005D6C28">
        <w:rPr>
          <w:rFonts w:eastAsia="Times New Roman" w:cs="Arial"/>
          <w:szCs w:val="24"/>
          <w:lang w:eastAsia="en-GB"/>
        </w:rPr>
        <w:t>a course of education</w:t>
      </w:r>
    </w:p>
    <w:p w:rsidR="00056474" w:rsidRPr="00056474" w:rsidRDefault="00056474" w:rsidP="005D6C28">
      <w:pPr>
        <w:tabs>
          <w:tab w:val="left" w:pos="567"/>
          <w:tab w:val="left" w:pos="1134"/>
          <w:tab w:val="left" w:pos="1701"/>
        </w:tabs>
        <w:rPr>
          <w:rFonts w:eastAsia="Times New Roman" w:cs="Arial"/>
          <w:bCs/>
          <w:szCs w:val="24"/>
          <w:lang w:eastAsia="en-GB"/>
        </w:rPr>
      </w:pPr>
    </w:p>
    <w:p w:rsidR="005D6C28" w:rsidRPr="005D6C28" w:rsidRDefault="00056474" w:rsidP="00056474">
      <w:pPr>
        <w:tabs>
          <w:tab w:val="left" w:pos="567"/>
          <w:tab w:val="left" w:pos="1134"/>
          <w:tab w:val="left" w:pos="1701"/>
          <w:tab w:val="left" w:pos="2552"/>
        </w:tabs>
        <w:ind w:left="2552" w:hanging="2552"/>
        <w:rPr>
          <w:rFonts w:eastAsia="Times New Roman" w:cs="Arial"/>
          <w:szCs w:val="24"/>
          <w:lang w:eastAsia="en-GB"/>
        </w:rPr>
      </w:pPr>
      <w:r>
        <w:rPr>
          <w:rFonts w:eastAsia="Times New Roman" w:cs="Arial"/>
          <w:b/>
          <w:bCs/>
          <w:szCs w:val="24"/>
          <w:lang w:eastAsia="en-GB"/>
        </w:rPr>
        <w:tab/>
      </w:r>
      <w:r>
        <w:rPr>
          <w:rFonts w:eastAsia="Times New Roman" w:cs="Arial"/>
          <w:b/>
          <w:bCs/>
          <w:szCs w:val="24"/>
          <w:lang w:eastAsia="en-GB"/>
        </w:rPr>
        <w:tab/>
      </w:r>
      <w:r>
        <w:rPr>
          <w:rFonts w:eastAsia="Times New Roman" w:cs="Arial"/>
          <w:b/>
          <w:bCs/>
          <w:szCs w:val="24"/>
          <w:lang w:eastAsia="en-GB"/>
        </w:rPr>
        <w:tab/>
        <w:t>2.2</w:t>
      </w:r>
      <w:r w:rsidR="005D6C28" w:rsidRPr="005D6C28">
        <w:rPr>
          <w:rFonts w:eastAsia="Times New Roman" w:cs="Arial"/>
          <w:b/>
          <w:bCs/>
          <w:szCs w:val="24"/>
          <w:lang w:eastAsia="en-GB"/>
        </w:rPr>
        <w:t>.a</w:t>
      </w:r>
      <w:r>
        <w:rPr>
          <w:rFonts w:eastAsia="Times New Roman" w:cs="Arial"/>
          <w:b/>
          <w:bCs/>
          <w:szCs w:val="24"/>
          <w:lang w:eastAsia="en-GB"/>
        </w:rPr>
        <w:tab/>
      </w:r>
      <w:r>
        <w:rPr>
          <w:rFonts w:eastAsia="Times New Roman" w:cs="Arial"/>
          <w:szCs w:val="24"/>
          <w:lang w:eastAsia="en-GB"/>
        </w:rPr>
        <w:t>which is not advanced education</w:t>
      </w:r>
      <w:r w:rsidR="005D6C28" w:rsidRPr="005D6C28">
        <w:rPr>
          <w:rFonts w:eastAsia="Times New Roman" w:cs="Arial"/>
          <w:szCs w:val="24"/>
          <w:lang w:eastAsia="en-GB"/>
        </w:rPr>
        <w:t xml:space="preserve"> </w:t>
      </w:r>
      <w:r w:rsidR="005D6C28" w:rsidRPr="00056474">
        <w:rPr>
          <w:rFonts w:eastAsia="Times New Roman" w:cs="Arial"/>
          <w:b/>
          <w:szCs w:val="24"/>
          <w:lang w:eastAsia="en-GB"/>
        </w:rPr>
        <w:t>and</w:t>
      </w:r>
    </w:p>
    <w:p w:rsidR="00056474" w:rsidRPr="00056474" w:rsidRDefault="00056474" w:rsidP="00056474">
      <w:pPr>
        <w:tabs>
          <w:tab w:val="left" w:pos="567"/>
          <w:tab w:val="left" w:pos="1134"/>
          <w:tab w:val="left" w:pos="1701"/>
          <w:tab w:val="left" w:pos="2552"/>
        </w:tabs>
        <w:ind w:left="2552" w:hanging="2552"/>
        <w:rPr>
          <w:rFonts w:eastAsia="Times New Roman" w:cs="Arial"/>
          <w:bCs/>
          <w:szCs w:val="24"/>
          <w:lang w:eastAsia="en-GB"/>
        </w:rPr>
      </w:pPr>
    </w:p>
    <w:p w:rsidR="005D6C28" w:rsidRPr="005D6C28" w:rsidRDefault="00056474" w:rsidP="00056474">
      <w:pPr>
        <w:tabs>
          <w:tab w:val="left" w:pos="567"/>
          <w:tab w:val="left" w:pos="1134"/>
          <w:tab w:val="left" w:pos="1701"/>
          <w:tab w:val="left" w:pos="2552"/>
        </w:tabs>
        <w:ind w:left="2552" w:hanging="2552"/>
        <w:rPr>
          <w:rFonts w:eastAsia="Times New Roman" w:cs="Arial"/>
          <w:szCs w:val="24"/>
          <w:lang w:eastAsia="en-GB"/>
        </w:rPr>
      </w:pPr>
      <w:r>
        <w:rPr>
          <w:rFonts w:eastAsia="Times New Roman" w:cs="Arial"/>
          <w:b/>
          <w:bCs/>
          <w:szCs w:val="24"/>
          <w:lang w:eastAsia="en-GB"/>
        </w:rPr>
        <w:lastRenderedPageBreak/>
        <w:tab/>
      </w:r>
      <w:r>
        <w:rPr>
          <w:rFonts w:eastAsia="Times New Roman" w:cs="Arial"/>
          <w:b/>
          <w:bCs/>
          <w:szCs w:val="24"/>
          <w:lang w:eastAsia="en-GB"/>
        </w:rPr>
        <w:tab/>
      </w:r>
      <w:r>
        <w:rPr>
          <w:rFonts w:eastAsia="Times New Roman" w:cs="Arial"/>
          <w:b/>
          <w:bCs/>
          <w:szCs w:val="24"/>
          <w:lang w:eastAsia="en-GB"/>
        </w:rPr>
        <w:tab/>
        <w:t>2.2</w:t>
      </w:r>
      <w:r w:rsidR="005D6C28" w:rsidRPr="005D6C28">
        <w:rPr>
          <w:rFonts w:eastAsia="Times New Roman" w:cs="Arial"/>
          <w:b/>
          <w:bCs/>
          <w:szCs w:val="24"/>
          <w:lang w:eastAsia="en-GB"/>
        </w:rPr>
        <w:t>.b</w:t>
      </w:r>
      <w:r>
        <w:rPr>
          <w:rFonts w:eastAsia="Times New Roman" w:cs="Arial"/>
          <w:b/>
          <w:bCs/>
          <w:szCs w:val="24"/>
          <w:lang w:eastAsia="en-GB"/>
        </w:rPr>
        <w:tab/>
      </w:r>
      <w:r w:rsidR="005D6C28" w:rsidRPr="005D6C28">
        <w:rPr>
          <w:rFonts w:eastAsia="Times New Roman" w:cs="Arial"/>
          <w:szCs w:val="24"/>
          <w:lang w:eastAsia="en-GB"/>
        </w:rPr>
        <w:t xml:space="preserve">at a school, college or other establishment that is approved by the </w:t>
      </w:r>
      <w:r>
        <w:rPr>
          <w:rFonts w:eastAsia="Times New Roman" w:cs="Arial"/>
          <w:szCs w:val="24"/>
          <w:lang w:eastAsia="en-GB"/>
        </w:rPr>
        <w:t>Department</w:t>
      </w:r>
      <w:r w:rsidR="005D6C28" w:rsidRPr="005D6C28">
        <w:rPr>
          <w:rFonts w:eastAsia="Times New Roman" w:cs="Arial"/>
          <w:szCs w:val="24"/>
          <w:lang w:eastAsia="en-GB"/>
        </w:rPr>
        <w:t xml:space="preserve"> </w:t>
      </w:r>
      <w:r w:rsidR="005D6C28" w:rsidRPr="00056474">
        <w:rPr>
          <w:rFonts w:eastAsia="Times New Roman" w:cs="Arial"/>
          <w:b/>
          <w:szCs w:val="24"/>
          <w:lang w:eastAsia="en-GB"/>
        </w:rPr>
        <w:t>and</w:t>
      </w:r>
    </w:p>
    <w:p w:rsidR="00056474" w:rsidRPr="00056474" w:rsidRDefault="00056474" w:rsidP="00056474">
      <w:pPr>
        <w:tabs>
          <w:tab w:val="left" w:pos="567"/>
          <w:tab w:val="left" w:pos="1134"/>
          <w:tab w:val="left" w:pos="1701"/>
          <w:tab w:val="left" w:pos="2552"/>
        </w:tabs>
        <w:ind w:left="2552" w:hanging="2552"/>
        <w:rPr>
          <w:rFonts w:eastAsia="Times New Roman" w:cs="Arial"/>
          <w:bCs/>
          <w:szCs w:val="24"/>
          <w:lang w:eastAsia="en-GB"/>
        </w:rPr>
      </w:pPr>
    </w:p>
    <w:p w:rsidR="005D6C28" w:rsidRDefault="00056474" w:rsidP="00056474">
      <w:pPr>
        <w:tabs>
          <w:tab w:val="left" w:pos="567"/>
          <w:tab w:val="left" w:pos="1134"/>
          <w:tab w:val="left" w:pos="1701"/>
          <w:tab w:val="left" w:pos="2552"/>
        </w:tabs>
        <w:ind w:left="2552" w:hanging="2552"/>
        <w:rPr>
          <w:rFonts w:eastAsia="Times New Roman" w:cs="Arial"/>
          <w:szCs w:val="24"/>
          <w:lang w:eastAsia="en-GB"/>
        </w:rPr>
      </w:pPr>
      <w:r>
        <w:rPr>
          <w:rFonts w:eastAsia="Times New Roman" w:cs="Arial"/>
          <w:b/>
          <w:bCs/>
          <w:szCs w:val="24"/>
          <w:lang w:eastAsia="en-GB"/>
        </w:rPr>
        <w:tab/>
      </w:r>
      <w:r>
        <w:rPr>
          <w:rFonts w:eastAsia="Times New Roman" w:cs="Arial"/>
          <w:b/>
          <w:bCs/>
          <w:szCs w:val="24"/>
          <w:lang w:eastAsia="en-GB"/>
        </w:rPr>
        <w:tab/>
      </w:r>
      <w:r>
        <w:rPr>
          <w:rFonts w:eastAsia="Times New Roman" w:cs="Arial"/>
          <w:b/>
          <w:bCs/>
          <w:szCs w:val="24"/>
          <w:lang w:eastAsia="en-GB"/>
        </w:rPr>
        <w:tab/>
        <w:t>2.2.c</w:t>
      </w:r>
      <w:r>
        <w:rPr>
          <w:rFonts w:eastAsia="Times New Roman" w:cs="Arial"/>
          <w:b/>
          <w:bCs/>
          <w:szCs w:val="24"/>
          <w:lang w:eastAsia="en-GB"/>
        </w:rPr>
        <w:tab/>
      </w:r>
      <w:r w:rsidR="005D6C28" w:rsidRPr="005D6C28">
        <w:rPr>
          <w:rFonts w:eastAsia="Times New Roman" w:cs="Arial"/>
          <w:szCs w:val="24"/>
          <w:lang w:eastAsia="en-GB"/>
        </w:rPr>
        <w:t>where they spend on average more than twelve hours a week during term time in receiving tuition, taking examinations or pra</w:t>
      </w:r>
      <w:r>
        <w:rPr>
          <w:rFonts w:eastAsia="Times New Roman" w:cs="Arial"/>
          <w:szCs w:val="24"/>
          <w:lang w:eastAsia="en-GB"/>
        </w:rPr>
        <w:t>ctical work or supervised study</w:t>
      </w:r>
    </w:p>
    <w:p w:rsidR="00056474" w:rsidRPr="005D6C28" w:rsidRDefault="00056474" w:rsidP="005D6C28">
      <w:pPr>
        <w:tabs>
          <w:tab w:val="left" w:pos="567"/>
          <w:tab w:val="left" w:pos="1134"/>
          <w:tab w:val="left" w:pos="1701"/>
        </w:tabs>
        <w:rPr>
          <w:rFonts w:eastAsia="Times New Roman" w:cs="Arial"/>
          <w:szCs w:val="24"/>
          <w:lang w:eastAsia="en-GB"/>
        </w:rPr>
      </w:pPr>
    </w:p>
    <w:p w:rsidR="005D6C28" w:rsidRPr="005D6C28" w:rsidRDefault="00056474" w:rsidP="00056474">
      <w:pPr>
        <w:tabs>
          <w:tab w:val="left" w:pos="567"/>
          <w:tab w:val="left" w:pos="1134"/>
          <w:tab w:val="left" w:pos="1701"/>
        </w:tabs>
        <w:ind w:left="1701" w:hanging="1701"/>
        <w:rPr>
          <w:rFonts w:eastAsia="Times New Roman" w:cs="Arial"/>
          <w:szCs w:val="24"/>
          <w:lang w:eastAsia="en-GB"/>
        </w:rPr>
      </w:pPr>
      <w:r>
        <w:rPr>
          <w:rFonts w:eastAsia="Times New Roman" w:cs="Arial"/>
          <w:szCs w:val="24"/>
          <w:lang w:eastAsia="en-GB"/>
        </w:rPr>
        <w:tab/>
      </w:r>
      <w:r>
        <w:rPr>
          <w:rFonts w:eastAsia="Times New Roman" w:cs="Arial"/>
          <w:szCs w:val="24"/>
          <w:lang w:eastAsia="en-GB"/>
        </w:rPr>
        <w:tab/>
      </w:r>
      <w:r>
        <w:rPr>
          <w:rFonts w:eastAsia="Times New Roman" w:cs="Arial"/>
          <w:szCs w:val="24"/>
          <w:lang w:eastAsia="en-GB"/>
        </w:rPr>
        <w:tab/>
      </w:r>
      <w:r w:rsidR="005D6C28" w:rsidRPr="005D6C28">
        <w:rPr>
          <w:rFonts w:eastAsia="Times New Roman" w:cs="Arial"/>
          <w:szCs w:val="24"/>
          <w:lang w:eastAsia="en-GB"/>
        </w:rPr>
        <w:t>this must not include meal breaks or unsupervised study, including homework, whether done on or off the premises of the educational establishment</w:t>
      </w:r>
      <w:r w:rsidR="005D6C28" w:rsidRPr="005D6C28">
        <w:rPr>
          <w:rFonts w:eastAsia="Times New Roman" w:cs="Arial"/>
          <w:szCs w:val="24"/>
          <w:vertAlign w:val="superscript"/>
          <w:lang w:eastAsia="en-GB"/>
        </w:rPr>
        <w:t>3</w:t>
      </w:r>
      <w:r>
        <w:rPr>
          <w:rFonts w:eastAsia="Times New Roman" w:cs="Arial"/>
          <w:szCs w:val="24"/>
          <w:lang w:eastAsia="en-GB"/>
        </w:rPr>
        <w:t>.</w:t>
      </w:r>
    </w:p>
    <w:p w:rsidR="00056474" w:rsidRPr="00056474" w:rsidRDefault="00056474" w:rsidP="005D6C28">
      <w:pPr>
        <w:tabs>
          <w:tab w:val="left" w:pos="567"/>
          <w:tab w:val="left" w:pos="1134"/>
          <w:tab w:val="left" w:pos="1701"/>
        </w:tabs>
        <w:rPr>
          <w:rFonts w:eastAsia="Times New Roman" w:cs="Arial"/>
          <w:bCs/>
          <w:szCs w:val="24"/>
          <w:lang w:eastAsia="en-GB"/>
        </w:rPr>
      </w:pPr>
    </w:p>
    <w:p w:rsidR="005D6C28" w:rsidRDefault="00056474" w:rsidP="00E46B84">
      <w:pPr>
        <w:tabs>
          <w:tab w:val="left" w:pos="567"/>
          <w:tab w:val="left" w:pos="1134"/>
          <w:tab w:val="left" w:pos="1701"/>
        </w:tabs>
        <w:ind w:left="567" w:hanging="567"/>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Note 1:</w:t>
      </w:r>
      <w:r w:rsidR="005D6C28" w:rsidRPr="00056474">
        <w:rPr>
          <w:rFonts w:eastAsia="Times New Roman" w:cs="Arial"/>
          <w:bCs/>
          <w:szCs w:val="24"/>
          <w:lang w:eastAsia="en-GB"/>
        </w:rPr>
        <w:t xml:space="preserve"> </w:t>
      </w:r>
      <w:r w:rsidRPr="00056474">
        <w:rPr>
          <w:rFonts w:eastAsia="Times New Roman" w:cs="Arial"/>
          <w:bCs/>
          <w:szCs w:val="24"/>
          <w:lang w:eastAsia="en-GB"/>
        </w:rPr>
        <w:t xml:space="preserve"> </w:t>
      </w:r>
      <w:r w:rsidR="005D6C28" w:rsidRPr="005D6C28">
        <w:rPr>
          <w:rFonts w:eastAsia="Times New Roman" w:cs="Arial"/>
          <w:szCs w:val="24"/>
          <w:lang w:eastAsia="en-GB"/>
        </w:rPr>
        <w:t xml:space="preserve">Where the young person at </w:t>
      </w:r>
      <w:r w:rsidR="005D6C28" w:rsidRPr="005D6C28">
        <w:rPr>
          <w:rFonts w:eastAsia="Times New Roman" w:cs="Arial"/>
          <w:b/>
          <w:bCs/>
          <w:szCs w:val="24"/>
          <w:lang w:eastAsia="en-GB"/>
        </w:rPr>
        <w:t>2.</w:t>
      </w:r>
      <w:r w:rsidR="005D6C28" w:rsidRPr="005D6C28">
        <w:rPr>
          <w:rFonts w:eastAsia="Times New Roman" w:cs="Arial"/>
          <w:szCs w:val="24"/>
          <w:lang w:eastAsia="en-GB"/>
        </w:rPr>
        <w:t xml:space="preserve"> above is aged 19, they must have started the course of education or training, or been accepted or enrolled on it before reaching that age.</w:t>
      </w:r>
    </w:p>
    <w:p w:rsidR="00056474" w:rsidRPr="005D6C28" w:rsidRDefault="00056474" w:rsidP="00E46B84">
      <w:pPr>
        <w:tabs>
          <w:tab w:val="left" w:pos="567"/>
          <w:tab w:val="left" w:pos="1134"/>
          <w:tab w:val="left" w:pos="1701"/>
        </w:tabs>
        <w:ind w:left="567" w:hanging="567"/>
        <w:rPr>
          <w:rFonts w:eastAsia="Times New Roman" w:cs="Arial"/>
          <w:szCs w:val="24"/>
          <w:lang w:eastAsia="en-GB"/>
        </w:rPr>
      </w:pPr>
    </w:p>
    <w:p w:rsidR="005D6C28" w:rsidRPr="00E46B84" w:rsidRDefault="00056474" w:rsidP="00E46B84">
      <w:pPr>
        <w:tabs>
          <w:tab w:val="left" w:pos="567"/>
          <w:tab w:val="left" w:pos="1134"/>
          <w:tab w:val="left" w:pos="1701"/>
        </w:tabs>
        <w:ind w:left="567" w:hanging="567"/>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Note 2:</w:t>
      </w:r>
      <w:r w:rsidR="005D6C28" w:rsidRPr="00056474">
        <w:rPr>
          <w:rFonts w:eastAsia="Times New Roman" w:cs="Arial"/>
          <w:bCs/>
          <w:szCs w:val="24"/>
          <w:lang w:eastAsia="en-GB"/>
        </w:rPr>
        <w:t xml:space="preserve"> </w:t>
      </w:r>
      <w:r w:rsidRPr="00056474">
        <w:rPr>
          <w:rFonts w:eastAsia="Times New Roman" w:cs="Arial"/>
          <w:bCs/>
          <w:szCs w:val="24"/>
          <w:lang w:eastAsia="en-GB"/>
        </w:rPr>
        <w:t xml:space="preserve"> </w:t>
      </w:r>
      <w:r w:rsidR="005D6C28" w:rsidRPr="005D6C28">
        <w:rPr>
          <w:rFonts w:eastAsia="Times New Roman" w:cs="Arial"/>
          <w:szCs w:val="24"/>
          <w:lang w:eastAsia="en-GB"/>
        </w:rPr>
        <w:t xml:space="preserve">The education or training described in </w:t>
      </w:r>
      <w:r w:rsidR="005D6C28" w:rsidRPr="005D6C28">
        <w:rPr>
          <w:rFonts w:eastAsia="Times New Roman" w:cs="Arial"/>
          <w:b/>
          <w:bCs/>
          <w:szCs w:val="24"/>
          <w:lang w:eastAsia="en-GB"/>
        </w:rPr>
        <w:t>2.1</w:t>
      </w:r>
      <w:r w:rsidR="005D6C28" w:rsidRPr="005D6C28">
        <w:rPr>
          <w:rFonts w:eastAsia="Times New Roman" w:cs="Arial"/>
          <w:szCs w:val="24"/>
          <w:lang w:eastAsia="en-GB"/>
        </w:rPr>
        <w:t xml:space="preserve"> and </w:t>
      </w:r>
      <w:r w:rsidR="005D6C28" w:rsidRPr="005D6C28">
        <w:rPr>
          <w:rFonts w:eastAsia="Times New Roman" w:cs="Arial"/>
          <w:b/>
          <w:bCs/>
          <w:szCs w:val="24"/>
          <w:lang w:eastAsia="en-GB"/>
        </w:rPr>
        <w:t>2.2</w:t>
      </w:r>
      <w:r w:rsidR="005D6C28" w:rsidRPr="005D6C28">
        <w:rPr>
          <w:rFonts w:eastAsia="Times New Roman" w:cs="Arial"/>
          <w:szCs w:val="24"/>
          <w:lang w:eastAsia="en-GB"/>
        </w:rPr>
        <w:t xml:space="preserve"> does not include education or training that is provided through a contract of employment</w:t>
      </w:r>
      <w:r w:rsidR="005D6C28" w:rsidRPr="005D6C28">
        <w:rPr>
          <w:rFonts w:eastAsia="Times New Roman" w:cs="Arial"/>
          <w:szCs w:val="24"/>
          <w:vertAlign w:val="superscript"/>
          <w:lang w:eastAsia="en-GB"/>
        </w:rPr>
        <w:t>4</w:t>
      </w:r>
      <w:r w:rsidR="00E46B84">
        <w:rPr>
          <w:rFonts w:eastAsia="Times New Roman" w:cs="Arial"/>
          <w:szCs w:val="24"/>
          <w:lang w:eastAsia="en-GB"/>
        </w:rPr>
        <w:t>.</w:t>
      </w:r>
    </w:p>
    <w:p w:rsidR="00056474" w:rsidRPr="005D6C28" w:rsidRDefault="00056474" w:rsidP="005D6C28">
      <w:pPr>
        <w:tabs>
          <w:tab w:val="left" w:pos="567"/>
          <w:tab w:val="left" w:pos="1134"/>
          <w:tab w:val="left" w:pos="1701"/>
        </w:tabs>
        <w:rPr>
          <w:rFonts w:eastAsia="Times New Roman" w:cs="Arial"/>
          <w:szCs w:val="24"/>
          <w:lang w:eastAsia="en-GB"/>
        </w:rPr>
      </w:pPr>
    </w:p>
    <w:p w:rsidR="005D6C28" w:rsidRPr="00E46B84" w:rsidRDefault="005D6C28" w:rsidP="005D6C28">
      <w:pPr>
        <w:tabs>
          <w:tab w:val="left" w:pos="567"/>
          <w:tab w:val="left" w:pos="1134"/>
          <w:tab w:val="left" w:pos="1701"/>
        </w:tabs>
        <w:jc w:val="right"/>
        <w:rPr>
          <w:rFonts w:eastAsia="Times New Roman" w:cs="Arial"/>
          <w:i/>
          <w:sz w:val="16"/>
          <w:szCs w:val="16"/>
          <w:lang w:eastAsia="en-GB"/>
        </w:rPr>
      </w:pPr>
      <w:r w:rsidRPr="00E46B84">
        <w:rPr>
          <w:rFonts w:eastAsia="Times New Roman" w:cs="Arial"/>
          <w:i/>
          <w:iCs/>
          <w:sz w:val="16"/>
          <w:szCs w:val="16"/>
          <w:lang w:eastAsia="en-GB"/>
        </w:rPr>
        <w:t>1</w:t>
      </w:r>
      <w:r w:rsidR="00E46B84" w:rsidRPr="00E46B84">
        <w:rPr>
          <w:rFonts w:eastAsia="Times New Roman" w:cs="Arial"/>
          <w:i/>
          <w:iCs/>
          <w:sz w:val="16"/>
          <w:szCs w:val="16"/>
          <w:lang w:eastAsia="en-GB"/>
        </w:rPr>
        <w:t xml:space="preserve"> </w:t>
      </w:r>
      <w:r w:rsidRPr="00E46B84">
        <w:rPr>
          <w:rFonts w:eastAsia="Times New Roman" w:cs="Arial"/>
          <w:i/>
          <w:iCs/>
          <w:sz w:val="16"/>
          <w:szCs w:val="16"/>
          <w:lang w:eastAsia="en-GB"/>
        </w:rPr>
        <w:t xml:space="preserve"> SPC Regs</w:t>
      </w:r>
      <w:r w:rsidR="00E46B84" w:rsidRPr="00E46B84">
        <w:rPr>
          <w:rFonts w:eastAsia="Times New Roman" w:cs="Arial"/>
          <w:i/>
          <w:iCs/>
          <w:sz w:val="16"/>
          <w:szCs w:val="16"/>
          <w:lang w:eastAsia="en-GB"/>
        </w:rPr>
        <w:t xml:space="preserve"> (NI), Sch 2</w:t>
      </w:r>
      <w:r w:rsidRPr="00E46B84">
        <w:rPr>
          <w:rFonts w:eastAsia="Times New Roman" w:cs="Arial"/>
          <w:i/>
          <w:iCs/>
          <w:sz w:val="16"/>
          <w:szCs w:val="16"/>
          <w:lang w:eastAsia="en-GB"/>
        </w:rPr>
        <w:t xml:space="preserve">A, para 2; </w:t>
      </w:r>
      <w:r w:rsidR="00E46B84" w:rsidRPr="00E46B84">
        <w:rPr>
          <w:rFonts w:eastAsia="Times New Roman" w:cs="Arial"/>
          <w:i/>
          <w:iCs/>
          <w:sz w:val="16"/>
          <w:szCs w:val="16"/>
          <w:lang w:eastAsia="en-GB"/>
        </w:rPr>
        <w:t xml:space="preserve"> </w:t>
      </w:r>
      <w:r w:rsidRPr="00E46B84">
        <w:rPr>
          <w:rFonts w:eastAsia="Times New Roman" w:cs="Arial"/>
          <w:i/>
          <w:iCs/>
          <w:sz w:val="16"/>
          <w:szCs w:val="16"/>
          <w:lang w:eastAsia="en-GB"/>
        </w:rPr>
        <w:t xml:space="preserve">2 </w:t>
      </w:r>
      <w:r w:rsidR="00E46B84" w:rsidRPr="00E46B84">
        <w:rPr>
          <w:rFonts w:eastAsia="Times New Roman" w:cs="Arial"/>
          <w:i/>
          <w:iCs/>
          <w:sz w:val="16"/>
          <w:szCs w:val="16"/>
          <w:lang w:eastAsia="en-GB"/>
        </w:rPr>
        <w:t xml:space="preserve"> </w:t>
      </w:r>
      <w:r w:rsidRPr="00E46B84">
        <w:rPr>
          <w:rFonts w:eastAsia="Times New Roman" w:cs="Arial"/>
          <w:i/>
          <w:iCs/>
          <w:sz w:val="16"/>
          <w:szCs w:val="16"/>
          <w:lang w:eastAsia="en-GB"/>
        </w:rPr>
        <w:t xml:space="preserve">reg 4A(4); </w:t>
      </w:r>
      <w:r w:rsidR="00E46B84" w:rsidRPr="00E46B84">
        <w:rPr>
          <w:rFonts w:eastAsia="Times New Roman" w:cs="Arial"/>
          <w:i/>
          <w:iCs/>
          <w:sz w:val="16"/>
          <w:szCs w:val="16"/>
          <w:lang w:eastAsia="en-GB"/>
        </w:rPr>
        <w:t xml:space="preserve"> </w:t>
      </w:r>
      <w:r w:rsidRPr="00E46B84">
        <w:rPr>
          <w:rFonts w:eastAsia="Times New Roman" w:cs="Arial"/>
          <w:i/>
          <w:iCs/>
          <w:sz w:val="16"/>
          <w:szCs w:val="16"/>
          <w:lang w:eastAsia="en-GB"/>
        </w:rPr>
        <w:t>3</w:t>
      </w:r>
      <w:r w:rsidR="00E46B84" w:rsidRPr="00E46B84">
        <w:rPr>
          <w:rFonts w:eastAsia="Times New Roman" w:cs="Arial"/>
          <w:i/>
          <w:iCs/>
          <w:sz w:val="16"/>
          <w:szCs w:val="16"/>
          <w:lang w:eastAsia="en-GB"/>
        </w:rPr>
        <w:t xml:space="preserve"> </w:t>
      </w:r>
      <w:r w:rsidRPr="00E46B84">
        <w:rPr>
          <w:rFonts w:eastAsia="Times New Roman" w:cs="Arial"/>
          <w:i/>
          <w:iCs/>
          <w:sz w:val="16"/>
          <w:szCs w:val="16"/>
          <w:lang w:eastAsia="en-GB"/>
        </w:rPr>
        <w:t xml:space="preserve"> reg 4A(1);</w:t>
      </w:r>
      <w:r w:rsidR="00E46B84" w:rsidRPr="00E46B84">
        <w:rPr>
          <w:rFonts w:eastAsia="Times New Roman" w:cs="Arial"/>
          <w:i/>
          <w:iCs/>
          <w:sz w:val="16"/>
          <w:szCs w:val="16"/>
          <w:lang w:eastAsia="en-GB"/>
        </w:rPr>
        <w:t xml:space="preserve"> </w:t>
      </w:r>
      <w:r w:rsidRPr="00E46B84">
        <w:rPr>
          <w:rFonts w:eastAsia="Times New Roman" w:cs="Arial"/>
          <w:i/>
          <w:iCs/>
          <w:sz w:val="16"/>
          <w:szCs w:val="16"/>
          <w:lang w:eastAsia="en-GB"/>
        </w:rPr>
        <w:t xml:space="preserve"> 4</w:t>
      </w:r>
      <w:r w:rsidR="00E46B84" w:rsidRPr="00E46B84">
        <w:rPr>
          <w:rFonts w:eastAsia="Times New Roman" w:cs="Arial"/>
          <w:i/>
          <w:iCs/>
          <w:sz w:val="16"/>
          <w:szCs w:val="16"/>
          <w:lang w:eastAsia="en-GB"/>
        </w:rPr>
        <w:t xml:space="preserve"> </w:t>
      </w:r>
      <w:r w:rsidRPr="00E46B84">
        <w:rPr>
          <w:rFonts w:eastAsia="Times New Roman" w:cs="Arial"/>
          <w:i/>
          <w:iCs/>
          <w:sz w:val="16"/>
          <w:szCs w:val="16"/>
          <w:lang w:eastAsia="en-GB"/>
        </w:rPr>
        <w:t xml:space="preserve"> reg 4A(3)</w:t>
      </w:r>
    </w:p>
    <w:p w:rsidR="00056474" w:rsidRPr="00E46B84" w:rsidRDefault="00056474" w:rsidP="005D6C28">
      <w:pPr>
        <w:tabs>
          <w:tab w:val="left" w:pos="567"/>
          <w:tab w:val="left" w:pos="1134"/>
          <w:tab w:val="left" w:pos="1701"/>
        </w:tabs>
        <w:rPr>
          <w:rFonts w:eastAsia="Times New Roman" w:cs="Arial"/>
          <w:bCs/>
          <w:szCs w:val="24"/>
          <w:lang w:eastAsia="en-GB"/>
        </w:rPr>
      </w:pPr>
    </w:p>
    <w:p w:rsidR="005D6C28" w:rsidRPr="005D6C28" w:rsidRDefault="00E46B84"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ANNOTATIONS</w:t>
      </w:r>
    </w:p>
    <w:p w:rsidR="00056474" w:rsidRDefault="00056474" w:rsidP="005D6C28">
      <w:pPr>
        <w:tabs>
          <w:tab w:val="left" w:pos="567"/>
          <w:tab w:val="left" w:pos="1134"/>
          <w:tab w:val="left" w:pos="1701"/>
        </w:tabs>
        <w:rPr>
          <w:rFonts w:eastAsia="Times New Roman" w:cs="Arial"/>
          <w:szCs w:val="24"/>
          <w:lang w:eastAsia="en-GB"/>
        </w:rPr>
      </w:pPr>
    </w:p>
    <w:p w:rsidR="00E46B84" w:rsidRDefault="00E46B84" w:rsidP="00E46B84">
      <w:pPr>
        <w:tabs>
          <w:tab w:val="left" w:pos="567"/>
          <w:tab w:val="left" w:pos="1134"/>
          <w:tab w:val="left" w:pos="1701"/>
        </w:tabs>
        <w:ind w:left="567" w:hanging="567"/>
        <w:rPr>
          <w:rFonts w:eastAsia="Times New Roman" w:cs="Arial"/>
          <w:szCs w:val="24"/>
          <w:lang w:eastAsia="en-GB"/>
        </w:rPr>
      </w:pPr>
      <w:r>
        <w:rPr>
          <w:rFonts w:eastAsia="Times New Roman" w:cs="Arial"/>
          <w:szCs w:val="24"/>
          <w:lang w:eastAsia="en-GB"/>
        </w:rPr>
        <w:tab/>
      </w:r>
      <w:r w:rsidR="005D6C28" w:rsidRPr="005D6C28">
        <w:rPr>
          <w:rFonts w:eastAsia="Times New Roman" w:cs="Arial"/>
          <w:szCs w:val="24"/>
          <w:lang w:eastAsia="en-GB"/>
        </w:rPr>
        <w:t>Please annotate the number of this memo (</w:t>
      </w:r>
      <w:r>
        <w:rPr>
          <w:rFonts w:eastAsia="Times New Roman" w:cs="Arial"/>
          <w:szCs w:val="24"/>
          <w:lang w:eastAsia="en-GB"/>
        </w:rPr>
        <w:t>DMG Memo Vol 2/</w:t>
      </w:r>
      <w:r w:rsidR="00FE3079">
        <w:rPr>
          <w:rFonts w:eastAsia="Times New Roman" w:cs="Arial"/>
          <w:szCs w:val="24"/>
          <w:lang w:eastAsia="en-GB"/>
        </w:rPr>
        <w:t>69</w:t>
      </w:r>
      <w:r>
        <w:rPr>
          <w:rFonts w:eastAsia="Times New Roman" w:cs="Arial"/>
          <w:szCs w:val="24"/>
          <w:lang w:eastAsia="en-GB"/>
        </w:rPr>
        <w:t xml:space="preserve"> &amp; 13</w:t>
      </w:r>
      <w:r w:rsidR="005D6C28" w:rsidRPr="005D6C28">
        <w:rPr>
          <w:rFonts w:eastAsia="Times New Roman" w:cs="Arial"/>
          <w:szCs w:val="24"/>
          <w:lang w:eastAsia="en-GB"/>
        </w:rPr>
        <w:t>/</w:t>
      </w:r>
      <w:r w:rsidR="00FE3079">
        <w:rPr>
          <w:rFonts w:eastAsia="Times New Roman" w:cs="Arial"/>
          <w:szCs w:val="24"/>
          <w:lang w:eastAsia="en-GB"/>
        </w:rPr>
        <w:t>72</w:t>
      </w:r>
      <w:r w:rsidR="005D6C28" w:rsidRPr="005D6C28">
        <w:rPr>
          <w:rFonts w:eastAsia="Times New Roman" w:cs="Arial"/>
          <w:szCs w:val="24"/>
          <w:lang w:eastAsia="en-GB"/>
        </w:rPr>
        <w:t>) against the following DMG paragraphs</w:t>
      </w:r>
      <w:r>
        <w:rPr>
          <w:rFonts w:eastAsia="Times New Roman" w:cs="Arial"/>
          <w:szCs w:val="24"/>
          <w:lang w:eastAsia="en-GB"/>
        </w:rPr>
        <w:t>:</w:t>
      </w:r>
    </w:p>
    <w:p w:rsidR="00E46B84" w:rsidRDefault="00E46B84" w:rsidP="005D6C28">
      <w:pPr>
        <w:tabs>
          <w:tab w:val="left" w:pos="567"/>
          <w:tab w:val="left" w:pos="1134"/>
          <w:tab w:val="left" w:pos="1701"/>
        </w:tabs>
        <w:rPr>
          <w:rFonts w:eastAsia="Times New Roman" w:cs="Arial"/>
          <w:szCs w:val="24"/>
          <w:lang w:eastAsia="en-GB"/>
        </w:rPr>
      </w:pPr>
    </w:p>
    <w:p w:rsidR="005D6C28" w:rsidRPr="00E46B84" w:rsidRDefault="00FD30D7" w:rsidP="005D6C28">
      <w:pPr>
        <w:tabs>
          <w:tab w:val="left" w:pos="567"/>
          <w:tab w:val="left" w:pos="1134"/>
          <w:tab w:val="left" w:pos="1701"/>
        </w:tabs>
        <w:rPr>
          <w:rFonts w:eastAsia="Times New Roman" w:cs="Arial"/>
          <w:szCs w:val="24"/>
          <w:lang w:eastAsia="en-GB"/>
        </w:rPr>
      </w:pPr>
      <w:r>
        <w:rPr>
          <w:rFonts w:eastAsia="Times New Roman" w:cs="Arial"/>
          <w:szCs w:val="24"/>
          <w:lang w:eastAsia="en-GB"/>
        </w:rPr>
        <w:tab/>
      </w:r>
      <w:r w:rsidR="00FF0268">
        <w:rPr>
          <w:rFonts w:eastAsia="Times New Roman" w:cs="Arial"/>
          <w:szCs w:val="24"/>
          <w:lang w:eastAsia="en-GB"/>
        </w:rPr>
        <w:t xml:space="preserve">077010, </w:t>
      </w:r>
      <w:r w:rsidR="005D6C28" w:rsidRPr="00E46B84">
        <w:rPr>
          <w:rFonts w:eastAsia="Times New Roman" w:cs="Arial"/>
          <w:color w:val="000000" w:themeColor="text1"/>
          <w:szCs w:val="24"/>
          <w:lang w:eastAsia="en-GB"/>
        </w:rPr>
        <w:t>77001, 77140, 78001, 78025</w:t>
      </w:r>
    </w:p>
    <w:p w:rsidR="00056474" w:rsidRPr="00E46B84" w:rsidRDefault="00056474" w:rsidP="005D6C28">
      <w:pPr>
        <w:tabs>
          <w:tab w:val="left" w:pos="567"/>
          <w:tab w:val="left" w:pos="1134"/>
          <w:tab w:val="left" w:pos="1701"/>
        </w:tabs>
        <w:rPr>
          <w:rFonts w:eastAsia="Times New Roman" w:cs="Arial"/>
          <w:bCs/>
          <w:szCs w:val="24"/>
          <w:lang w:eastAsia="en-GB"/>
        </w:rPr>
      </w:pPr>
    </w:p>
    <w:p w:rsidR="005D6C28" w:rsidRPr="005D6C28" w:rsidRDefault="00E46B84" w:rsidP="005D6C28">
      <w:pPr>
        <w:tabs>
          <w:tab w:val="left" w:pos="567"/>
          <w:tab w:val="left" w:pos="1134"/>
          <w:tab w:val="left" w:pos="1701"/>
        </w:tabs>
        <w:rPr>
          <w:rFonts w:eastAsia="Times New Roman" w:cs="Arial"/>
          <w:szCs w:val="24"/>
          <w:lang w:eastAsia="en-GB"/>
        </w:rPr>
      </w:pPr>
      <w:r>
        <w:rPr>
          <w:rFonts w:eastAsia="Times New Roman" w:cs="Arial"/>
          <w:b/>
          <w:bCs/>
          <w:szCs w:val="24"/>
          <w:lang w:eastAsia="en-GB"/>
        </w:rPr>
        <w:tab/>
      </w:r>
      <w:r w:rsidR="005D6C28" w:rsidRPr="005D6C28">
        <w:rPr>
          <w:rFonts w:eastAsia="Times New Roman" w:cs="Arial"/>
          <w:b/>
          <w:bCs/>
          <w:szCs w:val="24"/>
          <w:lang w:eastAsia="en-GB"/>
        </w:rPr>
        <w:t>CONTACTS</w:t>
      </w:r>
    </w:p>
    <w:p w:rsidR="00056474" w:rsidRDefault="00056474" w:rsidP="005D6C28">
      <w:pPr>
        <w:tabs>
          <w:tab w:val="left" w:pos="567"/>
          <w:tab w:val="left" w:pos="1134"/>
          <w:tab w:val="left" w:pos="1701"/>
        </w:tabs>
        <w:rPr>
          <w:rFonts w:eastAsia="Times New Roman" w:cs="Arial"/>
          <w:szCs w:val="24"/>
          <w:lang w:eastAsia="en-GB"/>
        </w:rPr>
      </w:pPr>
    </w:p>
    <w:p w:rsidR="00E46B84" w:rsidRDefault="00E46B84" w:rsidP="00E46B84">
      <w:pPr>
        <w:tabs>
          <w:tab w:val="left" w:pos="567"/>
          <w:tab w:val="left" w:pos="1134"/>
          <w:tab w:val="left" w:pos="1701"/>
        </w:tabs>
        <w:rPr>
          <w:rFonts w:cs="Arial"/>
        </w:rPr>
      </w:pPr>
      <w:r>
        <w:rPr>
          <w:rFonts w:cs="Arial"/>
        </w:rPr>
        <w:tab/>
        <w:t>If you have any queries about this memo, please contact:</w:t>
      </w:r>
    </w:p>
    <w:p w:rsidR="00E46B84" w:rsidRDefault="00E46B84" w:rsidP="00E46B84">
      <w:pPr>
        <w:tabs>
          <w:tab w:val="left" w:pos="567"/>
          <w:tab w:val="left" w:pos="1134"/>
          <w:tab w:val="left" w:pos="1701"/>
        </w:tabs>
        <w:rPr>
          <w:rFonts w:cs="Arial"/>
        </w:rPr>
      </w:pPr>
    </w:p>
    <w:p w:rsidR="00E46B84" w:rsidRDefault="00E46B84" w:rsidP="00E46B84">
      <w:pPr>
        <w:tabs>
          <w:tab w:val="left" w:pos="567"/>
          <w:tab w:val="left" w:pos="1134"/>
          <w:tab w:val="left" w:pos="1701"/>
        </w:tabs>
        <w:rPr>
          <w:rFonts w:cs="Arial"/>
        </w:rPr>
      </w:pPr>
      <w:r>
        <w:rPr>
          <w:rFonts w:cs="Arial"/>
        </w:rPr>
        <w:tab/>
        <w:t>Decision Making Services</w:t>
      </w:r>
    </w:p>
    <w:p w:rsidR="00E46B84" w:rsidRDefault="00E46B84" w:rsidP="00E46B84">
      <w:pPr>
        <w:tabs>
          <w:tab w:val="left" w:pos="567"/>
          <w:tab w:val="left" w:pos="1134"/>
          <w:tab w:val="left" w:pos="1701"/>
        </w:tabs>
        <w:rPr>
          <w:rFonts w:cs="Arial"/>
        </w:rPr>
      </w:pPr>
      <w:r>
        <w:rPr>
          <w:rFonts w:cs="Arial"/>
        </w:rPr>
        <w:tab/>
        <w:t>Level 5</w:t>
      </w:r>
    </w:p>
    <w:p w:rsidR="00E46B84" w:rsidRDefault="00E46B84" w:rsidP="00E46B84">
      <w:pPr>
        <w:tabs>
          <w:tab w:val="left" w:pos="567"/>
          <w:tab w:val="left" w:pos="1134"/>
          <w:tab w:val="left" w:pos="1701"/>
        </w:tabs>
        <w:rPr>
          <w:rFonts w:cs="Arial"/>
        </w:rPr>
      </w:pPr>
      <w:r>
        <w:rPr>
          <w:rFonts w:cs="Arial"/>
        </w:rPr>
        <w:tab/>
        <w:t>Lighthouse Building</w:t>
      </w:r>
    </w:p>
    <w:p w:rsidR="00E46B84" w:rsidRDefault="00E46B84" w:rsidP="00E46B84">
      <w:pPr>
        <w:tabs>
          <w:tab w:val="left" w:pos="567"/>
          <w:tab w:val="left" w:pos="1134"/>
          <w:tab w:val="left" w:pos="1701"/>
        </w:tabs>
        <w:rPr>
          <w:rFonts w:cs="Arial"/>
        </w:rPr>
      </w:pPr>
      <w:r>
        <w:rPr>
          <w:rFonts w:cs="Arial"/>
        </w:rPr>
        <w:tab/>
        <w:t>Gasworks Business Park</w:t>
      </w:r>
    </w:p>
    <w:p w:rsidR="00E46B84" w:rsidRDefault="00E46B84" w:rsidP="00E46B84">
      <w:pPr>
        <w:tabs>
          <w:tab w:val="left" w:pos="567"/>
          <w:tab w:val="left" w:pos="1134"/>
          <w:tab w:val="left" w:pos="1701"/>
        </w:tabs>
        <w:rPr>
          <w:rFonts w:cs="Arial"/>
        </w:rPr>
      </w:pPr>
      <w:r>
        <w:rPr>
          <w:rFonts w:cs="Arial"/>
        </w:rPr>
        <w:tab/>
        <w:t>Belfast</w:t>
      </w:r>
    </w:p>
    <w:p w:rsidR="00E46B84" w:rsidRDefault="00E46B84" w:rsidP="00E46B84">
      <w:pPr>
        <w:tabs>
          <w:tab w:val="left" w:pos="567"/>
          <w:tab w:val="left" w:pos="1134"/>
          <w:tab w:val="left" w:pos="1701"/>
        </w:tabs>
        <w:rPr>
          <w:rFonts w:cs="Arial"/>
        </w:rPr>
      </w:pPr>
    </w:p>
    <w:p w:rsidR="00E46B84" w:rsidRDefault="00E46B84" w:rsidP="00E46B84">
      <w:pPr>
        <w:tabs>
          <w:tab w:val="left" w:pos="567"/>
          <w:tab w:val="left" w:pos="1134"/>
          <w:tab w:val="left" w:pos="1701"/>
        </w:tabs>
        <w:rPr>
          <w:rFonts w:cs="Arial"/>
        </w:rPr>
      </w:pPr>
      <w:r>
        <w:rPr>
          <w:rFonts w:cs="Arial"/>
        </w:rPr>
        <w:tab/>
        <w:t>Extension   38388</w:t>
      </w:r>
    </w:p>
    <w:p w:rsidR="00E46B84" w:rsidRDefault="00E46B84" w:rsidP="00E46B84">
      <w:pPr>
        <w:tabs>
          <w:tab w:val="left" w:pos="567"/>
          <w:tab w:val="left" w:pos="1134"/>
          <w:tab w:val="left" w:pos="1701"/>
        </w:tabs>
        <w:rPr>
          <w:rFonts w:cs="Arial"/>
        </w:rPr>
      </w:pPr>
    </w:p>
    <w:p w:rsidR="00E46B84" w:rsidRDefault="00E46B84" w:rsidP="00E46B84">
      <w:pPr>
        <w:tabs>
          <w:tab w:val="left" w:pos="567"/>
          <w:tab w:val="left" w:pos="1134"/>
          <w:tab w:val="left" w:pos="1701"/>
        </w:tabs>
        <w:rPr>
          <w:rFonts w:cs="Arial"/>
        </w:rPr>
      </w:pPr>
    </w:p>
    <w:p w:rsidR="00E46B84" w:rsidRDefault="00E46B84" w:rsidP="00E46B84">
      <w:pPr>
        <w:tabs>
          <w:tab w:val="left" w:pos="567"/>
          <w:tab w:val="left" w:pos="1134"/>
          <w:tab w:val="left" w:pos="1701"/>
        </w:tabs>
        <w:rPr>
          <w:rFonts w:cs="Arial"/>
        </w:rPr>
      </w:pPr>
    </w:p>
    <w:p w:rsidR="00E46B84" w:rsidRDefault="00E46B84" w:rsidP="00E46B84">
      <w:pPr>
        <w:tabs>
          <w:tab w:val="left" w:pos="567"/>
          <w:tab w:val="left" w:pos="5103"/>
          <w:tab w:val="left" w:pos="6804"/>
        </w:tabs>
        <w:ind w:left="6804" w:hanging="6804"/>
        <w:rPr>
          <w:rFonts w:cs="Arial"/>
          <w:b/>
        </w:rPr>
      </w:pPr>
      <w:r>
        <w:rPr>
          <w:rFonts w:cs="Arial"/>
          <w:b/>
        </w:rPr>
        <w:tab/>
        <w:t>DECISION MAKING SERVICES</w:t>
      </w:r>
      <w:r>
        <w:rPr>
          <w:rFonts w:cs="Arial"/>
          <w:b/>
        </w:rPr>
        <w:tab/>
        <w:t>Distribution:</w:t>
      </w:r>
      <w:r>
        <w:rPr>
          <w:rFonts w:cs="Arial"/>
          <w:b/>
        </w:rPr>
        <w:tab/>
        <w:t>All holders of DMG Volumes 2 &amp; 13</w:t>
      </w:r>
    </w:p>
    <w:p w:rsidR="00E46B84" w:rsidRPr="00E46B84" w:rsidRDefault="00E46B84" w:rsidP="00E46B84">
      <w:pPr>
        <w:tabs>
          <w:tab w:val="left" w:pos="567"/>
          <w:tab w:val="left" w:pos="1134"/>
          <w:tab w:val="left" w:pos="1701"/>
        </w:tabs>
        <w:rPr>
          <w:rFonts w:cs="Arial"/>
        </w:rPr>
      </w:pPr>
    </w:p>
    <w:p w:rsidR="00E46B84" w:rsidRDefault="00E46B84" w:rsidP="00E46B84">
      <w:pPr>
        <w:tabs>
          <w:tab w:val="left" w:pos="567"/>
          <w:tab w:val="left" w:pos="1134"/>
          <w:tab w:val="left" w:pos="1701"/>
        </w:tabs>
        <w:rPr>
          <w:rFonts w:cs="Arial"/>
          <w:b/>
        </w:rPr>
      </w:pPr>
      <w:r>
        <w:rPr>
          <w:rFonts w:cs="Arial"/>
          <w:b/>
        </w:rPr>
        <w:tab/>
        <w:t>November 2018</w:t>
      </w:r>
    </w:p>
    <w:p w:rsidR="00E46B84" w:rsidRDefault="00E46B84" w:rsidP="005D6C28">
      <w:pPr>
        <w:tabs>
          <w:tab w:val="left" w:pos="567"/>
          <w:tab w:val="left" w:pos="1134"/>
          <w:tab w:val="left" w:pos="1701"/>
        </w:tabs>
        <w:rPr>
          <w:rFonts w:eastAsia="Times New Roman" w:cs="Arial"/>
          <w:szCs w:val="24"/>
          <w:lang w:eastAsia="en-GB"/>
        </w:rPr>
      </w:pPr>
    </w:p>
    <w:sectPr w:rsidR="00E46B84" w:rsidSect="005D6C2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216"/>
    <w:multiLevelType w:val="multilevel"/>
    <w:tmpl w:val="00C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F57F9"/>
    <w:multiLevelType w:val="multilevel"/>
    <w:tmpl w:val="631A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77F85"/>
    <w:multiLevelType w:val="multilevel"/>
    <w:tmpl w:val="F066F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053B5"/>
    <w:multiLevelType w:val="multilevel"/>
    <w:tmpl w:val="20CE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28"/>
    <w:rsid w:val="00056474"/>
    <w:rsid w:val="001B77CB"/>
    <w:rsid w:val="002106D9"/>
    <w:rsid w:val="005D6C28"/>
    <w:rsid w:val="008D1304"/>
    <w:rsid w:val="008D3666"/>
    <w:rsid w:val="00992B75"/>
    <w:rsid w:val="009E01DE"/>
    <w:rsid w:val="00BA77A1"/>
    <w:rsid w:val="00C22B23"/>
    <w:rsid w:val="00CB0257"/>
    <w:rsid w:val="00D20452"/>
    <w:rsid w:val="00DB4EE9"/>
    <w:rsid w:val="00E46B84"/>
    <w:rsid w:val="00E57562"/>
    <w:rsid w:val="00FD30D7"/>
    <w:rsid w:val="00FE3079"/>
    <w:rsid w:val="00FF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E0616-A2DA-4343-9C47-A8E82DA5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6C2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C2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D6C28"/>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5D6C28"/>
    <w:rPr>
      <w:b/>
      <w:bCs/>
    </w:rPr>
  </w:style>
  <w:style w:type="character" w:styleId="Hyperlink">
    <w:name w:val="Hyperlink"/>
    <w:basedOn w:val="DefaultParagraphFont"/>
    <w:uiPriority w:val="99"/>
    <w:semiHidden/>
    <w:unhideWhenUsed/>
    <w:rsid w:val="005D6C28"/>
    <w:rPr>
      <w:color w:val="0000FF"/>
      <w:u w:val="single"/>
    </w:rPr>
  </w:style>
  <w:style w:type="paragraph" w:styleId="z-TopofForm">
    <w:name w:val="HTML Top of Form"/>
    <w:basedOn w:val="Normal"/>
    <w:next w:val="Normal"/>
    <w:link w:val="z-TopofFormChar"/>
    <w:hidden/>
    <w:uiPriority w:val="99"/>
    <w:semiHidden/>
    <w:unhideWhenUsed/>
    <w:rsid w:val="005D6C28"/>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5D6C28"/>
    <w:rPr>
      <w:rFonts w:eastAsia="Times New Roman"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D6C28"/>
    <w:pPr>
      <w:pBdr>
        <w:top w:val="single" w:sz="6" w:space="1" w:color="auto"/>
      </w:pBdr>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5D6C28"/>
    <w:rPr>
      <w:rFonts w:eastAsia="Times New Roman" w:cs="Arial"/>
      <w:vanish/>
      <w:sz w:val="16"/>
      <w:szCs w:val="16"/>
      <w:lang w:eastAsia="en-GB"/>
    </w:rPr>
  </w:style>
  <w:style w:type="paragraph" w:styleId="BalloonText">
    <w:name w:val="Balloon Text"/>
    <w:basedOn w:val="Normal"/>
    <w:link w:val="BalloonTextChar"/>
    <w:uiPriority w:val="99"/>
    <w:semiHidden/>
    <w:unhideWhenUsed/>
    <w:rsid w:val="00D20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1551">
      <w:bodyDiv w:val="1"/>
      <w:marLeft w:val="0"/>
      <w:marRight w:val="0"/>
      <w:marTop w:val="0"/>
      <w:marBottom w:val="0"/>
      <w:divBdr>
        <w:top w:val="none" w:sz="0" w:space="0" w:color="auto"/>
        <w:left w:val="none" w:sz="0" w:space="0" w:color="auto"/>
        <w:bottom w:val="none" w:sz="0" w:space="0" w:color="auto"/>
        <w:right w:val="none" w:sz="0" w:space="0" w:color="auto"/>
      </w:divBdr>
    </w:div>
    <w:div w:id="1109424079">
      <w:bodyDiv w:val="1"/>
      <w:marLeft w:val="0"/>
      <w:marRight w:val="0"/>
      <w:marTop w:val="0"/>
      <w:marBottom w:val="0"/>
      <w:divBdr>
        <w:top w:val="none" w:sz="0" w:space="0" w:color="auto"/>
        <w:left w:val="none" w:sz="0" w:space="0" w:color="auto"/>
        <w:bottom w:val="none" w:sz="0" w:space="0" w:color="auto"/>
        <w:right w:val="none" w:sz="0" w:space="0" w:color="auto"/>
      </w:divBdr>
      <w:divsChild>
        <w:div w:id="357312090">
          <w:marLeft w:val="0"/>
          <w:marRight w:val="0"/>
          <w:marTop w:val="0"/>
          <w:marBottom w:val="0"/>
          <w:divBdr>
            <w:top w:val="none" w:sz="0" w:space="0" w:color="auto"/>
            <w:left w:val="none" w:sz="0" w:space="0" w:color="auto"/>
            <w:bottom w:val="none" w:sz="0" w:space="0" w:color="auto"/>
            <w:right w:val="none" w:sz="0" w:space="0" w:color="auto"/>
          </w:divBdr>
          <w:divsChild>
            <w:div w:id="1237592518">
              <w:marLeft w:val="0"/>
              <w:marRight w:val="0"/>
              <w:marTop w:val="0"/>
              <w:marBottom w:val="0"/>
              <w:divBdr>
                <w:top w:val="none" w:sz="0" w:space="0" w:color="auto"/>
                <w:left w:val="none" w:sz="0" w:space="0" w:color="auto"/>
                <w:bottom w:val="none" w:sz="0" w:space="0" w:color="auto"/>
                <w:right w:val="none" w:sz="0" w:space="0" w:color="auto"/>
              </w:divBdr>
              <w:divsChild>
                <w:div w:id="17435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4116">
          <w:marLeft w:val="0"/>
          <w:marRight w:val="0"/>
          <w:marTop w:val="0"/>
          <w:marBottom w:val="0"/>
          <w:divBdr>
            <w:top w:val="none" w:sz="0" w:space="0" w:color="auto"/>
            <w:left w:val="none" w:sz="0" w:space="0" w:color="auto"/>
            <w:bottom w:val="none" w:sz="0" w:space="0" w:color="auto"/>
            <w:right w:val="none" w:sz="0" w:space="0" w:color="auto"/>
          </w:divBdr>
          <w:divsChild>
            <w:div w:id="1875191811">
              <w:marLeft w:val="0"/>
              <w:marRight w:val="0"/>
              <w:marTop w:val="0"/>
              <w:marBottom w:val="0"/>
              <w:divBdr>
                <w:top w:val="none" w:sz="0" w:space="0" w:color="auto"/>
                <w:left w:val="none" w:sz="0" w:space="0" w:color="auto"/>
                <w:bottom w:val="none" w:sz="0" w:space="0" w:color="auto"/>
                <w:right w:val="none" w:sz="0" w:space="0" w:color="auto"/>
              </w:divBdr>
            </w:div>
          </w:divsChild>
        </w:div>
        <w:div w:id="1729374766">
          <w:marLeft w:val="0"/>
          <w:marRight w:val="0"/>
          <w:marTop w:val="0"/>
          <w:marBottom w:val="0"/>
          <w:divBdr>
            <w:top w:val="none" w:sz="0" w:space="0" w:color="auto"/>
            <w:left w:val="none" w:sz="0" w:space="0" w:color="auto"/>
            <w:bottom w:val="none" w:sz="0" w:space="0" w:color="auto"/>
            <w:right w:val="none" w:sz="0" w:space="0" w:color="auto"/>
          </w:divBdr>
          <w:divsChild>
            <w:div w:id="670060686">
              <w:marLeft w:val="0"/>
              <w:marRight w:val="0"/>
              <w:marTop w:val="0"/>
              <w:marBottom w:val="0"/>
              <w:divBdr>
                <w:top w:val="none" w:sz="0" w:space="0" w:color="auto"/>
                <w:left w:val="none" w:sz="0" w:space="0" w:color="auto"/>
                <w:bottom w:val="none" w:sz="0" w:space="0" w:color="auto"/>
                <w:right w:val="none" w:sz="0" w:space="0" w:color="auto"/>
              </w:divBdr>
            </w:div>
          </w:divsChild>
        </w:div>
        <w:div w:id="1881820112">
          <w:marLeft w:val="0"/>
          <w:marRight w:val="0"/>
          <w:marTop w:val="0"/>
          <w:marBottom w:val="0"/>
          <w:divBdr>
            <w:top w:val="none" w:sz="0" w:space="0" w:color="auto"/>
            <w:left w:val="none" w:sz="0" w:space="0" w:color="auto"/>
            <w:bottom w:val="none" w:sz="0" w:space="0" w:color="auto"/>
            <w:right w:val="none" w:sz="0" w:space="0" w:color="auto"/>
          </w:divBdr>
          <w:divsChild>
            <w:div w:id="652832658">
              <w:marLeft w:val="0"/>
              <w:marRight w:val="0"/>
              <w:marTop w:val="0"/>
              <w:marBottom w:val="0"/>
              <w:divBdr>
                <w:top w:val="none" w:sz="0" w:space="0" w:color="auto"/>
                <w:left w:val="none" w:sz="0" w:space="0" w:color="auto"/>
                <w:bottom w:val="none" w:sz="0" w:space="0" w:color="auto"/>
                <w:right w:val="none" w:sz="0" w:space="0" w:color="auto"/>
              </w:divBdr>
              <w:divsChild>
                <w:div w:id="12414614">
                  <w:marLeft w:val="0"/>
                  <w:marRight w:val="0"/>
                  <w:marTop w:val="0"/>
                  <w:marBottom w:val="0"/>
                  <w:divBdr>
                    <w:top w:val="none" w:sz="0" w:space="0" w:color="auto"/>
                    <w:left w:val="none" w:sz="0" w:space="0" w:color="auto"/>
                    <w:bottom w:val="none" w:sz="0" w:space="0" w:color="auto"/>
                    <w:right w:val="none" w:sz="0" w:space="0" w:color="auto"/>
                  </w:divBdr>
                  <w:divsChild>
                    <w:div w:id="1933201117">
                      <w:marLeft w:val="0"/>
                      <w:marRight w:val="0"/>
                      <w:marTop w:val="0"/>
                      <w:marBottom w:val="0"/>
                      <w:divBdr>
                        <w:top w:val="none" w:sz="0" w:space="0" w:color="auto"/>
                        <w:left w:val="none" w:sz="0" w:space="0" w:color="auto"/>
                        <w:bottom w:val="none" w:sz="0" w:space="0" w:color="auto"/>
                        <w:right w:val="none" w:sz="0" w:space="0" w:color="auto"/>
                      </w:divBdr>
                    </w:div>
                  </w:divsChild>
                </w:div>
                <w:div w:id="180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6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Bowman</dc:creator>
  <cp:keywords/>
  <dc:description/>
  <cp:lastModifiedBy>Marie Bowman</cp:lastModifiedBy>
  <cp:revision>8</cp:revision>
  <cp:lastPrinted>2018-11-02T10:45:00Z</cp:lastPrinted>
  <dcterms:created xsi:type="dcterms:W3CDTF">2018-11-02T08:21:00Z</dcterms:created>
  <dcterms:modified xsi:type="dcterms:W3CDTF">2018-11-09T14:09:00Z</dcterms:modified>
</cp:coreProperties>
</file>