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7E" w:rsidRPr="003F5B17" w:rsidRDefault="00865F7E" w:rsidP="00966040">
      <w:pPr>
        <w:pStyle w:val="PT"/>
      </w:pPr>
      <w:r w:rsidRPr="003F5B17">
        <w:t xml:space="preserve">Chapter 30 - Students, young </w:t>
      </w:r>
      <w:r w:rsidR="00566C2B" w:rsidRPr="003F5B17">
        <w:t>claimant</w:t>
      </w:r>
      <w:r w:rsidRPr="003F5B17">
        <w:t>s and their partners</w:t>
      </w:r>
    </w:p>
    <w:p w:rsidR="00865F7E" w:rsidRPr="003F5B17" w:rsidRDefault="00865F7E" w:rsidP="00966040">
      <w:pPr>
        <w:pStyle w:val="TG"/>
        <w:outlineLvl w:val="0"/>
      </w:pPr>
      <w:r w:rsidRPr="003F5B17">
        <w:t>Contents</w:t>
      </w:r>
    </w:p>
    <w:p w:rsidR="00865F7E" w:rsidRPr="003F5B17" w:rsidRDefault="00865F7E" w:rsidP="00966040">
      <w:pPr>
        <w:pStyle w:val="TOCMGH"/>
      </w:pPr>
      <w:r w:rsidRPr="003F5B17">
        <w:t>Students</w:t>
      </w:r>
    </w:p>
    <w:p w:rsidR="00865F7E" w:rsidRPr="00DA3AFD" w:rsidRDefault="00AA24BD" w:rsidP="00DA3AFD">
      <w:pPr>
        <w:pStyle w:val="TOCTG"/>
      </w:pPr>
      <w:r>
        <w:t>Students</w:t>
      </w:r>
      <w:r w:rsidRPr="00DA3AFD">
        <w:t xml:space="preserve"> - general</w:t>
      </w:r>
    </w:p>
    <w:p w:rsidR="00865F7E" w:rsidRPr="00DA3AFD" w:rsidRDefault="00865F7E" w:rsidP="00966040">
      <w:pPr>
        <w:pStyle w:val="TOCSG"/>
      </w:pPr>
      <w:bookmarkStart w:id="0" w:name="_Hlt473272301"/>
      <w:r w:rsidRPr="00DA3AFD">
        <w:t>I</w:t>
      </w:r>
      <w:bookmarkEnd w:id="0"/>
      <w:r w:rsidRPr="00DA3AFD">
        <w:t>ntroduction</w:t>
      </w:r>
      <w:r w:rsidRPr="00DA3AFD">
        <w:tab/>
        <w:t>30001</w:t>
      </w:r>
    </w:p>
    <w:p w:rsidR="00865F7E" w:rsidRPr="00DA3AFD" w:rsidRDefault="00DA1A2D" w:rsidP="00966040">
      <w:pPr>
        <w:pStyle w:val="TOCSG"/>
      </w:pPr>
      <w:bookmarkStart w:id="1" w:name="_Hlt473272359"/>
      <w:r w:rsidRPr="00DA3AFD">
        <w:t>Jobseeker’s Allowance</w:t>
      </w:r>
      <w:r w:rsidR="00865F7E" w:rsidRPr="00DA3AFD">
        <w:tab/>
        <w:t>30003</w:t>
      </w:r>
    </w:p>
    <w:bookmarkEnd w:id="1"/>
    <w:p w:rsidR="00865F7E" w:rsidRPr="00DA3AFD" w:rsidRDefault="00DA1A2D" w:rsidP="00966040">
      <w:pPr>
        <w:pStyle w:val="TOCSG"/>
      </w:pPr>
      <w:r w:rsidRPr="00DA3AFD">
        <w:t>Income Support</w:t>
      </w:r>
      <w:r w:rsidR="008E4EAA" w:rsidRPr="00DA3AFD">
        <w:tab/>
        <w:t>30008</w:t>
      </w:r>
    </w:p>
    <w:p w:rsidR="00865F7E" w:rsidRPr="00DA3AFD" w:rsidRDefault="00865F7E" w:rsidP="00966040">
      <w:pPr>
        <w:pStyle w:val="TOCTG"/>
      </w:pPr>
      <w:r w:rsidRPr="00DA3AFD">
        <w:t>Defin</w:t>
      </w:r>
      <w:bookmarkStart w:id="2" w:name="_Hlt473347659"/>
      <w:r w:rsidRPr="00DA3AFD">
        <w:t>i</w:t>
      </w:r>
      <w:bookmarkEnd w:id="2"/>
      <w:r w:rsidR="001760FA" w:rsidRPr="00DA3AFD">
        <w:t>tions and meaning of terms</w:t>
      </w:r>
      <w:r w:rsidRPr="00DA3AFD">
        <w:rPr>
          <w:b w:val="0"/>
        </w:rPr>
        <w:tab/>
        <w:t>3001</w:t>
      </w:r>
      <w:r w:rsidR="00DE125C" w:rsidRPr="00DA3AFD">
        <w:rPr>
          <w:b w:val="0"/>
        </w:rPr>
        <w:t>2</w:t>
      </w:r>
    </w:p>
    <w:p w:rsidR="0069788A" w:rsidRPr="0069788A" w:rsidRDefault="00DE125C" w:rsidP="00966040">
      <w:pPr>
        <w:pStyle w:val="TOCSG"/>
      </w:pPr>
      <w:r>
        <w:t>Claimant</w:t>
      </w:r>
      <w:r>
        <w:tab/>
        <w:t>30014</w:t>
      </w:r>
    </w:p>
    <w:p w:rsidR="00865F7E" w:rsidRPr="00DA3AFD" w:rsidRDefault="00DA1A2D" w:rsidP="00966040">
      <w:pPr>
        <w:pStyle w:val="TOCPara"/>
      </w:pPr>
      <w:r w:rsidRPr="00DA3AFD">
        <w:t>Income-based Jobseeker’s Allowance</w:t>
      </w:r>
      <w:r w:rsidR="00865F7E" w:rsidRPr="00DA3AFD">
        <w:t xml:space="preserve"> and </w:t>
      </w:r>
      <w:r w:rsidRPr="00DA3AFD">
        <w:t>Income Support -</w:t>
      </w:r>
      <w:r w:rsidRPr="00DA3AFD">
        <w:br/>
      </w:r>
      <w:r w:rsidR="00DE125C" w:rsidRPr="00DA3AFD">
        <w:t>income and capital</w:t>
      </w:r>
      <w:r w:rsidR="00DE125C" w:rsidRPr="00DA3AFD">
        <w:tab/>
        <w:t>30015</w:t>
      </w:r>
    </w:p>
    <w:p w:rsidR="00865F7E" w:rsidRPr="00DA3AFD" w:rsidRDefault="00865F7E" w:rsidP="00966040">
      <w:pPr>
        <w:pStyle w:val="TOCSG"/>
      </w:pPr>
      <w:r w:rsidRPr="00DA3AFD">
        <w:t>Meani</w:t>
      </w:r>
      <w:bookmarkStart w:id="3" w:name="_Hlt473347667"/>
      <w:r w:rsidRPr="00DA3AFD">
        <w:t>n</w:t>
      </w:r>
      <w:bookmarkEnd w:id="3"/>
      <w:r w:rsidR="00DE125C" w:rsidRPr="00DA3AFD">
        <w:t>g of course</w:t>
      </w:r>
      <w:r w:rsidR="00DE125C" w:rsidRPr="00DA3AFD">
        <w:tab/>
        <w:t>30023</w:t>
      </w:r>
    </w:p>
    <w:p w:rsidR="00865F7E" w:rsidRPr="00DA3AFD" w:rsidRDefault="00865F7E" w:rsidP="00966040">
      <w:pPr>
        <w:pStyle w:val="TOCPara"/>
      </w:pPr>
      <w:r w:rsidRPr="00DA3AFD">
        <w:t>Mo</w:t>
      </w:r>
      <w:bookmarkStart w:id="4" w:name="_Hlt473347669"/>
      <w:r w:rsidRPr="00DA3AFD">
        <w:t>d</w:t>
      </w:r>
      <w:bookmarkEnd w:id="4"/>
      <w:r w:rsidR="00DE125C" w:rsidRPr="00DA3AFD">
        <w:t>ular courses</w:t>
      </w:r>
      <w:r w:rsidR="00DE125C" w:rsidRPr="00DA3AFD">
        <w:tab/>
        <w:t>30025</w:t>
      </w:r>
    </w:p>
    <w:p w:rsidR="00865F7E" w:rsidRPr="00DA3AFD" w:rsidRDefault="00865F7E" w:rsidP="00966040">
      <w:pPr>
        <w:pStyle w:val="TOCSG"/>
      </w:pPr>
      <w:r w:rsidRPr="00DA3AFD">
        <w:t>Course of a</w:t>
      </w:r>
      <w:bookmarkStart w:id="5" w:name="_Hlt473347673"/>
      <w:r w:rsidRPr="00DA3AFD">
        <w:t>d</w:t>
      </w:r>
      <w:bookmarkEnd w:id="5"/>
      <w:r w:rsidR="00DE125C" w:rsidRPr="00DA3AFD">
        <w:t>vanced education</w:t>
      </w:r>
      <w:r w:rsidR="00DE125C" w:rsidRPr="00DA3AFD">
        <w:tab/>
        <w:t>30026</w:t>
      </w:r>
    </w:p>
    <w:p w:rsidR="00865F7E" w:rsidRPr="00DA3AFD" w:rsidRDefault="00865F7E" w:rsidP="00966040">
      <w:pPr>
        <w:pStyle w:val="TOCSG"/>
      </w:pPr>
      <w:r w:rsidRPr="00DA3AFD">
        <w:t>Cou</w:t>
      </w:r>
      <w:bookmarkStart w:id="6" w:name="_Hlt473347676"/>
      <w:r w:rsidRPr="00DA3AFD">
        <w:t>r</w:t>
      </w:r>
      <w:bookmarkEnd w:id="6"/>
      <w:r w:rsidRPr="00DA3AFD">
        <w:t>se of study</w:t>
      </w:r>
      <w:r w:rsidRPr="00DA3AFD">
        <w:tab/>
        <w:t>300</w:t>
      </w:r>
      <w:r w:rsidR="00DE125C" w:rsidRPr="00DA3AFD">
        <w:t>35</w:t>
      </w:r>
    </w:p>
    <w:p w:rsidR="00865F7E" w:rsidRPr="00DA3AFD" w:rsidRDefault="00865F7E" w:rsidP="00966040">
      <w:pPr>
        <w:pStyle w:val="TOCSG"/>
      </w:pPr>
      <w:r w:rsidRPr="00DA3AFD">
        <w:t>Employ</w:t>
      </w:r>
      <w:bookmarkStart w:id="7" w:name="_Hlt473347679"/>
      <w:r w:rsidRPr="00DA3AFD">
        <w:t>m</w:t>
      </w:r>
      <w:bookmarkEnd w:id="7"/>
      <w:r w:rsidRPr="00DA3AFD">
        <w:t>ent-related course</w:t>
      </w:r>
      <w:r w:rsidRPr="00DA3AFD">
        <w:tab/>
        <w:t>300</w:t>
      </w:r>
      <w:r w:rsidR="00DE125C" w:rsidRPr="00DA3AFD">
        <w:t>45</w:t>
      </w:r>
    </w:p>
    <w:p w:rsidR="00865F7E" w:rsidRPr="00DA3AFD" w:rsidRDefault="00865F7E" w:rsidP="00966040">
      <w:pPr>
        <w:pStyle w:val="TOCSG"/>
      </w:pPr>
      <w:r w:rsidRPr="00DA3AFD">
        <w:t>Sandwic</w:t>
      </w:r>
      <w:bookmarkStart w:id="8" w:name="_Hlt473347683"/>
      <w:r w:rsidRPr="00DA3AFD">
        <w:t>h</w:t>
      </w:r>
      <w:bookmarkEnd w:id="8"/>
      <w:r w:rsidRPr="00DA3AFD">
        <w:t xml:space="preserve"> courses</w:t>
      </w:r>
      <w:r w:rsidRPr="00DA3AFD">
        <w:tab/>
        <w:t>300</w:t>
      </w:r>
      <w:r w:rsidR="00DE125C" w:rsidRPr="00DA3AFD">
        <w:t>47</w:t>
      </w:r>
    </w:p>
    <w:p w:rsidR="00865F7E" w:rsidRPr="00DA3AFD" w:rsidRDefault="00865F7E" w:rsidP="00966040">
      <w:pPr>
        <w:pStyle w:val="TOCPara"/>
      </w:pPr>
      <w:r w:rsidRPr="00DA3AFD">
        <w:t>Period</w:t>
      </w:r>
      <w:bookmarkStart w:id="9" w:name="_Hlt473347685"/>
      <w:r w:rsidRPr="00DA3AFD">
        <w:t>s</w:t>
      </w:r>
      <w:bookmarkEnd w:id="9"/>
      <w:r w:rsidRPr="00DA3AFD">
        <w:t xml:space="preserve"> of experience</w:t>
      </w:r>
      <w:r w:rsidRPr="00DA3AFD">
        <w:tab/>
        <w:t>300</w:t>
      </w:r>
      <w:r w:rsidR="00DE125C" w:rsidRPr="00DA3AFD">
        <w:t>48</w:t>
      </w:r>
    </w:p>
    <w:p w:rsidR="00865F7E" w:rsidRPr="00DA3AFD" w:rsidRDefault="00865F7E" w:rsidP="00966040">
      <w:pPr>
        <w:pStyle w:val="TOCPara"/>
      </w:pPr>
      <w:r w:rsidRPr="00DA3AFD">
        <w:t>Periods of work experience</w:t>
      </w:r>
      <w:r w:rsidRPr="00DA3AFD">
        <w:tab/>
        <w:t>300</w:t>
      </w:r>
      <w:r w:rsidR="00DE125C" w:rsidRPr="00DA3AFD">
        <w:t>49</w:t>
      </w:r>
    </w:p>
    <w:p w:rsidR="00865F7E" w:rsidRPr="00DA3AFD" w:rsidRDefault="00865F7E" w:rsidP="00966040">
      <w:pPr>
        <w:pStyle w:val="TOCPara"/>
      </w:pPr>
      <w:r w:rsidRPr="00DA3AFD">
        <w:t>Stude</w:t>
      </w:r>
      <w:bookmarkStart w:id="10" w:name="_Hlt473347692"/>
      <w:r w:rsidRPr="00DA3AFD">
        <w:t>n</w:t>
      </w:r>
      <w:bookmarkEnd w:id="10"/>
      <w:r w:rsidR="00DE125C" w:rsidRPr="00DA3AFD">
        <w:t>t unable to find placement</w:t>
      </w:r>
      <w:r w:rsidR="00DE125C" w:rsidRPr="00DA3AFD">
        <w:tab/>
        <w:t>30051</w:t>
      </w:r>
    </w:p>
    <w:p w:rsidR="00865F7E" w:rsidRPr="00DA3AFD" w:rsidRDefault="00865F7E" w:rsidP="00966040">
      <w:pPr>
        <w:pStyle w:val="TOCSG"/>
      </w:pPr>
      <w:r w:rsidRPr="00DA3AFD">
        <w:t>Meani</w:t>
      </w:r>
      <w:bookmarkStart w:id="11" w:name="_Hlt473347695"/>
      <w:r w:rsidRPr="00DA3AFD">
        <w:t>n</w:t>
      </w:r>
      <w:bookmarkEnd w:id="11"/>
      <w:r w:rsidRPr="00DA3AFD">
        <w:t>g of educational establishment</w:t>
      </w:r>
      <w:r w:rsidRPr="00DA3AFD">
        <w:tab/>
        <w:t>300</w:t>
      </w:r>
      <w:r w:rsidR="00DE125C" w:rsidRPr="00DA3AFD">
        <w:t>56</w:t>
      </w:r>
    </w:p>
    <w:p w:rsidR="00865F7E" w:rsidRPr="00DA3AFD" w:rsidRDefault="00DE125C" w:rsidP="00966040">
      <w:pPr>
        <w:pStyle w:val="TOCSG"/>
      </w:pPr>
      <w:r w:rsidRPr="00DA3AFD">
        <w:t>Academic year</w:t>
      </w:r>
      <w:r w:rsidRPr="00DA3AFD">
        <w:tab/>
        <w:t>30058</w:t>
      </w:r>
    </w:p>
    <w:p w:rsidR="00865F7E" w:rsidRPr="00DA3AFD" w:rsidRDefault="00DE125C" w:rsidP="00966040">
      <w:pPr>
        <w:pStyle w:val="TOCSG"/>
      </w:pPr>
      <w:r w:rsidRPr="00DA3AFD">
        <w:t>Student loan</w:t>
      </w:r>
      <w:r w:rsidRPr="00DA3AFD">
        <w:tab/>
        <w:t>30080</w:t>
      </w:r>
    </w:p>
    <w:p w:rsidR="00865F7E" w:rsidRPr="00DA3AFD" w:rsidRDefault="00DE125C" w:rsidP="00966040">
      <w:pPr>
        <w:pStyle w:val="TOCSG"/>
      </w:pPr>
      <w:r w:rsidRPr="00DA3AFD">
        <w:t>Grant</w:t>
      </w:r>
      <w:r w:rsidRPr="00DA3AFD">
        <w:tab/>
        <w:t>30086</w:t>
      </w:r>
    </w:p>
    <w:p w:rsidR="00865F7E" w:rsidRPr="00DA3AFD" w:rsidRDefault="00865F7E" w:rsidP="00966040">
      <w:pPr>
        <w:pStyle w:val="TOCSG"/>
      </w:pPr>
      <w:r w:rsidRPr="00DA3AFD">
        <w:t>Access funds</w:t>
      </w:r>
      <w:r w:rsidRPr="00DA3AFD">
        <w:tab/>
        <w:t>300</w:t>
      </w:r>
      <w:r w:rsidR="00AD0841" w:rsidRPr="00DA3AFD">
        <w:t>87</w:t>
      </w:r>
    </w:p>
    <w:p w:rsidR="0069788A" w:rsidRPr="00DA3AFD" w:rsidRDefault="0069788A" w:rsidP="00966040">
      <w:pPr>
        <w:pStyle w:val="TOCSG"/>
      </w:pPr>
      <w:r w:rsidRPr="00DA3AFD">
        <w:lastRenderedPageBreak/>
        <w:t>Education maintenance allowance</w:t>
      </w:r>
      <w:r w:rsidRPr="00DA3AFD">
        <w:tab/>
        <w:t>300</w:t>
      </w:r>
      <w:r w:rsidR="00AD0841" w:rsidRPr="00DA3AFD">
        <w:t>89</w:t>
      </w:r>
    </w:p>
    <w:p w:rsidR="00865F7E" w:rsidRPr="00DA3AFD" w:rsidRDefault="0069788A" w:rsidP="00966040">
      <w:pPr>
        <w:pStyle w:val="TOCSG"/>
      </w:pPr>
      <w:r w:rsidRPr="00DA3AFD">
        <w:t>Grant income</w:t>
      </w:r>
      <w:r w:rsidRPr="00DA3AFD">
        <w:tab/>
        <w:t>300</w:t>
      </w:r>
      <w:r w:rsidR="00AD0841" w:rsidRPr="00DA3AFD">
        <w:t>96</w:t>
      </w:r>
    </w:p>
    <w:p w:rsidR="00865F7E" w:rsidRPr="00DA3AFD" w:rsidRDefault="0069788A" w:rsidP="00966040">
      <w:pPr>
        <w:pStyle w:val="TOCSG"/>
      </w:pPr>
      <w:r w:rsidRPr="00DA3AFD">
        <w:t>Standard maintenance g</w:t>
      </w:r>
      <w:r w:rsidR="00AD0841" w:rsidRPr="00DA3AFD">
        <w:t>rant</w:t>
      </w:r>
      <w:r w:rsidR="00AD0841" w:rsidRPr="00DA3AFD">
        <w:tab/>
        <w:t>30098</w:t>
      </w:r>
    </w:p>
    <w:p w:rsidR="00865F7E" w:rsidRPr="00DA3AFD" w:rsidRDefault="00AD0841" w:rsidP="00966040">
      <w:pPr>
        <w:pStyle w:val="TOCSG"/>
      </w:pPr>
      <w:r w:rsidRPr="00DA3AFD">
        <w:t>Contribution</w:t>
      </w:r>
      <w:r w:rsidRPr="00DA3AFD">
        <w:tab/>
        <w:t>30100</w:t>
      </w:r>
    </w:p>
    <w:p w:rsidR="00865F7E" w:rsidRPr="00DA3AFD" w:rsidRDefault="00AD0841" w:rsidP="00966040">
      <w:pPr>
        <w:pStyle w:val="TOCSG"/>
      </w:pPr>
      <w:r w:rsidRPr="00DA3AFD">
        <w:t>Education authority</w:t>
      </w:r>
      <w:r w:rsidRPr="00DA3AFD">
        <w:tab/>
        <w:t>30106</w:t>
      </w:r>
    </w:p>
    <w:p w:rsidR="00865F7E" w:rsidRPr="00DA3AFD" w:rsidRDefault="00865F7E" w:rsidP="00966040">
      <w:pPr>
        <w:pStyle w:val="TOCTG"/>
        <w:outlineLvl w:val="0"/>
      </w:pPr>
      <w:r w:rsidRPr="00DA3AFD">
        <w:t xml:space="preserve">Meaning of </w:t>
      </w:r>
      <w:bookmarkStart w:id="12" w:name="_Hlt473347717"/>
      <w:r w:rsidRPr="00DA3AFD">
        <w:t>s</w:t>
      </w:r>
      <w:bookmarkEnd w:id="12"/>
      <w:r w:rsidRPr="00DA3AFD">
        <w:t>tudent and full-time student</w:t>
      </w:r>
    </w:p>
    <w:p w:rsidR="00865F7E" w:rsidRPr="00DA3AFD" w:rsidRDefault="00AD0841" w:rsidP="00966040">
      <w:pPr>
        <w:pStyle w:val="TOCSG"/>
      </w:pPr>
      <w:r w:rsidRPr="00DA3AFD">
        <w:t>General</w:t>
      </w:r>
      <w:r w:rsidRPr="00DA3AFD">
        <w:tab/>
        <w:t>30110</w:t>
      </w:r>
    </w:p>
    <w:p w:rsidR="00865F7E" w:rsidRPr="00000009" w:rsidRDefault="00865F7E" w:rsidP="00DA3AFD">
      <w:pPr>
        <w:pStyle w:val="TOCSG"/>
      </w:pPr>
      <w:r w:rsidRPr="00000009">
        <w:t>N</w:t>
      </w:r>
      <w:r w:rsidR="00D53543">
        <w:t>ational Health Service f</w:t>
      </w:r>
      <w:r w:rsidR="0009269A">
        <w:t>unded</w:t>
      </w:r>
      <w:r w:rsidRPr="00000009">
        <w:t xml:space="preserve"> students</w:t>
      </w:r>
    </w:p>
    <w:p w:rsidR="00865F7E" w:rsidRPr="00DA3AFD" w:rsidRDefault="00AD0841" w:rsidP="00966040">
      <w:pPr>
        <w:pStyle w:val="TOCPara"/>
      </w:pPr>
      <w:r w:rsidRPr="00DA3AFD">
        <w:t>Healthcare professionals</w:t>
      </w:r>
      <w:r w:rsidRPr="00DA3AFD">
        <w:tab/>
        <w:t>30112</w:t>
      </w:r>
    </w:p>
    <w:p w:rsidR="00865F7E" w:rsidRPr="00DA3AFD" w:rsidRDefault="00AD0841" w:rsidP="00966040">
      <w:pPr>
        <w:pStyle w:val="TOCPara"/>
      </w:pPr>
      <w:r w:rsidRPr="00DA3AFD">
        <w:t>Return to practice courses</w:t>
      </w:r>
      <w:r w:rsidRPr="00DA3AFD">
        <w:tab/>
        <w:t>30113</w:t>
      </w:r>
    </w:p>
    <w:p w:rsidR="00BF5FD9" w:rsidRDefault="00BF5FD9" w:rsidP="00DA3AFD">
      <w:pPr>
        <w:pStyle w:val="TOCSG"/>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428625</wp:posOffset>
                </wp:positionH>
                <wp:positionV relativeFrom="paragraph">
                  <wp:posOffset>102870</wp:posOffset>
                </wp:positionV>
                <wp:extent cx="0" cy="144000"/>
                <wp:effectExtent l="0" t="0" r="19050" b="27940"/>
                <wp:wrapNone/>
                <wp:docPr id="13" name="Straight Connector 13"/>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707D83" id="Straight Connector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8.1pt" to="33.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iRtQEAALgDAAAOAAAAZHJzL2Uyb0RvYy54bWysU8GOEzEMvSPxD1HudKbLCqFRp3voCi4I&#10;KhY+IJtxOhFJHDmhnf49TqadRQtCCHHxxImf7ffs2dxN3okjULIYerletVJA0DjYcOjl1y/vXr2V&#10;ImUVBuUwQC/PkOTd9uWLzSl2cIMjugFIcJKQulPs5Zhz7Jom6RG8SiuMEPjRIHmV2aVDM5A6cXbv&#10;mpu2fdOckIZIqCElvr2fH+W25jcGdP5kTIIsXC+5t1wtVftYbLPdqO5AKo5WX9pQ/9CFVzZw0SXV&#10;vcpKfCf7SypvNWFCk1cafYPGWA2VA7NZt8/YPIwqQuXC4qS4yJT+X1r98bgnYQee3WspgvI8o4dM&#10;yh7GLHYYAiuIJPiRlTrF1DFgF/Z08VLcU6E9GfLly4TEVNU9L+rClIWeLzXfrm9v27YK3zzhIqX8&#10;HtCLcuils6HwVp06fkiZa3HoNYSd0sdcuZ7y2UEJduEzGObCtdYVXbcIdo7EUfH8h2/rwoJz1cgC&#10;Mda5BdT+GXSJLTCom/W3wCW6VsSQF6C3Ael3VfN0bdXM8VfWM9dC+xGHc51DlYPXozK7rHLZv5/9&#10;Cn/64bY/AAAA//8DAFBLAwQUAAYACAAAACEAsmWHdNoAAAAHAQAADwAAAGRycy9kb3ducmV2Lnht&#10;bEyOS0+EMBSF9yb+h+aauHOKYwQGKRPjY6ULRBez7NArkKG3hHYA/fVeZ6PL88g5X75dbC8mHH3n&#10;SMH1KgKBVDvTUaPg4/35KgXhgyaje0eo4As9bIvzs1xnxs30hlMVGsEj5DOtoA1hyKT0dYtW+5Ub&#10;kDj7dKPVgeXYSDPqmcdtL9dRFEurO+KHVg/40GJ9qI5WQfL0UpXD/Pj6XcpEluXkQnrYKXV5sdzf&#10;gQi4hL8y/OIzOhTMtHdHMl70CuLklpvsx2sQnJ/0XsFNugFZ5PI/f/EDAAD//wMAUEsBAi0AFAAG&#10;AAgAAAAhALaDOJL+AAAA4QEAABMAAAAAAAAAAAAAAAAAAAAAAFtDb250ZW50X1R5cGVzXS54bWxQ&#10;SwECLQAUAAYACAAAACEAOP0h/9YAAACUAQAACwAAAAAAAAAAAAAAAAAvAQAAX3JlbHMvLnJlbHNQ&#10;SwECLQAUAAYACAAAACEAdARokbUBAAC4AwAADgAAAAAAAAAAAAAAAAAuAgAAZHJzL2Uyb0RvYy54&#10;bWxQSwECLQAUAAYACAAAACEAsmWHdNoAAAAHAQAADwAAAAAAAAAAAAAAAAAPBAAAZHJzL2Rvd25y&#10;ZXYueG1sUEsFBgAAAAAEAAQA8wAAABYFAAAAAA==&#10;" strokecolor="black [3040]"/>
            </w:pict>
          </mc:Fallback>
        </mc:AlternateContent>
      </w:r>
      <w:r>
        <w:t>New entrepreneur scholarships</w:t>
      </w:r>
      <w:r>
        <w:tab/>
        <w:t>30114</w:t>
      </w:r>
    </w:p>
    <w:p w:rsidR="0009269A" w:rsidRDefault="0009269A" w:rsidP="00DA3AFD">
      <w:pPr>
        <w:pStyle w:val="TOCSG"/>
      </w:pPr>
      <w:r>
        <w:t xml:space="preserve">Northern </w:t>
      </w:r>
      <w:r w:rsidR="003A5B97">
        <w:t xml:space="preserve">Ireland Social Care </w:t>
      </w:r>
      <w:r w:rsidR="006D08B0">
        <w:t xml:space="preserve">Council </w:t>
      </w:r>
      <w:r w:rsidR="003A5B97">
        <w:t>bursaries</w:t>
      </w:r>
      <w:r w:rsidR="003A5B97">
        <w:tab/>
        <w:t>3</w:t>
      </w:r>
      <w:r w:rsidR="00AD0841">
        <w:t>0121</w:t>
      </w:r>
    </w:p>
    <w:p w:rsidR="0009269A" w:rsidRPr="00DA3AFD" w:rsidRDefault="00D53543" w:rsidP="00966040">
      <w:pPr>
        <w:pStyle w:val="TOCPara"/>
        <w:tabs>
          <w:tab w:val="right" w:pos="1134"/>
        </w:tabs>
      </w:pPr>
      <w:r w:rsidRPr="00DA3AFD">
        <w:t>Social work b</w:t>
      </w:r>
      <w:r w:rsidR="00AD0841" w:rsidRPr="00DA3AFD">
        <w:t>ursary</w:t>
      </w:r>
      <w:r w:rsidR="00AD0841" w:rsidRPr="00DA3AFD">
        <w:tab/>
        <w:t>30122</w:t>
      </w:r>
    </w:p>
    <w:p w:rsidR="0009269A" w:rsidRPr="00DA3AFD" w:rsidRDefault="00D53543" w:rsidP="00966040">
      <w:pPr>
        <w:pStyle w:val="TOCPara"/>
        <w:tabs>
          <w:tab w:val="right" w:pos="1134"/>
        </w:tabs>
      </w:pPr>
      <w:r w:rsidRPr="00DA3AFD">
        <w:t>Additional graduate b</w:t>
      </w:r>
      <w:r w:rsidR="00AD0841" w:rsidRPr="00DA3AFD">
        <w:t>ursary</w:t>
      </w:r>
      <w:r w:rsidR="00AD0841" w:rsidRPr="00DA3AFD">
        <w:tab/>
        <w:t>30125</w:t>
      </w:r>
    </w:p>
    <w:p w:rsidR="00865F7E" w:rsidRPr="00DA3AFD" w:rsidRDefault="00AD0841" w:rsidP="00966040">
      <w:pPr>
        <w:pStyle w:val="TOCSG"/>
      </w:pPr>
      <w:r w:rsidRPr="00DA3AFD">
        <w:t>Teacher training</w:t>
      </w:r>
      <w:r w:rsidRPr="00DA3AFD">
        <w:tab/>
        <w:t>30131</w:t>
      </w:r>
    </w:p>
    <w:p w:rsidR="00865F7E" w:rsidRPr="00DA3AFD" w:rsidRDefault="00AD0841" w:rsidP="00966040">
      <w:pPr>
        <w:pStyle w:val="TOCSG"/>
      </w:pPr>
      <w:r w:rsidRPr="00DA3AFD">
        <w:t>Open University students</w:t>
      </w:r>
      <w:r w:rsidRPr="00DA3AFD">
        <w:tab/>
        <w:t>30132</w:t>
      </w:r>
    </w:p>
    <w:p w:rsidR="00865F7E" w:rsidRPr="00000009" w:rsidRDefault="00DA1A2D" w:rsidP="00DA3AFD">
      <w:pPr>
        <w:pStyle w:val="TOCSG"/>
      </w:pPr>
      <w:r>
        <w:t>Income Support</w:t>
      </w:r>
    </w:p>
    <w:p w:rsidR="00865F7E" w:rsidRDefault="00AD0841" w:rsidP="00DA3AFD">
      <w:pPr>
        <w:pStyle w:val="TOCPara"/>
      </w:pPr>
      <w:r>
        <w:t>General</w:t>
      </w:r>
      <w:r>
        <w:tab/>
        <w:t>30141</w:t>
      </w:r>
    </w:p>
    <w:p w:rsidR="00865F7E" w:rsidRDefault="00AD0841" w:rsidP="00DA3AFD">
      <w:pPr>
        <w:pStyle w:val="TOCPara"/>
      </w:pPr>
      <w:r>
        <w:t>Full-time student</w:t>
      </w:r>
      <w:r>
        <w:tab/>
        <w:t>30142</w:t>
      </w:r>
    </w:p>
    <w:p w:rsidR="00865F7E" w:rsidRPr="00DA3AFD" w:rsidRDefault="00DA1A2D" w:rsidP="00DA3AFD">
      <w:pPr>
        <w:pStyle w:val="TOCSG"/>
      </w:pPr>
      <w:r w:rsidRPr="00DA3AFD">
        <w:t>Jobseeker’s Allowance</w:t>
      </w:r>
    </w:p>
    <w:p w:rsidR="00865F7E" w:rsidRDefault="00AD0841" w:rsidP="00DA3AFD">
      <w:pPr>
        <w:pStyle w:val="TOCPara"/>
      </w:pPr>
      <w:r>
        <w:t>General</w:t>
      </w:r>
      <w:r>
        <w:tab/>
        <w:t>30146</w:t>
      </w:r>
    </w:p>
    <w:p w:rsidR="00865F7E" w:rsidRDefault="00AD0841" w:rsidP="00DA3AFD">
      <w:pPr>
        <w:pStyle w:val="TOCPara"/>
      </w:pPr>
      <w:r>
        <w:t>Student aged less than 19</w:t>
      </w:r>
      <w:r>
        <w:tab/>
        <w:t>30147</w:t>
      </w:r>
    </w:p>
    <w:p w:rsidR="00865F7E" w:rsidRDefault="00865F7E" w:rsidP="00DA3AFD">
      <w:pPr>
        <w:pStyle w:val="TOCPara"/>
      </w:pPr>
      <w:r w:rsidRPr="00000009">
        <w:t xml:space="preserve">Student aged 19 </w:t>
      </w:r>
      <w:r w:rsidR="00AD0841">
        <w:t>or over</w:t>
      </w:r>
      <w:r w:rsidR="00AD0841">
        <w:tab/>
        <w:t>30148</w:t>
      </w:r>
    </w:p>
    <w:p w:rsidR="00865F7E" w:rsidRPr="00DA3AFD" w:rsidRDefault="00DA1A2D" w:rsidP="00DA3AFD">
      <w:pPr>
        <w:pStyle w:val="TOCSG"/>
      </w:pPr>
      <w:r w:rsidRPr="00DA3AFD">
        <w:t>Jobseeker’s Allowance</w:t>
      </w:r>
      <w:r w:rsidR="00865F7E" w:rsidRPr="00DA3AFD">
        <w:t xml:space="preserve"> and </w:t>
      </w:r>
      <w:r w:rsidRPr="00DA3AFD">
        <w:t>Income Support</w:t>
      </w:r>
    </w:p>
    <w:p w:rsidR="00865F7E" w:rsidRDefault="00A91007" w:rsidP="00DA3AFD">
      <w:pPr>
        <w:pStyle w:val="TOCPara"/>
      </w:pPr>
      <w:r>
        <w:t>Full-time student</w:t>
      </w:r>
      <w:r w:rsidR="00AD0841">
        <w:tab/>
        <w:t>30154</w:t>
      </w:r>
    </w:p>
    <w:p w:rsidR="00865F7E" w:rsidRDefault="00865F7E" w:rsidP="00DA3AFD">
      <w:pPr>
        <w:pStyle w:val="TOCPara"/>
      </w:pPr>
      <w:r w:rsidRPr="00000009">
        <w:t>T</w:t>
      </w:r>
      <w:r w:rsidR="00AD0841">
        <w:t>reatment of modular courses</w:t>
      </w:r>
      <w:r w:rsidR="00AD0841">
        <w:tab/>
        <w:t>30155</w:t>
      </w:r>
    </w:p>
    <w:p w:rsidR="00865F7E" w:rsidRDefault="00AD0841" w:rsidP="00DA3AFD">
      <w:pPr>
        <w:pStyle w:val="TOCPara"/>
      </w:pPr>
      <w:r>
        <w:t>Modular course</w:t>
      </w:r>
      <w:r>
        <w:tab/>
        <w:t>30157</w:t>
      </w:r>
    </w:p>
    <w:p w:rsidR="00865F7E" w:rsidRPr="00DA3AFD" w:rsidRDefault="00865F7E" w:rsidP="00966040">
      <w:pPr>
        <w:pStyle w:val="TOCTG"/>
        <w:outlineLvl w:val="0"/>
      </w:pPr>
      <w:r w:rsidRPr="00DA3AFD">
        <w:t>Meaning of full-time</w:t>
      </w:r>
    </w:p>
    <w:p w:rsidR="00865F7E" w:rsidRPr="00DA3AFD" w:rsidRDefault="00865F7E" w:rsidP="00966040">
      <w:pPr>
        <w:pStyle w:val="TOCSG"/>
      </w:pPr>
      <w:r w:rsidRPr="00DA3AFD">
        <w:t>General</w:t>
      </w:r>
      <w:bookmarkStart w:id="13" w:name="_Hlt473347744"/>
      <w:r w:rsidRPr="00DA3AFD">
        <w:tab/>
      </w:r>
      <w:bookmarkEnd w:id="13"/>
      <w:r w:rsidR="00AD0841" w:rsidRPr="00DA3AFD">
        <w:t>30161</w:t>
      </w:r>
    </w:p>
    <w:p w:rsidR="00865F7E" w:rsidRPr="00DA3AFD" w:rsidRDefault="00865F7E" w:rsidP="00966040">
      <w:pPr>
        <w:pStyle w:val="TOCSG"/>
      </w:pPr>
      <w:r w:rsidRPr="00DA3AFD">
        <w:t>Evi</w:t>
      </w:r>
      <w:bookmarkStart w:id="14" w:name="_Hlt473347747"/>
      <w:r w:rsidRPr="00DA3AFD">
        <w:t>d</w:t>
      </w:r>
      <w:bookmarkEnd w:id="14"/>
      <w:r w:rsidRPr="00DA3AFD">
        <w:t>ence from</w:t>
      </w:r>
      <w:r w:rsidR="00AD0841" w:rsidRPr="00DA3AFD">
        <w:t xml:space="preserve"> educational establishment</w:t>
      </w:r>
      <w:r w:rsidR="00AD0841" w:rsidRPr="00DA3AFD">
        <w:tab/>
        <w:t>30170</w:t>
      </w:r>
    </w:p>
    <w:p w:rsidR="00865F7E" w:rsidRPr="00DA3AFD" w:rsidRDefault="00865F7E" w:rsidP="00966040">
      <w:pPr>
        <w:pStyle w:val="TOCSG"/>
      </w:pPr>
      <w:r w:rsidRPr="00DA3AFD">
        <w:lastRenderedPageBreak/>
        <w:t>Othe</w:t>
      </w:r>
      <w:bookmarkStart w:id="15" w:name="_Hlt473347750"/>
      <w:r w:rsidRPr="00DA3AFD">
        <w:t>r</w:t>
      </w:r>
      <w:bookmarkEnd w:id="15"/>
      <w:r w:rsidR="00AD0841" w:rsidRPr="00DA3AFD">
        <w:t xml:space="preserve"> evidence</w:t>
      </w:r>
      <w:r w:rsidR="00AD0841" w:rsidRPr="00DA3AFD">
        <w:tab/>
        <w:t>30175</w:t>
      </w:r>
    </w:p>
    <w:p w:rsidR="00865F7E" w:rsidRPr="00DA3AFD" w:rsidRDefault="00865F7E" w:rsidP="00966040">
      <w:pPr>
        <w:pStyle w:val="TOCSG"/>
      </w:pPr>
      <w:r w:rsidRPr="00DA3AFD">
        <w:t>Numb</w:t>
      </w:r>
      <w:bookmarkStart w:id="16" w:name="_Hlt473347753"/>
      <w:r w:rsidRPr="00DA3AFD">
        <w:t>e</w:t>
      </w:r>
      <w:bookmarkEnd w:id="16"/>
      <w:r w:rsidRPr="00DA3AFD">
        <w:t>r of hours in</w:t>
      </w:r>
      <w:r w:rsidR="00AD0841" w:rsidRPr="00DA3AFD">
        <w:t>volved</w:t>
      </w:r>
      <w:r w:rsidR="00AD0841" w:rsidRPr="00DA3AFD">
        <w:tab/>
        <w:t>30186</w:t>
      </w:r>
    </w:p>
    <w:p w:rsidR="00865F7E" w:rsidRPr="00DA3AFD" w:rsidRDefault="00865F7E" w:rsidP="00966040">
      <w:pPr>
        <w:pStyle w:val="TOCTG"/>
        <w:outlineLvl w:val="0"/>
      </w:pPr>
      <w:r w:rsidRPr="00DA3AFD">
        <w:t>Eligi</w:t>
      </w:r>
      <w:bookmarkStart w:id="17" w:name="_Hlt473347757"/>
      <w:r w:rsidRPr="00DA3AFD">
        <w:t>b</w:t>
      </w:r>
      <w:bookmarkEnd w:id="17"/>
      <w:r w:rsidRPr="00DA3AFD">
        <w:t>ility</w:t>
      </w:r>
    </w:p>
    <w:p w:rsidR="00865F7E" w:rsidRPr="00DA3AFD" w:rsidRDefault="00AD0841" w:rsidP="00966040">
      <w:pPr>
        <w:pStyle w:val="TOCSG"/>
      </w:pPr>
      <w:r w:rsidRPr="00DA3AFD">
        <w:t>General</w:t>
      </w:r>
      <w:r w:rsidRPr="00DA3AFD">
        <w:tab/>
        <w:t>30206</w:t>
      </w:r>
    </w:p>
    <w:p w:rsidR="00865F7E" w:rsidRPr="00DA3AFD" w:rsidRDefault="00DA1A2D" w:rsidP="00966040">
      <w:pPr>
        <w:pStyle w:val="TOCSG"/>
      </w:pPr>
      <w:r w:rsidRPr="00DA3AFD">
        <w:t>Jobseeker’s Allowance</w:t>
      </w:r>
      <w:bookmarkStart w:id="18" w:name="_Hlt473347763"/>
      <w:r w:rsidR="00865F7E" w:rsidRPr="00DA3AFD">
        <w:tab/>
      </w:r>
      <w:bookmarkEnd w:id="18"/>
      <w:r w:rsidR="00977A3A" w:rsidRPr="00DA3AFD">
        <w:t>30208</w:t>
      </w:r>
    </w:p>
    <w:p w:rsidR="00865F7E" w:rsidRPr="00DA3AFD" w:rsidRDefault="00865F7E" w:rsidP="00966040">
      <w:pPr>
        <w:pStyle w:val="TOCSG"/>
      </w:pPr>
      <w:r w:rsidRPr="00DA3AFD">
        <w:t xml:space="preserve">Full-time students eligible for </w:t>
      </w:r>
      <w:r w:rsidR="00DA1A2D" w:rsidRPr="00DA3AFD">
        <w:t>Jobseeker’s Allowance</w:t>
      </w:r>
      <w:r w:rsidR="00977A3A" w:rsidRPr="00DA3AFD">
        <w:tab/>
        <w:t>30209</w:t>
      </w:r>
    </w:p>
    <w:p w:rsidR="00865F7E" w:rsidRPr="00DA3AFD" w:rsidRDefault="00DA1A2D" w:rsidP="00966040">
      <w:pPr>
        <w:pStyle w:val="TOCSG"/>
      </w:pPr>
      <w:r w:rsidRPr="00DA3AFD">
        <w:t>Income Support</w:t>
      </w:r>
      <w:r w:rsidR="00977A3A" w:rsidRPr="00DA3AFD">
        <w:tab/>
        <w:t>30211</w:t>
      </w:r>
    </w:p>
    <w:p w:rsidR="00977A3A" w:rsidRPr="00DA3AFD" w:rsidRDefault="00977A3A" w:rsidP="00966040">
      <w:pPr>
        <w:pStyle w:val="TOCSG"/>
      </w:pPr>
      <w:r w:rsidRPr="00DA3AFD">
        <w:t xml:space="preserve">Transitional provisions </w:t>
      </w:r>
      <w:r w:rsidR="00E36769">
        <w:t>-</w:t>
      </w:r>
      <w:r w:rsidRPr="00DA3AFD">
        <w:t xml:space="preserve"> lone parent obligations</w:t>
      </w:r>
      <w:r w:rsidRPr="00DA3AFD">
        <w:tab/>
        <w:t>30212</w:t>
      </w:r>
    </w:p>
    <w:p w:rsidR="00865F7E" w:rsidRPr="00DA3AFD" w:rsidRDefault="00865F7E" w:rsidP="00966040">
      <w:pPr>
        <w:pStyle w:val="TOCSG"/>
      </w:pPr>
      <w:r w:rsidRPr="00DA3AFD">
        <w:t xml:space="preserve">Period </w:t>
      </w:r>
      <w:bookmarkStart w:id="19" w:name="_Hlt473347770"/>
      <w:r w:rsidRPr="00DA3AFD">
        <w:t>o</w:t>
      </w:r>
      <w:bookmarkEnd w:id="19"/>
      <w:r w:rsidRPr="00DA3AFD">
        <w:t>f study for entitlement purposes</w:t>
      </w:r>
    </w:p>
    <w:p w:rsidR="00865F7E" w:rsidRDefault="00DA1A2D" w:rsidP="00DA3AFD">
      <w:pPr>
        <w:pStyle w:val="TOCPara"/>
      </w:pPr>
      <w:r>
        <w:t>Income Support</w:t>
      </w:r>
      <w:r w:rsidR="00AD0841">
        <w:tab/>
        <w:t>30218</w:t>
      </w:r>
    </w:p>
    <w:p w:rsidR="00865F7E" w:rsidRDefault="00DA1A2D" w:rsidP="00DA3AFD">
      <w:pPr>
        <w:pStyle w:val="TOCPara"/>
      </w:pPr>
      <w:r>
        <w:t>Jobseeker’s Allowance</w:t>
      </w:r>
      <w:r w:rsidR="00AD0841">
        <w:tab/>
        <w:t>30219</w:t>
      </w:r>
    </w:p>
    <w:p w:rsidR="00865F7E" w:rsidRPr="00DA3AFD" w:rsidRDefault="00865F7E" w:rsidP="00966040">
      <w:pPr>
        <w:pStyle w:val="TOCSG"/>
      </w:pPr>
      <w:r w:rsidRPr="00DA3AFD">
        <w:t>Last d</w:t>
      </w:r>
      <w:bookmarkStart w:id="20" w:name="_Hlt473347774"/>
      <w:r w:rsidRPr="00DA3AFD">
        <w:t>a</w:t>
      </w:r>
      <w:bookmarkEnd w:id="20"/>
      <w:r w:rsidRPr="00DA3AFD">
        <w:t xml:space="preserve">y of the course - </w:t>
      </w:r>
      <w:r w:rsidR="00DA1A2D" w:rsidRPr="00DA3AFD">
        <w:t>Income Support</w:t>
      </w:r>
      <w:r w:rsidR="00AD0841" w:rsidRPr="00DA3AFD">
        <w:tab/>
        <w:t>30226</w:t>
      </w:r>
    </w:p>
    <w:p w:rsidR="00865F7E" w:rsidRPr="00DA3AFD" w:rsidRDefault="00865F7E" w:rsidP="00966040">
      <w:pPr>
        <w:pStyle w:val="TOCSG"/>
      </w:pPr>
      <w:r w:rsidRPr="00DA3AFD">
        <w:t>Mea</w:t>
      </w:r>
      <w:bookmarkStart w:id="21" w:name="_Hlt473347778"/>
      <w:r w:rsidRPr="00DA3AFD">
        <w:t>n</w:t>
      </w:r>
      <w:bookmarkEnd w:id="21"/>
      <w:r w:rsidR="00AD0841" w:rsidRPr="00DA3AFD">
        <w:t>ing of abandons</w:t>
      </w:r>
      <w:r w:rsidR="00AD0841" w:rsidRPr="00DA3AFD">
        <w:tab/>
        <w:t>30228</w:t>
      </w:r>
    </w:p>
    <w:p w:rsidR="00865F7E" w:rsidRPr="00DA3AFD" w:rsidRDefault="00865F7E" w:rsidP="00966040">
      <w:pPr>
        <w:pStyle w:val="TOCSG"/>
      </w:pPr>
      <w:r w:rsidRPr="00DA3AFD">
        <w:t>Mea</w:t>
      </w:r>
      <w:bookmarkStart w:id="22" w:name="_Hlt473347781"/>
      <w:r w:rsidRPr="00DA3AFD">
        <w:t>n</w:t>
      </w:r>
      <w:bookmarkEnd w:id="22"/>
      <w:r w:rsidR="00AD0841" w:rsidRPr="00DA3AFD">
        <w:t>ing of dismissed</w:t>
      </w:r>
      <w:r w:rsidR="00AD0841" w:rsidRPr="00DA3AFD">
        <w:tab/>
        <w:t>30235</w:t>
      </w:r>
    </w:p>
    <w:p w:rsidR="00865F7E" w:rsidRPr="00DA3AFD" w:rsidRDefault="00865F7E" w:rsidP="00966040">
      <w:pPr>
        <w:pStyle w:val="TOCSG"/>
      </w:pPr>
      <w:r w:rsidRPr="00DA3AFD">
        <w:t>Te</w:t>
      </w:r>
      <w:bookmarkStart w:id="23" w:name="_Hlt473347784"/>
      <w:r w:rsidRPr="00DA3AFD">
        <w:t>m</w:t>
      </w:r>
      <w:bookmarkEnd w:id="23"/>
      <w:r w:rsidR="00AD0841" w:rsidRPr="00DA3AFD">
        <w:t>porary absences</w:t>
      </w:r>
      <w:r w:rsidR="00AD0841" w:rsidRPr="00DA3AFD">
        <w:tab/>
        <w:t>30236</w:t>
      </w:r>
    </w:p>
    <w:p w:rsidR="00865F7E" w:rsidRPr="00DA3AFD" w:rsidRDefault="00865F7E" w:rsidP="00966040">
      <w:pPr>
        <w:pStyle w:val="TOCSG"/>
      </w:pPr>
      <w:r w:rsidRPr="00DA3AFD">
        <w:t>Re-e</w:t>
      </w:r>
      <w:bookmarkStart w:id="24" w:name="_Hlt473347787"/>
      <w:r w:rsidRPr="00DA3AFD">
        <w:t>n</w:t>
      </w:r>
      <w:bookmarkEnd w:id="24"/>
      <w:r w:rsidR="00AD0841" w:rsidRPr="00DA3AFD">
        <w:t>rolment</w:t>
      </w:r>
      <w:r w:rsidR="00AD0841" w:rsidRPr="00DA3AFD">
        <w:tab/>
        <w:t>30241</w:t>
      </w:r>
    </w:p>
    <w:p w:rsidR="00865F7E" w:rsidRPr="00DA3AFD" w:rsidRDefault="00865F7E" w:rsidP="00966040">
      <w:pPr>
        <w:pStyle w:val="TOCSG"/>
      </w:pPr>
      <w:r w:rsidRPr="00DA3AFD">
        <w:t>P</w:t>
      </w:r>
      <w:bookmarkStart w:id="25" w:name="_Hlt473347791"/>
      <w:r w:rsidRPr="00DA3AFD">
        <w:t>a</w:t>
      </w:r>
      <w:bookmarkEnd w:id="25"/>
      <w:r w:rsidR="00AD0841" w:rsidRPr="00DA3AFD">
        <w:t>rt-time student</w:t>
      </w:r>
      <w:r w:rsidR="00AD0841" w:rsidRPr="00DA3AFD">
        <w:tab/>
        <w:t>30244</w:t>
      </w:r>
    </w:p>
    <w:p w:rsidR="00865F7E" w:rsidRPr="00DA3AFD" w:rsidRDefault="00865F7E" w:rsidP="00966040">
      <w:pPr>
        <w:pStyle w:val="TOCSG"/>
      </w:pPr>
      <w:r w:rsidRPr="00DA3AFD">
        <w:t>Pa</w:t>
      </w:r>
      <w:bookmarkStart w:id="26" w:name="_Hlt473347794"/>
      <w:r w:rsidRPr="00DA3AFD">
        <w:t>r</w:t>
      </w:r>
      <w:bookmarkEnd w:id="26"/>
      <w:r w:rsidRPr="00DA3AFD">
        <w:t>tner o</w:t>
      </w:r>
      <w:r w:rsidR="00AD0841" w:rsidRPr="00DA3AFD">
        <w:t>nly is a full-time student</w:t>
      </w:r>
      <w:r w:rsidR="00AD0841" w:rsidRPr="00DA3AFD">
        <w:tab/>
        <w:t>30245</w:t>
      </w:r>
    </w:p>
    <w:p w:rsidR="00865F7E" w:rsidRPr="00DA3AFD" w:rsidRDefault="00DA1A2D" w:rsidP="00966040">
      <w:pPr>
        <w:pStyle w:val="TOCPara"/>
      </w:pPr>
      <w:r w:rsidRPr="00DA3AFD">
        <w:t>Contribution-based Jobseeker’s Allowance</w:t>
      </w:r>
      <w:r w:rsidR="00AD0841" w:rsidRPr="00DA3AFD">
        <w:tab/>
        <w:t>30246</w:t>
      </w:r>
    </w:p>
    <w:p w:rsidR="00865F7E" w:rsidRPr="00DA3AFD" w:rsidRDefault="00DA1A2D" w:rsidP="00966040">
      <w:pPr>
        <w:pStyle w:val="TOCPara"/>
      </w:pPr>
      <w:r w:rsidRPr="00DA3AFD">
        <w:t>Income-based Jobseeker’s Allowance</w:t>
      </w:r>
      <w:r w:rsidR="00865F7E" w:rsidRPr="00DA3AFD">
        <w:t xml:space="preserve"> and </w:t>
      </w:r>
      <w:r w:rsidRPr="00DA3AFD">
        <w:t>Income Support</w:t>
      </w:r>
      <w:r w:rsidR="00AD0841" w:rsidRPr="00DA3AFD">
        <w:tab/>
        <w:t>30247</w:t>
      </w:r>
    </w:p>
    <w:p w:rsidR="00865F7E" w:rsidRPr="00DA3AFD" w:rsidRDefault="00865F7E" w:rsidP="00966040">
      <w:pPr>
        <w:pStyle w:val="TOCTG"/>
      </w:pPr>
      <w:r w:rsidRPr="00DA3AFD">
        <w:t>Financial support available to students - Loans and Grants</w:t>
      </w:r>
      <w:r w:rsidR="00AD0841" w:rsidRPr="00DA3AFD">
        <w:rPr>
          <w:b w:val="0"/>
        </w:rPr>
        <w:tab/>
        <w:t>30255</w:t>
      </w:r>
    </w:p>
    <w:p w:rsidR="00865F7E" w:rsidRPr="00DA3AFD" w:rsidRDefault="00865F7E" w:rsidP="00966040">
      <w:pPr>
        <w:pStyle w:val="TOCSG"/>
      </w:pPr>
      <w:r w:rsidRPr="00DA3AFD">
        <w:t>Loan</w:t>
      </w:r>
      <w:r w:rsidR="00AD0841" w:rsidRPr="00DA3AFD">
        <w:t>s - eligibility</w:t>
      </w:r>
      <w:r w:rsidR="00AD0841" w:rsidRPr="00DA3AFD">
        <w:tab/>
        <w:t>30260</w:t>
      </w:r>
    </w:p>
    <w:p w:rsidR="00865F7E" w:rsidRDefault="00AD0841" w:rsidP="00ED5AFA">
      <w:pPr>
        <w:pStyle w:val="TOCPara"/>
      </w:pPr>
      <w:r>
        <w:t>Qualifying courses</w:t>
      </w:r>
      <w:r>
        <w:tab/>
        <w:t>30261</w:t>
      </w:r>
    </w:p>
    <w:p w:rsidR="00865F7E" w:rsidRDefault="00AD0841" w:rsidP="00ED5AFA">
      <w:pPr>
        <w:pStyle w:val="TOCPara"/>
      </w:pPr>
      <w:r>
        <w:t>Personal eligibility</w:t>
      </w:r>
      <w:r>
        <w:tab/>
        <w:t>30271</w:t>
      </w:r>
    </w:p>
    <w:p w:rsidR="00865F7E" w:rsidRDefault="00AD0841" w:rsidP="00ED5AFA">
      <w:pPr>
        <w:pStyle w:val="TOCPara"/>
      </w:pPr>
      <w:r>
        <w:t>Residence conditions</w:t>
      </w:r>
      <w:r>
        <w:tab/>
        <w:t>30272</w:t>
      </w:r>
    </w:p>
    <w:p w:rsidR="00865F7E" w:rsidRDefault="00865F7E" w:rsidP="00ED5AFA">
      <w:pPr>
        <w:pStyle w:val="TOCPara"/>
      </w:pPr>
      <w:r w:rsidRPr="00000009">
        <w:t>E</w:t>
      </w:r>
      <w:r w:rsidR="0009269A">
        <w:t xml:space="preserve">uropean Economic </w:t>
      </w:r>
      <w:r w:rsidR="005D7DAD">
        <w:t>Area</w:t>
      </w:r>
      <w:r w:rsidR="00AD0841">
        <w:t xml:space="preserve"> Nationals</w:t>
      </w:r>
      <w:r w:rsidR="00AD0841">
        <w:tab/>
        <w:t>30273</w:t>
      </w:r>
    </w:p>
    <w:p w:rsidR="00865F7E" w:rsidRDefault="00AD0841" w:rsidP="00ED5AFA">
      <w:pPr>
        <w:pStyle w:val="TOCPara"/>
      </w:pPr>
      <w:r>
        <w:t>Refugees</w:t>
      </w:r>
      <w:r>
        <w:tab/>
        <w:t>30274</w:t>
      </w:r>
    </w:p>
    <w:p w:rsidR="00865F7E" w:rsidRDefault="00865F7E" w:rsidP="00ED5AFA">
      <w:pPr>
        <w:pStyle w:val="TOCSG"/>
      </w:pPr>
      <w:r w:rsidRPr="00000009">
        <w:t>Stude</w:t>
      </w:r>
      <w:r w:rsidR="00AD0841">
        <w:t>nt loans treated as income</w:t>
      </w:r>
      <w:r w:rsidR="00AD0841">
        <w:tab/>
        <w:t>30281</w:t>
      </w:r>
    </w:p>
    <w:p w:rsidR="00865F7E" w:rsidRDefault="00AD0841" w:rsidP="00ED5AFA">
      <w:pPr>
        <w:pStyle w:val="TOCSG"/>
      </w:pPr>
      <w:r>
        <w:t>Amount of loan</w:t>
      </w:r>
      <w:r>
        <w:tab/>
        <w:t>30282</w:t>
      </w:r>
    </w:p>
    <w:p w:rsidR="00EA03BE" w:rsidRDefault="00EA03BE">
      <w:pPr>
        <w:rPr>
          <w:rFonts w:ascii="Helvetica" w:hAnsi="Helvetica"/>
          <w:lang w:eastAsia="en-US"/>
        </w:rPr>
      </w:pPr>
      <w:r>
        <w:br w:type="page"/>
      </w:r>
    </w:p>
    <w:p w:rsidR="00865F7E" w:rsidRDefault="00AD0841" w:rsidP="00ED5AFA">
      <w:pPr>
        <w:pStyle w:val="TOCSG"/>
      </w:pPr>
      <w:r>
        <w:lastRenderedPageBreak/>
        <w:t>Disregards</w:t>
      </w:r>
      <w:r>
        <w:tab/>
        <w:t>30290</w:t>
      </w:r>
    </w:p>
    <w:p w:rsidR="00F636A8" w:rsidRPr="00C23B01" w:rsidRDefault="004B549A" w:rsidP="00ED5AFA">
      <w:pPr>
        <w:pStyle w:val="TOCPara"/>
      </w:pPr>
      <w:r w:rsidRPr="00C23B01">
        <w:t>Disregard for f</w:t>
      </w:r>
      <w:r w:rsidR="00C23B01">
        <w:t>ee loans</w:t>
      </w:r>
      <w:r w:rsidR="00C23B01">
        <w:tab/>
        <w:t>30292</w:t>
      </w:r>
    </w:p>
    <w:p w:rsidR="00865F7E" w:rsidRDefault="00865F7E" w:rsidP="00ED5AFA">
      <w:pPr>
        <w:pStyle w:val="TOCSG"/>
      </w:pPr>
      <w:r w:rsidRPr="00000009">
        <w:t>Assessed contributio</w:t>
      </w:r>
      <w:r w:rsidR="00AD0841">
        <w:t>n</w:t>
      </w:r>
      <w:r w:rsidR="00AD0841">
        <w:tab/>
        <w:t>30296</w:t>
      </w:r>
    </w:p>
    <w:p w:rsidR="00865F7E" w:rsidRPr="00000009" w:rsidRDefault="00865F7E" w:rsidP="00ED5AFA">
      <w:pPr>
        <w:pStyle w:val="TOCSG"/>
      </w:pPr>
      <w:r w:rsidRPr="00000009">
        <w:t>Calculation of weekly income</w:t>
      </w:r>
    </w:p>
    <w:p w:rsidR="00865F7E" w:rsidRDefault="003814FB" w:rsidP="00ED5AFA">
      <w:pPr>
        <w:pStyle w:val="TOCPara"/>
      </w:pPr>
      <w:r>
        <w:t>Course duration is for one academic year or less</w:t>
      </w:r>
      <w:r w:rsidR="00AD0841">
        <w:tab/>
        <w:t>30300</w:t>
      </w:r>
    </w:p>
    <w:p w:rsidR="00865F7E" w:rsidRDefault="003814FB" w:rsidP="00ED5AFA">
      <w:pPr>
        <w:pStyle w:val="TOCPara"/>
      </w:pPr>
      <w:r>
        <w:t>Course duration more than on</w:t>
      </w:r>
      <w:r w:rsidR="006A73AD">
        <w:t>e academic yea</w:t>
      </w:r>
      <w:r w:rsidR="00C43CE3">
        <w:t>r, any year</w:t>
      </w:r>
      <w:r w:rsidR="006A73AD">
        <w:br/>
      </w:r>
      <w:r>
        <w:t>except final academic year</w:t>
      </w:r>
      <w:r>
        <w:tab/>
        <w:t>30301</w:t>
      </w:r>
    </w:p>
    <w:p w:rsidR="003814FB" w:rsidRDefault="003814FB" w:rsidP="00ED5AFA">
      <w:pPr>
        <w:pStyle w:val="TOCPara"/>
      </w:pPr>
      <w:r>
        <w:t>Final academic year, other tha</w:t>
      </w:r>
      <w:r w:rsidR="006A73AD">
        <w:t>n a course of one academic</w:t>
      </w:r>
      <w:r w:rsidR="006A73AD">
        <w:br/>
      </w:r>
      <w:r>
        <w:t>year or less</w:t>
      </w:r>
      <w:r>
        <w:tab/>
        <w:t>30304</w:t>
      </w:r>
    </w:p>
    <w:p w:rsidR="00865F7E" w:rsidRDefault="00AD0841" w:rsidP="00ED5AFA">
      <w:pPr>
        <w:pStyle w:val="TOCPara"/>
      </w:pPr>
      <w:r>
        <w:t>Disregard</w:t>
      </w:r>
      <w:r>
        <w:tab/>
        <w:t>30306</w:t>
      </w:r>
    </w:p>
    <w:p w:rsidR="00865F7E" w:rsidRDefault="00AD0841" w:rsidP="00ED5AFA">
      <w:pPr>
        <w:pStyle w:val="TOCSG"/>
      </w:pPr>
      <w:r>
        <w:t xml:space="preserve">Student from </w:t>
      </w:r>
      <w:smartTag w:uri="urn:schemas-microsoft-com:office:smarttags" w:element="place">
        <w:smartTag w:uri="urn:schemas-microsoft-com:office:smarttags" w:element="country-region">
          <w:r>
            <w:t>Great Britain</w:t>
          </w:r>
        </w:smartTag>
      </w:smartTag>
      <w:r>
        <w:tab/>
        <w:t>30310</w:t>
      </w:r>
    </w:p>
    <w:p w:rsidR="00865F7E" w:rsidRDefault="006C3F0B" w:rsidP="00ED5AFA">
      <w:pPr>
        <w:pStyle w:val="TOCSG"/>
      </w:pPr>
      <w:r>
        <w:t>Grants</w:t>
      </w:r>
      <w:r>
        <w:tab/>
        <w:t>30315</w:t>
      </w:r>
    </w:p>
    <w:p w:rsidR="00865F7E" w:rsidRPr="00000009" w:rsidRDefault="00865F7E" w:rsidP="00ED5AFA">
      <w:pPr>
        <w:pStyle w:val="TOCSG"/>
      </w:pPr>
      <w:r w:rsidRPr="00000009">
        <w:t xml:space="preserve">Amount of </w:t>
      </w:r>
      <w:r w:rsidR="00100032">
        <w:t>g</w:t>
      </w:r>
      <w:r w:rsidRPr="00000009">
        <w:t xml:space="preserve">rant </w:t>
      </w:r>
      <w:r w:rsidR="00100032">
        <w:t>i</w:t>
      </w:r>
      <w:r w:rsidRPr="00000009">
        <w:t>ncome</w:t>
      </w:r>
    </w:p>
    <w:p w:rsidR="00865F7E" w:rsidRDefault="006C3F0B" w:rsidP="00ED5AFA">
      <w:pPr>
        <w:pStyle w:val="TOCPara"/>
      </w:pPr>
      <w:r>
        <w:t>Initial disregard</w:t>
      </w:r>
      <w:r>
        <w:tab/>
        <w:t>30326</w:t>
      </w:r>
    </w:p>
    <w:p w:rsidR="00F636A8" w:rsidRDefault="00F636A8" w:rsidP="00ED5AFA">
      <w:pPr>
        <w:pStyle w:val="TOCPara"/>
      </w:pPr>
      <w:r>
        <w:t>Higher education bursary</w:t>
      </w:r>
      <w:r>
        <w:tab/>
        <w:t>30328</w:t>
      </w:r>
    </w:p>
    <w:p w:rsidR="00F636A8" w:rsidRDefault="00F636A8" w:rsidP="00ED5AFA">
      <w:pPr>
        <w:pStyle w:val="TOCPara"/>
      </w:pPr>
      <w:r>
        <w:t>Special support grant</w:t>
      </w:r>
      <w:r>
        <w:tab/>
        <w:t>30329</w:t>
      </w:r>
    </w:p>
    <w:p w:rsidR="00865F7E" w:rsidRDefault="00865F7E" w:rsidP="00ED5AFA">
      <w:pPr>
        <w:pStyle w:val="TOCPara"/>
      </w:pPr>
      <w:r w:rsidRPr="00000009">
        <w:t>Disregards for students with c</w:t>
      </w:r>
      <w:r w:rsidR="006C3F0B">
        <w:t>hild care responsibilities</w:t>
      </w:r>
      <w:r w:rsidR="006C3F0B">
        <w:tab/>
        <w:t>30341</w:t>
      </w:r>
    </w:p>
    <w:p w:rsidR="00865F7E" w:rsidRDefault="006C3F0B" w:rsidP="00ED5AFA">
      <w:pPr>
        <w:pStyle w:val="TOCPara"/>
      </w:pPr>
      <w:r>
        <w:t>Extra disregards</w:t>
      </w:r>
      <w:r>
        <w:tab/>
        <w:t>30346</w:t>
      </w:r>
    </w:p>
    <w:p w:rsidR="00865F7E" w:rsidRDefault="00865F7E" w:rsidP="00ED5AFA">
      <w:pPr>
        <w:pStyle w:val="TOCSG"/>
      </w:pPr>
      <w:r w:rsidRPr="00000009">
        <w:t>Period over which grant</w:t>
      </w:r>
      <w:r w:rsidR="006C3F0B">
        <w:t xml:space="preserve"> income taken into account</w:t>
      </w:r>
      <w:r w:rsidR="006C3F0B">
        <w:tab/>
        <w:t>30351</w:t>
      </w:r>
    </w:p>
    <w:p w:rsidR="00865F7E" w:rsidRDefault="00865F7E" w:rsidP="00ED5AFA">
      <w:pPr>
        <w:pStyle w:val="TOCPara"/>
      </w:pPr>
      <w:r w:rsidRPr="00000009">
        <w:t>Dependa</w:t>
      </w:r>
      <w:r w:rsidR="006C3F0B">
        <w:t>nts and lone parent grants</w:t>
      </w:r>
      <w:r w:rsidR="006C3F0B">
        <w:tab/>
        <w:t>30352</w:t>
      </w:r>
    </w:p>
    <w:p w:rsidR="00865F7E" w:rsidRDefault="00DA1A2D" w:rsidP="00ED5AFA">
      <w:pPr>
        <w:pStyle w:val="TOCPara"/>
      </w:pPr>
      <w:r>
        <w:t>National Health Service</w:t>
      </w:r>
      <w:r w:rsidR="00865F7E" w:rsidRPr="00000009">
        <w:t xml:space="preserve"> </w:t>
      </w:r>
      <w:r w:rsidR="00100032">
        <w:t>d</w:t>
      </w:r>
      <w:r w:rsidR="006C3F0B">
        <w:t>ependant grants</w:t>
      </w:r>
      <w:r w:rsidR="006C3F0B">
        <w:tab/>
        <w:t>30361</w:t>
      </w:r>
    </w:p>
    <w:p w:rsidR="00865F7E" w:rsidRDefault="00865F7E" w:rsidP="00ED5AFA">
      <w:pPr>
        <w:pStyle w:val="TOCPara"/>
      </w:pPr>
      <w:r w:rsidRPr="00000009">
        <w:t>Students who started their course of s</w:t>
      </w:r>
      <w:r w:rsidR="006C3F0B">
        <w:t>tudy before 1.9.98</w:t>
      </w:r>
      <w:r w:rsidR="006C3F0B">
        <w:tab/>
        <w:t>30362</w:t>
      </w:r>
    </w:p>
    <w:p w:rsidR="00865F7E" w:rsidRDefault="00096FEF" w:rsidP="00ED5AFA">
      <w:pPr>
        <w:pStyle w:val="TOCPara"/>
      </w:pPr>
      <w:r>
        <w:t>Other grant income</w:t>
      </w:r>
      <w:r w:rsidR="006C3F0B">
        <w:tab/>
        <w:t>30364</w:t>
      </w:r>
    </w:p>
    <w:p w:rsidR="00865F7E" w:rsidRDefault="00865F7E" w:rsidP="00ED5AFA">
      <w:pPr>
        <w:pStyle w:val="TOCPara"/>
      </w:pPr>
      <w:r w:rsidRPr="00000009">
        <w:t>Per</w:t>
      </w:r>
      <w:r w:rsidR="00130D2A">
        <w:t xml:space="preserve">iod of study for grant </w:t>
      </w:r>
      <w:r w:rsidRPr="00000009">
        <w:t>income purpose</w:t>
      </w:r>
      <w:r w:rsidR="006C3F0B">
        <w:t>s</w:t>
      </w:r>
      <w:r w:rsidR="006C3F0B">
        <w:tab/>
        <w:t>30365</w:t>
      </w:r>
    </w:p>
    <w:p w:rsidR="00386B9C" w:rsidRDefault="00386B9C" w:rsidP="00ED5AFA">
      <w:pPr>
        <w:pStyle w:val="TOCPara"/>
      </w:pPr>
      <w:r>
        <w:t>Last day of course</w:t>
      </w:r>
      <w:r>
        <w:tab/>
        <w:t>30367</w:t>
      </w:r>
    </w:p>
    <w:p w:rsidR="00865F7E" w:rsidRDefault="00865F7E" w:rsidP="00ED5AFA">
      <w:pPr>
        <w:pStyle w:val="TOCPara"/>
      </w:pPr>
      <w:r w:rsidRPr="00000009">
        <w:t>Grant p</w:t>
      </w:r>
      <w:r w:rsidR="006C3F0B">
        <w:t>ayable for period of study</w:t>
      </w:r>
      <w:r w:rsidR="006C3F0B">
        <w:tab/>
        <w:t>30371</w:t>
      </w:r>
    </w:p>
    <w:p w:rsidR="00865F7E" w:rsidRDefault="006C3F0B" w:rsidP="00ED5AFA">
      <w:pPr>
        <w:pStyle w:val="TOCPara"/>
      </w:pPr>
      <w:r>
        <w:t>Sandwich course</w:t>
      </w:r>
      <w:r>
        <w:tab/>
        <w:t>30372</w:t>
      </w:r>
    </w:p>
    <w:p w:rsidR="00865F7E" w:rsidRDefault="00865F7E" w:rsidP="00ED5AFA">
      <w:pPr>
        <w:pStyle w:val="TOCPara"/>
      </w:pPr>
      <w:r w:rsidRPr="00000009">
        <w:t>Grant not p</w:t>
      </w:r>
      <w:r w:rsidR="006C3F0B">
        <w:t>ayable for period of study</w:t>
      </w:r>
      <w:r w:rsidR="006C3F0B">
        <w:tab/>
        <w:t>30373</w:t>
      </w:r>
    </w:p>
    <w:p w:rsidR="00865F7E" w:rsidRDefault="006C3F0B" w:rsidP="00ED5AFA">
      <w:pPr>
        <w:pStyle w:val="TOCSG"/>
      </w:pPr>
      <w:r>
        <w:t>Access funds</w:t>
      </w:r>
      <w:r>
        <w:tab/>
        <w:t>30381</w:t>
      </w:r>
    </w:p>
    <w:p w:rsidR="00865F7E" w:rsidRPr="00414C8B" w:rsidRDefault="006C3F0B" w:rsidP="00ED5AFA">
      <w:pPr>
        <w:pStyle w:val="TOCPara"/>
      </w:pPr>
      <w:r w:rsidRPr="00414C8B">
        <w:t>Regular payments</w:t>
      </w:r>
      <w:r w:rsidRPr="00414C8B">
        <w:tab/>
        <w:t>30383</w:t>
      </w:r>
    </w:p>
    <w:p w:rsidR="00865F7E" w:rsidRPr="00414C8B" w:rsidRDefault="006C3F0B" w:rsidP="00ED5AFA">
      <w:pPr>
        <w:pStyle w:val="TOCPara"/>
      </w:pPr>
      <w:r w:rsidRPr="00414C8B">
        <w:t>Lump sum payments</w:t>
      </w:r>
      <w:r w:rsidRPr="00414C8B">
        <w:tab/>
        <w:t>30384</w:t>
      </w:r>
    </w:p>
    <w:p w:rsidR="00865F7E" w:rsidRPr="00DA3AFD" w:rsidRDefault="00865F7E" w:rsidP="00966040">
      <w:pPr>
        <w:pStyle w:val="TOCTG"/>
      </w:pPr>
      <w:r w:rsidRPr="00DA3AFD">
        <w:lastRenderedPageBreak/>
        <w:t>Over</w:t>
      </w:r>
      <w:bookmarkStart w:id="27" w:name="_Hlt473347936"/>
      <w:r w:rsidRPr="00DA3AFD">
        <w:t>a</w:t>
      </w:r>
      <w:bookmarkEnd w:id="27"/>
      <w:r w:rsidRPr="00DA3AFD">
        <w:t>ll limit to income disregard</w:t>
      </w:r>
      <w:r w:rsidR="006C3F0B" w:rsidRPr="00ED5AFA">
        <w:rPr>
          <w:b w:val="0"/>
        </w:rPr>
        <w:tab/>
        <w:t>30391</w:t>
      </w:r>
    </w:p>
    <w:p w:rsidR="00865F7E" w:rsidRPr="00DA3AFD" w:rsidRDefault="00865F7E" w:rsidP="00966040">
      <w:pPr>
        <w:pStyle w:val="TOCSG"/>
      </w:pPr>
      <w:r w:rsidRPr="00DA3AFD">
        <w:t>Inco</w:t>
      </w:r>
      <w:bookmarkStart w:id="28" w:name="_Hlt473347941"/>
      <w:r w:rsidRPr="00DA3AFD">
        <w:t>m</w:t>
      </w:r>
      <w:bookmarkEnd w:id="28"/>
      <w:r w:rsidRPr="00DA3AFD">
        <w:t>e for</w:t>
      </w:r>
      <w:r w:rsidR="006C3F0B" w:rsidRPr="00DA3AFD">
        <w:t xml:space="preserve"> necessary course expenses</w:t>
      </w:r>
      <w:r w:rsidR="006C3F0B" w:rsidRPr="00DA3AFD">
        <w:tab/>
        <w:t>30393</w:t>
      </w:r>
    </w:p>
    <w:p w:rsidR="00865F7E" w:rsidRPr="00DA3AFD" w:rsidRDefault="00865F7E" w:rsidP="00966040">
      <w:pPr>
        <w:pStyle w:val="TOCSG"/>
      </w:pPr>
      <w:r w:rsidRPr="00DA3AFD">
        <w:t>Disre</w:t>
      </w:r>
      <w:bookmarkStart w:id="29" w:name="_Hlt473347947"/>
      <w:r w:rsidRPr="00DA3AFD">
        <w:t>g</w:t>
      </w:r>
      <w:bookmarkEnd w:id="29"/>
      <w:r w:rsidRPr="00DA3AFD">
        <w:t>ar</w:t>
      </w:r>
      <w:r w:rsidR="006C3F0B" w:rsidRPr="00DA3AFD">
        <w:t xml:space="preserve">d of </w:t>
      </w:r>
      <w:r w:rsidR="00B96022" w:rsidRPr="00DA3AFD">
        <w:t>partner</w:t>
      </w:r>
      <w:r w:rsidR="006C3F0B" w:rsidRPr="00DA3AFD">
        <w:t>’s contribution</w:t>
      </w:r>
      <w:r w:rsidR="006C3F0B" w:rsidRPr="00DA3AFD">
        <w:tab/>
        <w:t>30411</w:t>
      </w:r>
    </w:p>
    <w:p w:rsidR="00865F7E" w:rsidRPr="00DA3AFD" w:rsidRDefault="00865F7E" w:rsidP="00966040">
      <w:pPr>
        <w:pStyle w:val="TOCSG"/>
      </w:pPr>
      <w:r w:rsidRPr="00DA3AFD">
        <w:t>Disregard</w:t>
      </w:r>
      <w:r w:rsidR="006C3F0B" w:rsidRPr="00DA3AFD">
        <w:t xml:space="preserve"> of student’s contribution</w:t>
      </w:r>
      <w:r w:rsidR="006C3F0B" w:rsidRPr="00DA3AFD">
        <w:tab/>
        <w:t>30412</w:t>
      </w:r>
    </w:p>
    <w:p w:rsidR="00865F7E" w:rsidRPr="00DA3AFD" w:rsidRDefault="00865F7E" w:rsidP="00966040">
      <w:pPr>
        <w:pStyle w:val="TOCTG"/>
      </w:pPr>
      <w:r w:rsidRPr="00DA3AFD">
        <w:t>Covenant income and other</w:t>
      </w:r>
      <w:bookmarkStart w:id="30" w:name="_Hlt473347953"/>
      <w:r w:rsidRPr="00DA3AFD">
        <w:t xml:space="preserve"> </w:t>
      </w:r>
      <w:bookmarkEnd w:id="30"/>
      <w:r w:rsidRPr="00DA3AFD">
        <w:t>income and capital</w:t>
      </w:r>
      <w:r w:rsidRPr="00ED5AFA">
        <w:rPr>
          <w:b w:val="0"/>
        </w:rPr>
        <w:tab/>
        <w:t>30</w:t>
      </w:r>
      <w:r w:rsidR="006C3F0B" w:rsidRPr="00ED5AFA">
        <w:rPr>
          <w:b w:val="0"/>
        </w:rPr>
        <w:t>421</w:t>
      </w:r>
    </w:p>
    <w:p w:rsidR="00865F7E" w:rsidRDefault="006C3F0B" w:rsidP="003B44C7">
      <w:pPr>
        <w:pStyle w:val="TOCSG"/>
      </w:pPr>
      <w:bookmarkStart w:id="31" w:name="_Hlt473347957"/>
      <w:r w:rsidRPr="003B44C7">
        <w:t>Covenant</w:t>
      </w:r>
      <w:r>
        <w:t xml:space="preserve"> income</w:t>
      </w:r>
      <w:r>
        <w:tab/>
        <w:t>30422</w:t>
      </w:r>
    </w:p>
    <w:bookmarkEnd w:id="31"/>
    <w:p w:rsidR="00865F7E" w:rsidRPr="00DA3AFD" w:rsidRDefault="00865F7E" w:rsidP="00966040">
      <w:pPr>
        <w:pStyle w:val="TOCSG"/>
      </w:pPr>
      <w:r w:rsidRPr="00DA3AFD">
        <w:t>St</w:t>
      </w:r>
      <w:bookmarkStart w:id="32" w:name="_Hlt473347979"/>
      <w:r w:rsidRPr="00DA3AFD">
        <w:t>u</w:t>
      </w:r>
      <w:bookmarkEnd w:id="32"/>
      <w:r w:rsidR="006C3F0B" w:rsidRPr="00DA3AFD">
        <w:t>dent’s tax refund</w:t>
      </w:r>
      <w:r w:rsidR="006C3F0B" w:rsidRPr="00DA3AFD">
        <w:tab/>
        <w:t>30425</w:t>
      </w:r>
    </w:p>
    <w:p w:rsidR="00865F7E" w:rsidRPr="00DA3AFD" w:rsidRDefault="00865F7E" w:rsidP="00966040">
      <w:pPr>
        <w:pStyle w:val="TOCSG"/>
      </w:pPr>
      <w:r w:rsidRPr="00DA3AFD">
        <w:t xml:space="preserve">Other types </w:t>
      </w:r>
      <w:bookmarkStart w:id="33" w:name="_Hlt473347983"/>
      <w:r w:rsidRPr="00DA3AFD">
        <w:t>o</w:t>
      </w:r>
      <w:bookmarkEnd w:id="33"/>
      <w:r w:rsidR="006C3F0B" w:rsidRPr="00DA3AFD">
        <w:t>f loan</w:t>
      </w:r>
      <w:r w:rsidR="006C3F0B" w:rsidRPr="00DA3AFD">
        <w:tab/>
        <w:t>30426</w:t>
      </w:r>
    </w:p>
    <w:p w:rsidR="00865F7E" w:rsidRPr="00DA3AFD" w:rsidRDefault="00865F7E" w:rsidP="00966040">
      <w:pPr>
        <w:pStyle w:val="TOCTG"/>
      </w:pPr>
      <w:r w:rsidRPr="00DA3AFD">
        <w:t>Inc</w:t>
      </w:r>
      <w:bookmarkStart w:id="34" w:name="_Hlt473347990"/>
      <w:r w:rsidRPr="00DA3AFD">
        <w:t>o</w:t>
      </w:r>
      <w:bookmarkEnd w:id="34"/>
      <w:r w:rsidRPr="00DA3AFD">
        <w:t>me of former s</w:t>
      </w:r>
      <w:r w:rsidR="001760FA" w:rsidRPr="00DA3AFD">
        <w:t>tudents</w:t>
      </w:r>
      <w:r w:rsidR="006C3F0B" w:rsidRPr="00ED5AFA">
        <w:rPr>
          <w:b w:val="0"/>
        </w:rPr>
        <w:tab/>
        <w:t>30436</w:t>
      </w:r>
    </w:p>
    <w:p w:rsidR="00865F7E" w:rsidRPr="003B44C7" w:rsidRDefault="00865F7E" w:rsidP="003B44C7">
      <w:pPr>
        <w:pStyle w:val="TOCSG"/>
      </w:pPr>
      <w:r w:rsidRPr="003B44C7">
        <w:t>Co</w:t>
      </w:r>
      <w:bookmarkStart w:id="35" w:name="_Hlt473347994"/>
      <w:r w:rsidRPr="003B44C7">
        <w:t>u</w:t>
      </w:r>
      <w:bookmarkEnd w:id="35"/>
      <w:r w:rsidR="006C3F0B" w:rsidRPr="003B44C7">
        <w:t>rse completed</w:t>
      </w:r>
      <w:r w:rsidR="006C3F0B" w:rsidRPr="003B44C7">
        <w:tab/>
        <w:t>30438</w:t>
      </w:r>
    </w:p>
    <w:p w:rsidR="00865F7E" w:rsidRPr="003B44C7" w:rsidRDefault="00865F7E" w:rsidP="003B44C7">
      <w:pPr>
        <w:pStyle w:val="TOCSG"/>
      </w:pPr>
      <w:r w:rsidRPr="003B44C7">
        <w:t>Cour</w:t>
      </w:r>
      <w:bookmarkStart w:id="36" w:name="_Hlt473347996"/>
      <w:r w:rsidRPr="003B44C7">
        <w:t>s</w:t>
      </w:r>
      <w:bookmarkEnd w:id="36"/>
      <w:r w:rsidRPr="003B44C7">
        <w:t xml:space="preserve">e not completed - </w:t>
      </w:r>
      <w:r w:rsidR="00C43CE3">
        <w:t>treatment of grant income</w:t>
      </w:r>
      <w:r w:rsidR="006C3F0B" w:rsidRPr="003B44C7">
        <w:tab/>
        <w:t>30446</w:t>
      </w:r>
    </w:p>
    <w:p w:rsidR="00865F7E" w:rsidRPr="003B44C7" w:rsidRDefault="00865F7E" w:rsidP="003B44C7">
      <w:pPr>
        <w:pStyle w:val="TOCSG"/>
      </w:pPr>
      <w:bookmarkStart w:id="37" w:name="_Hlt473348000"/>
      <w:r w:rsidRPr="003B44C7">
        <w:t>Period in</w:t>
      </w:r>
      <w:r w:rsidR="006C3F0B" w:rsidRPr="003B44C7">
        <w:t>come is taken into account</w:t>
      </w:r>
      <w:r w:rsidR="006C3F0B" w:rsidRPr="003B44C7">
        <w:tab/>
        <w:t>30447</w:t>
      </w:r>
    </w:p>
    <w:bookmarkEnd w:id="37"/>
    <w:p w:rsidR="00865F7E" w:rsidRPr="003B44C7" w:rsidRDefault="00865F7E" w:rsidP="003B44C7">
      <w:pPr>
        <w:pStyle w:val="TOCSG"/>
      </w:pPr>
      <w:r w:rsidRPr="003B44C7">
        <w:t xml:space="preserve">Calculation </w:t>
      </w:r>
      <w:bookmarkStart w:id="38" w:name="_Hlt473348004"/>
      <w:r w:rsidRPr="003B44C7">
        <w:t>o</w:t>
      </w:r>
      <w:bookmarkEnd w:id="38"/>
      <w:r w:rsidR="006C3F0B" w:rsidRPr="003B44C7">
        <w:t>f weekly income</w:t>
      </w:r>
      <w:r w:rsidR="006C3F0B" w:rsidRPr="003B44C7">
        <w:tab/>
        <w:t>30461</w:t>
      </w:r>
    </w:p>
    <w:p w:rsidR="00865F7E" w:rsidRPr="00000009" w:rsidRDefault="00865F7E" w:rsidP="003B44C7">
      <w:pPr>
        <w:pStyle w:val="TOCSG"/>
      </w:pPr>
      <w:r w:rsidRPr="003B44C7">
        <w:t>Course not</w:t>
      </w:r>
      <w:r w:rsidRPr="00000009">
        <w:t xml:space="preserve"> co</w:t>
      </w:r>
      <w:bookmarkStart w:id="39" w:name="_Hlt473348008"/>
      <w:r w:rsidRPr="00000009">
        <w:t>m</w:t>
      </w:r>
      <w:bookmarkEnd w:id="39"/>
      <w:r w:rsidRPr="00000009">
        <w:t>pleted, treatment of loan and dependant grant income</w:t>
      </w:r>
    </w:p>
    <w:p w:rsidR="00865F7E" w:rsidRDefault="006C3F0B" w:rsidP="00966040">
      <w:pPr>
        <w:pStyle w:val="TOCPara"/>
      </w:pPr>
      <w:r>
        <w:t>Relevant payment</w:t>
      </w:r>
      <w:r>
        <w:tab/>
        <w:t>30466</w:t>
      </w:r>
    </w:p>
    <w:p w:rsidR="00865F7E" w:rsidRPr="00DA3AFD" w:rsidRDefault="00865F7E" w:rsidP="00966040">
      <w:pPr>
        <w:pStyle w:val="TOCSG"/>
      </w:pPr>
      <w:r w:rsidRPr="00DA3AFD">
        <w:t>Ca</w:t>
      </w:r>
      <w:r w:rsidR="006C3F0B" w:rsidRPr="00DA3AFD">
        <w:t>lculation of weekly income</w:t>
      </w:r>
      <w:r w:rsidR="006C3F0B" w:rsidRPr="00DA3AFD">
        <w:tab/>
        <w:t>30467</w:t>
      </w:r>
    </w:p>
    <w:p w:rsidR="00E02728" w:rsidRPr="00DA3AFD" w:rsidRDefault="00E02728" w:rsidP="00966040">
      <w:pPr>
        <w:pStyle w:val="TOCSG"/>
      </w:pPr>
      <w:r w:rsidRPr="00DA3AFD">
        <w:t>Calculation of weekly incom</w:t>
      </w:r>
      <w:r w:rsidR="00C43CE3" w:rsidRPr="00DA3AFD">
        <w:t>e when student loan paid in two</w:t>
      </w:r>
      <w:r w:rsidRPr="00DA3AFD">
        <w:br/>
        <w:t>or more instalments</w:t>
      </w:r>
      <w:r w:rsidRPr="00DA3AFD">
        <w:tab/>
        <w:t>30471</w:t>
      </w:r>
    </w:p>
    <w:p w:rsidR="00865F7E" w:rsidRPr="003F5B17" w:rsidRDefault="00865F7E" w:rsidP="00966040">
      <w:pPr>
        <w:pStyle w:val="TOCMGH"/>
      </w:pPr>
      <w:r w:rsidRPr="003F5B17">
        <w:t xml:space="preserve">Young </w:t>
      </w:r>
      <w:r w:rsidR="00566C2B" w:rsidRPr="003F5B17">
        <w:t>claimant</w:t>
      </w:r>
      <w:r w:rsidRPr="003F5B17">
        <w:t>s and young partners</w:t>
      </w:r>
    </w:p>
    <w:p w:rsidR="00865F7E" w:rsidRPr="00DA3AFD" w:rsidRDefault="00865F7E" w:rsidP="00966040">
      <w:pPr>
        <w:pStyle w:val="TOCTG"/>
        <w:outlineLvl w:val="0"/>
      </w:pPr>
      <w:r w:rsidRPr="00DA3AFD">
        <w:t>Introd</w:t>
      </w:r>
      <w:bookmarkStart w:id="40" w:name="_Hlt473348044"/>
      <w:r w:rsidRPr="00DA3AFD">
        <w:t>u</w:t>
      </w:r>
      <w:bookmarkEnd w:id="40"/>
      <w:r w:rsidRPr="00DA3AFD">
        <w:t>ction</w:t>
      </w:r>
    </w:p>
    <w:p w:rsidR="00865F7E" w:rsidRPr="00E02728" w:rsidRDefault="004E5AEA" w:rsidP="00E02728">
      <w:pPr>
        <w:pStyle w:val="TOCSG"/>
      </w:pPr>
      <w:r>
        <w:t xml:space="preserve">Scope of this Chapter </w:t>
      </w:r>
      <w:r>
        <w:tab/>
        <w:t>30490</w:t>
      </w:r>
    </w:p>
    <w:p w:rsidR="00865F7E" w:rsidRPr="00E02728" w:rsidRDefault="00DA1A2D" w:rsidP="00E02728">
      <w:pPr>
        <w:pStyle w:val="TOCSG"/>
      </w:pPr>
      <w:r w:rsidRPr="00E02728">
        <w:t>Income-based Jobseeker’s Allowance</w:t>
      </w:r>
      <w:r w:rsidR="004E5AEA">
        <w:tab/>
        <w:t>30494</w:t>
      </w:r>
    </w:p>
    <w:p w:rsidR="00865F7E" w:rsidRPr="00E02728" w:rsidRDefault="00DA1A2D" w:rsidP="00E02728">
      <w:pPr>
        <w:pStyle w:val="TOCSG"/>
      </w:pPr>
      <w:r w:rsidRPr="00E02728">
        <w:t>Jobseeker’s Allowance</w:t>
      </w:r>
      <w:r w:rsidR="00865F7E" w:rsidRPr="00E02728">
        <w:t xml:space="preserve"> - yo</w:t>
      </w:r>
      <w:bookmarkStart w:id="41" w:name="_Hlt473348051"/>
      <w:r w:rsidR="00865F7E" w:rsidRPr="00E02728">
        <w:t>u</w:t>
      </w:r>
      <w:bookmarkEnd w:id="41"/>
      <w:r w:rsidR="004E5AEA">
        <w:t>ng person</w:t>
      </w:r>
      <w:r w:rsidR="004E5AEA">
        <w:tab/>
        <w:t>30497</w:t>
      </w:r>
    </w:p>
    <w:p w:rsidR="00A16DE9" w:rsidRPr="00E02728" w:rsidRDefault="00A16DE9" w:rsidP="00E02728">
      <w:pPr>
        <w:pStyle w:val="TOCSG"/>
      </w:pPr>
      <w:r w:rsidRPr="00E02728">
        <w:t>Inc</w:t>
      </w:r>
      <w:r w:rsidR="00384929" w:rsidRPr="00E02728">
        <w:t xml:space="preserve">ome </w:t>
      </w:r>
      <w:r w:rsidR="004E5AEA">
        <w:t>Support - young person</w:t>
      </w:r>
      <w:r w:rsidR="004E5AEA">
        <w:tab/>
        <w:t>30499</w:t>
      </w:r>
    </w:p>
    <w:p w:rsidR="00A16DE9" w:rsidRPr="00E02728" w:rsidRDefault="00A16DE9" w:rsidP="00E02728">
      <w:pPr>
        <w:pStyle w:val="TOCSG"/>
      </w:pPr>
      <w:r w:rsidRPr="00E02728">
        <w:t>Jobseeker’s Allowance and Income Support</w:t>
      </w:r>
      <w:r w:rsidR="00384929" w:rsidRPr="00E02728">
        <w:t xml:space="preserve"> -</w:t>
      </w:r>
      <w:r w:rsidR="00384929" w:rsidRPr="00E02728">
        <w:br/>
        <w:t>qualifying young person</w:t>
      </w:r>
      <w:r w:rsidR="00384929" w:rsidRPr="00E02728">
        <w:tab/>
        <w:t>3050</w:t>
      </w:r>
      <w:r w:rsidR="00103B5B">
        <w:t>1</w:t>
      </w:r>
    </w:p>
    <w:p w:rsidR="00865F7E" w:rsidRPr="00000009" w:rsidRDefault="00DA1A2D" w:rsidP="00E02728">
      <w:pPr>
        <w:pStyle w:val="TOCSG"/>
      </w:pPr>
      <w:r w:rsidRPr="00E02728">
        <w:t>Jobseeker’s Al</w:t>
      </w:r>
      <w:r>
        <w:t>lowance</w:t>
      </w:r>
      <w:r w:rsidR="00865F7E" w:rsidRPr="00000009">
        <w:t xml:space="preserve"> - e</w:t>
      </w:r>
      <w:bookmarkStart w:id="42" w:name="_Hlt473348054"/>
      <w:r w:rsidR="00865F7E" w:rsidRPr="00000009">
        <w:t>n</w:t>
      </w:r>
      <w:bookmarkEnd w:id="42"/>
      <w:r w:rsidR="00865F7E" w:rsidRPr="00000009">
        <w:t>titlement for a young person</w:t>
      </w:r>
    </w:p>
    <w:p w:rsidR="00865F7E" w:rsidRPr="00DA3AFD" w:rsidRDefault="00865F7E" w:rsidP="00966040">
      <w:pPr>
        <w:pStyle w:val="TOCPara"/>
      </w:pPr>
      <w:r w:rsidRPr="00DA3AFD">
        <w:t xml:space="preserve">Conditions of entitlement for </w:t>
      </w:r>
      <w:r w:rsidR="00DA1A2D" w:rsidRPr="00DA3AFD">
        <w:t>Jobseeker’s Allowance</w:t>
      </w:r>
      <w:r w:rsidR="00A16DE9" w:rsidRPr="00DA3AFD">
        <w:tab/>
        <w:t>30513</w:t>
      </w:r>
    </w:p>
    <w:p w:rsidR="00865F7E" w:rsidRPr="00DA3AFD" w:rsidRDefault="00865F7E" w:rsidP="00966040">
      <w:pPr>
        <w:pStyle w:val="TOCPara"/>
      </w:pPr>
      <w:r w:rsidRPr="00DA3AFD">
        <w:lastRenderedPageBreak/>
        <w:t>Hards</w:t>
      </w:r>
      <w:bookmarkStart w:id="43" w:name="_Hlt473348058"/>
      <w:r w:rsidRPr="00DA3AFD">
        <w:t>h</w:t>
      </w:r>
      <w:bookmarkEnd w:id="43"/>
      <w:r w:rsidR="00A16DE9" w:rsidRPr="00DA3AFD">
        <w:t>ip</w:t>
      </w:r>
      <w:r w:rsidR="00A16DE9" w:rsidRPr="00DA3AFD">
        <w:tab/>
        <w:t>30516</w:t>
      </w:r>
    </w:p>
    <w:p w:rsidR="00A16DE9" w:rsidRPr="00DA3AFD" w:rsidRDefault="00A16DE9" w:rsidP="00966040">
      <w:pPr>
        <w:pStyle w:val="TOCSG"/>
      </w:pPr>
      <w:r w:rsidRPr="00DA3AFD">
        <w:t xml:space="preserve">Young </w:t>
      </w:r>
      <w:proofErr w:type="spellStart"/>
      <w:r w:rsidRPr="00DA3AFD">
        <w:t>persons</w:t>
      </w:r>
      <w:proofErr w:type="spellEnd"/>
      <w:r w:rsidRPr="00DA3AFD">
        <w:t xml:space="preserve"> leaving care</w:t>
      </w:r>
      <w:r w:rsidRPr="00DA3AFD">
        <w:tab/>
        <w:t>30517</w:t>
      </w:r>
    </w:p>
    <w:p w:rsidR="00865F7E" w:rsidRPr="00DA3AFD" w:rsidRDefault="00865F7E" w:rsidP="00966040">
      <w:pPr>
        <w:pStyle w:val="TOCSG"/>
      </w:pPr>
      <w:r w:rsidRPr="00DA3AFD">
        <w:t>Applicabl</w:t>
      </w:r>
      <w:bookmarkStart w:id="44" w:name="_Hlt473348062"/>
      <w:r w:rsidRPr="00DA3AFD">
        <w:t>e</w:t>
      </w:r>
      <w:bookmarkEnd w:id="44"/>
      <w:r w:rsidR="00DA1A2D" w:rsidRPr="00DA3AFD">
        <w:t xml:space="preserve"> amounts and resources -</w:t>
      </w:r>
      <w:r w:rsidR="00DA1A2D" w:rsidRPr="00DA3AFD">
        <w:br/>
        <w:t>income-based Jobseeker’s Allowance</w:t>
      </w:r>
      <w:r w:rsidRPr="00DA3AFD">
        <w:t xml:space="preserve"> and </w:t>
      </w:r>
      <w:r w:rsidR="00DA1A2D" w:rsidRPr="00DA3AFD">
        <w:t>Income Support</w:t>
      </w:r>
      <w:r w:rsidR="00A16DE9" w:rsidRPr="00DA3AFD">
        <w:tab/>
        <w:t>30527</w:t>
      </w:r>
    </w:p>
    <w:p w:rsidR="00865F7E" w:rsidRPr="00DA3AFD" w:rsidRDefault="00865F7E" w:rsidP="00966040">
      <w:pPr>
        <w:pStyle w:val="TOCTG"/>
      </w:pPr>
      <w:r w:rsidRPr="00DA3AFD">
        <w:t xml:space="preserve">Definitions </w:t>
      </w:r>
      <w:r w:rsidR="00765505">
        <w:t>-</w:t>
      </w:r>
      <w:r w:rsidRPr="00DA3AFD">
        <w:t xml:space="preserve"> in</w:t>
      </w:r>
      <w:bookmarkStart w:id="45" w:name="_Hlt473348066"/>
      <w:r w:rsidRPr="00DA3AFD">
        <w:t>c</w:t>
      </w:r>
      <w:bookmarkEnd w:id="45"/>
      <w:r w:rsidRPr="00DA3AFD">
        <w:t>ome</w:t>
      </w:r>
      <w:r w:rsidR="00905928" w:rsidRPr="00DA3AFD">
        <w:t>-</w:t>
      </w:r>
      <w:r w:rsidRPr="00DA3AFD">
        <w:t>based Jobseeker’</w:t>
      </w:r>
      <w:r w:rsidR="00C43CE3" w:rsidRPr="00DA3AFD">
        <w:t>s Allowance</w:t>
      </w:r>
      <w:r w:rsidR="001760FA" w:rsidRPr="00DA3AFD">
        <w:br/>
        <w:t>and Income Support</w:t>
      </w:r>
      <w:r w:rsidRPr="00ED5AFA">
        <w:rPr>
          <w:b w:val="0"/>
        </w:rPr>
        <w:tab/>
        <w:t>305</w:t>
      </w:r>
      <w:r w:rsidR="005D7DAD" w:rsidRPr="00ED5AFA">
        <w:rPr>
          <w:b w:val="0"/>
        </w:rPr>
        <w:t>28</w:t>
      </w:r>
    </w:p>
    <w:p w:rsidR="00865F7E" w:rsidRPr="00DA3AFD" w:rsidRDefault="00795A41" w:rsidP="00966040">
      <w:pPr>
        <w:pStyle w:val="TOCSG"/>
      </w:pPr>
      <w:r w:rsidRPr="00DA3AFD">
        <w:t>Child B</w:t>
      </w:r>
      <w:r w:rsidR="00865F7E" w:rsidRPr="00DA3AFD">
        <w:t>enefit exte</w:t>
      </w:r>
      <w:bookmarkStart w:id="46" w:name="_Hlt473348071"/>
      <w:r w:rsidR="00865F7E" w:rsidRPr="00DA3AFD">
        <w:t>n</w:t>
      </w:r>
      <w:bookmarkEnd w:id="46"/>
      <w:r w:rsidR="005D7DAD" w:rsidRPr="00DA3AFD">
        <w:t>sion period</w:t>
      </w:r>
      <w:r w:rsidR="005D7DAD" w:rsidRPr="00DA3AFD">
        <w:tab/>
        <w:t>30530</w:t>
      </w:r>
    </w:p>
    <w:p w:rsidR="00935B12" w:rsidRPr="00ED5AFA" w:rsidRDefault="005D7DAD" w:rsidP="00ED5AFA">
      <w:pPr>
        <w:pStyle w:val="TOCPara"/>
      </w:pPr>
      <w:r w:rsidRPr="00ED5AFA">
        <w:t>Conditions</w:t>
      </w:r>
      <w:r w:rsidR="00765505">
        <w:t xml:space="preserve"> </w:t>
      </w:r>
      <w:r w:rsidRPr="00ED5AFA">
        <w:tab/>
        <w:t>30533</w:t>
      </w:r>
    </w:p>
    <w:p w:rsidR="00935B12" w:rsidRPr="00935B12" w:rsidRDefault="005D7DAD" w:rsidP="00ED5AFA">
      <w:pPr>
        <w:pStyle w:val="TOCPara"/>
      </w:pPr>
      <w:r w:rsidRPr="00ED5AFA">
        <w:t>Peri</w:t>
      </w:r>
      <w:r>
        <w:t>od</w:t>
      </w:r>
      <w:r>
        <w:tab/>
        <w:t>30535</w:t>
      </w:r>
    </w:p>
    <w:p w:rsidR="005D7DAD" w:rsidRPr="00DA3AFD" w:rsidRDefault="005D7DAD" w:rsidP="00966040">
      <w:pPr>
        <w:pStyle w:val="TOCSG"/>
      </w:pPr>
      <w:r w:rsidRPr="00DA3AFD">
        <w:t>Terminal dates</w:t>
      </w:r>
      <w:r w:rsidRPr="00DA3AFD">
        <w:tab/>
        <w:t>30536</w:t>
      </w:r>
    </w:p>
    <w:p w:rsidR="00865F7E" w:rsidRPr="00DA3AFD" w:rsidRDefault="00865F7E" w:rsidP="00966040">
      <w:pPr>
        <w:pStyle w:val="TOCSG"/>
      </w:pPr>
      <w:r w:rsidRPr="00DA3AFD">
        <w:t xml:space="preserve">Chronically sick </w:t>
      </w:r>
      <w:bookmarkStart w:id="47" w:name="_Hlt473348074"/>
      <w:r w:rsidRPr="00DA3AFD">
        <w:t>o</w:t>
      </w:r>
      <w:bookmarkEnd w:id="47"/>
      <w:r w:rsidRPr="00DA3AFD">
        <w:t>r mentally or physically disabled</w:t>
      </w:r>
      <w:r w:rsidRPr="00DA3AFD">
        <w:tab/>
        <w:t>30540</w:t>
      </w:r>
    </w:p>
    <w:p w:rsidR="00865F7E" w:rsidRPr="00DA3AFD" w:rsidRDefault="00865F7E" w:rsidP="00966040">
      <w:pPr>
        <w:pStyle w:val="TOCPara"/>
      </w:pPr>
      <w:r w:rsidRPr="00DA3AFD">
        <w:t>Substantially and</w:t>
      </w:r>
      <w:bookmarkStart w:id="48" w:name="_Hlt473348078"/>
      <w:r w:rsidRPr="00DA3AFD">
        <w:t xml:space="preserve"> </w:t>
      </w:r>
      <w:bookmarkEnd w:id="48"/>
      <w:r w:rsidRPr="00DA3AFD">
        <w:t>permanently disabled</w:t>
      </w:r>
      <w:r w:rsidRPr="00DA3AFD">
        <w:tab/>
        <w:t>30541</w:t>
      </w:r>
    </w:p>
    <w:p w:rsidR="00865F7E" w:rsidRPr="00DA3AFD" w:rsidRDefault="00865F7E" w:rsidP="00966040">
      <w:pPr>
        <w:pStyle w:val="TOCSG"/>
      </w:pPr>
      <w:r w:rsidRPr="00DA3AFD">
        <w:t>Close re</w:t>
      </w:r>
      <w:bookmarkStart w:id="49" w:name="_Hlt473348081"/>
      <w:r w:rsidRPr="00DA3AFD">
        <w:t>l</w:t>
      </w:r>
      <w:bookmarkEnd w:id="49"/>
      <w:r w:rsidRPr="00DA3AFD">
        <w:t>ative</w:t>
      </w:r>
      <w:r w:rsidRPr="00DA3AFD">
        <w:tab/>
        <w:t>30544</w:t>
      </w:r>
    </w:p>
    <w:p w:rsidR="00A16DE9" w:rsidRPr="00DA3AFD" w:rsidRDefault="00A16DE9" w:rsidP="00966040">
      <w:pPr>
        <w:pStyle w:val="TOCSG"/>
      </w:pPr>
      <w:r w:rsidRPr="00DA3AFD">
        <w:t>Eligible child</w:t>
      </w:r>
      <w:r w:rsidRPr="00DA3AFD">
        <w:tab/>
        <w:t>30546</w:t>
      </w:r>
    </w:p>
    <w:p w:rsidR="00865F7E" w:rsidRPr="00DA3AFD" w:rsidRDefault="00865F7E" w:rsidP="00966040">
      <w:pPr>
        <w:pStyle w:val="TOCSG"/>
      </w:pPr>
      <w:r w:rsidRPr="00DA3AFD">
        <w:t xml:space="preserve">Person acting </w:t>
      </w:r>
      <w:bookmarkStart w:id="50" w:name="_Hlt473348085"/>
      <w:r w:rsidRPr="00DA3AFD">
        <w:t>i</w:t>
      </w:r>
      <w:bookmarkEnd w:id="50"/>
      <w:r w:rsidR="00C43CE3" w:rsidRPr="00DA3AFD">
        <w:t>n the place of parents</w:t>
      </w:r>
      <w:r w:rsidR="00100032" w:rsidRPr="00DA3AFD">
        <w:tab/>
        <w:t>30558</w:t>
      </w:r>
    </w:p>
    <w:p w:rsidR="00865F7E" w:rsidRPr="00DA3AFD" w:rsidRDefault="00865F7E" w:rsidP="00966040">
      <w:pPr>
        <w:pStyle w:val="TOCPara"/>
      </w:pPr>
      <w:r w:rsidRPr="00DA3AFD">
        <w:t>Voluntary</w:t>
      </w:r>
      <w:bookmarkStart w:id="51" w:name="_Hlt473348089"/>
      <w:r w:rsidRPr="00DA3AFD">
        <w:t xml:space="preserve"> </w:t>
      </w:r>
      <w:bookmarkEnd w:id="51"/>
      <w:r w:rsidR="00100032" w:rsidRPr="00DA3AFD">
        <w:t>organisation</w:t>
      </w:r>
      <w:r w:rsidR="00100032" w:rsidRPr="00DA3AFD">
        <w:tab/>
        <w:t>30559</w:t>
      </w:r>
    </w:p>
    <w:p w:rsidR="00865F7E" w:rsidRPr="00DA3AFD" w:rsidRDefault="00865F7E" w:rsidP="00966040">
      <w:pPr>
        <w:pStyle w:val="TOCPara"/>
      </w:pPr>
      <w:r w:rsidRPr="00DA3AFD">
        <w:t>Parental</w:t>
      </w:r>
      <w:bookmarkStart w:id="52" w:name="_Hlt473348093"/>
      <w:r w:rsidRPr="00DA3AFD">
        <w:t xml:space="preserve"> </w:t>
      </w:r>
      <w:bookmarkEnd w:id="52"/>
      <w:r w:rsidRPr="00DA3AFD">
        <w:t>responsibility</w:t>
      </w:r>
      <w:r w:rsidRPr="00DA3AFD">
        <w:tab/>
        <w:t>305</w:t>
      </w:r>
      <w:r w:rsidR="00100032" w:rsidRPr="00DA3AFD">
        <w:t>60</w:t>
      </w:r>
    </w:p>
    <w:p w:rsidR="00865F7E" w:rsidRPr="00DA3AFD" w:rsidRDefault="00865F7E" w:rsidP="00966040">
      <w:pPr>
        <w:pStyle w:val="TOCPara"/>
      </w:pPr>
      <w:r w:rsidRPr="00DA3AFD">
        <w:t>Other cas</w:t>
      </w:r>
      <w:bookmarkStart w:id="53" w:name="_Hlt473348095"/>
      <w:r w:rsidRPr="00DA3AFD">
        <w:t>e</w:t>
      </w:r>
      <w:bookmarkEnd w:id="53"/>
      <w:r w:rsidRPr="00DA3AFD">
        <w:t>s</w:t>
      </w:r>
      <w:r w:rsidRPr="00DA3AFD">
        <w:tab/>
        <w:t>305</w:t>
      </w:r>
      <w:r w:rsidR="00100032" w:rsidRPr="00DA3AFD">
        <w:t>61</w:t>
      </w:r>
    </w:p>
    <w:p w:rsidR="00865F7E" w:rsidRPr="00DA3AFD" w:rsidRDefault="00865F7E" w:rsidP="00966040">
      <w:pPr>
        <w:pStyle w:val="TOCPara"/>
      </w:pPr>
      <w:r w:rsidRPr="00DA3AFD">
        <w:t>Foste</w:t>
      </w:r>
      <w:bookmarkStart w:id="54" w:name="_Hlt473348099"/>
      <w:r w:rsidRPr="00DA3AFD">
        <w:t>r</w:t>
      </w:r>
      <w:bookmarkEnd w:id="54"/>
      <w:r w:rsidRPr="00DA3AFD">
        <w:t xml:space="preserve"> parents</w:t>
      </w:r>
      <w:r w:rsidRPr="00DA3AFD">
        <w:tab/>
        <w:t>305</w:t>
      </w:r>
      <w:r w:rsidR="00100032" w:rsidRPr="00DA3AFD">
        <w:t>63</w:t>
      </w:r>
    </w:p>
    <w:p w:rsidR="00050500" w:rsidRPr="00DA3AFD" w:rsidRDefault="00A16DE9" w:rsidP="00966040">
      <w:pPr>
        <w:pStyle w:val="TOCSG"/>
      </w:pPr>
      <w:r w:rsidRPr="00DA3AFD">
        <w:t>Relevant child</w:t>
      </w:r>
      <w:r w:rsidRPr="00DA3AFD">
        <w:tab/>
        <w:t>30565</w:t>
      </w:r>
    </w:p>
    <w:p w:rsidR="00050500" w:rsidRDefault="00A16DE9" w:rsidP="00966040">
      <w:pPr>
        <w:pStyle w:val="TOCPara"/>
      </w:pPr>
      <w:r>
        <w:t>Detained</w:t>
      </w:r>
      <w:r>
        <w:tab/>
        <w:t>30567</w:t>
      </w:r>
    </w:p>
    <w:p w:rsidR="00050500" w:rsidRDefault="004B2888" w:rsidP="00966040">
      <w:pPr>
        <w:pStyle w:val="TOCPara"/>
      </w:pPr>
      <w:r>
        <w:t>Hospital</w:t>
      </w:r>
      <w:r>
        <w:tab/>
        <w:t>30568</w:t>
      </w:r>
    </w:p>
    <w:p w:rsidR="00050500" w:rsidRDefault="004B2888" w:rsidP="00966040">
      <w:pPr>
        <w:pStyle w:val="TOCPara"/>
      </w:pPr>
      <w:r>
        <w:t>Family placements</w:t>
      </w:r>
      <w:r>
        <w:tab/>
        <w:t>30569</w:t>
      </w:r>
    </w:p>
    <w:p w:rsidR="00865F7E" w:rsidRPr="00DA3AFD" w:rsidRDefault="00865F7E" w:rsidP="00966040">
      <w:pPr>
        <w:pStyle w:val="TOCSG"/>
      </w:pPr>
      <w:r w:rsidRPr="00DA3AFD">
        <w:t>Relev</w:t>
      </w:r>
      <w:bookmarkStart w:id="55" w:name="_Hlt473348107"/>
      <w:r w:rsidRPr="00DA3AFD">
        <w:t>a</w:t>
      </w:r>
      <w:bookmarkEnd w:id="55"/>
      <w:r w:rsidRPr="00DA3AFD">
        <w:t>nt enactment</w:t>
      </w:r>
      <w:r w:rsidRPr="00DA3AFD">
        <w:tab/>
        <w:t>305</w:t>
      </w:r>
      <w:r w:rsidR="00100032" w:rsidRPr="00DA3AFD">
        <w:t>71</w:t>
      </w:r>
    </w:p>
    <w:p w:rsidR="00865F7E" w:rsidRPr="00DA3AFD" w:rsidRDefault="00865F7E" w:rsidP="00966040">
      <w:pPr>
        <w:pStyle w:val="TOCSG"/>
      </w:pPr>
      <w:r w:rsidRPr="00DA3AFD">
        <w:t>Trai</w:t>
      </w:r>
      <w:bookmarkStart w:id="56" w:name="_Hlt473348111"/>
      <w:r w:rsidRPr="00DA3AFD">
        <w:t>n</w:t>
      </w:r>
      <w:bookmarkEnd w:id="56"/>
      <w:r w:rsidRPr="00DA3AFD">
        <w:t>ing</w:t>
      </w:r>
      <w:r w:rsidRPr="00DA3AFD">
        <w:tab/>
        <w:t>305</w:t>
      </w:r>
      <w:r w:rsidR="00100032" w:rsidRPr="00DA3AFD">
        <w:t>72</w:t>
      </w:r>
    </w:p>
    <w:p w:rsidR="00865F7E" w:rsidRPr="00DA3AFD" w:rsidRDefault="00865F7E" w:rsidP="00966040">
      <w:pPr>
        <w:pStyle w:val="TOCSG"/>
      </w:pPr>
      <w:r w:rsidRPr="00DA3AFD">
        <w:t>Treatm</w:t>
      </w:r>
      <w:bookmarkStart w:id="57" w:name="_Hlt473348115"/>
      <w:r w:rsidRPr="00DA3AFD">
        <w:t>e</w:t>
      </w:r>
      <w:bookmarkEnd w:id="57"/>
      <w:r w:rsidRPr="00DA3AFD">
        <w:t>nt</w:t>
      </w:r>
      <w:r w:rsidRPr="00DA3AFD">
        <w:tab/>
        <w:t>305</w:t>
      </w:r>
      <w:r w:rsidR="00DB3AAA" w:rsidRPr="00DA3AFD">
        <w:t>73</w:t>
      </w:r>
    </w:p>
    <w:p w:rsidR="00865F7E" w:rsidRPr="00DA3AFD" w:rsidRDefault="000C448C" w:rsidP="00966040">
      <w:pPr>
        <w:pStyle w:val="TOCTG"/>
        <w:outlineLvl w:val="0"/>
      </w:pPr>
      <w:r w:rsidRPr="00DA3AFD">
        <w:t>Income-</w:t>
      </w:r>
      <w:r w:rsidR="00865F7E" w:rsidRPr="00DA3AFD">
        <w:t>based J</w:t>
      </w:r>
      <w:bookmarkStart w:id="58" w:name="_Hlt473348119"/>
      <w:r w:rsidR="00865F7E" w:rsidRPr="00DA3AFD">
        <w:t>o</w:t>
      </w:r>
      <w:bookmarkEnd w:id="58"/>
      <w:r w:rsidR="00865F7E" w:rsidRPr="00DA3AFD">
        <w:t>bseeker’s Allowance - registration</w:t>
      </w:r>
    </w:p>
    <w:p w:rsidR="00865F7E" w:rsidRPr="00DA3AFD" w:rsidRDefault="00865F7E" w:rsidP="00966040">
      <w:pPr>
        <w:pStyle w:val="TOCSG"/>
      </w:pPr>
      <w:r w:rsidRPr="00DA3AFD">
        <w:t xml:space="preserve">Registration with the </w:t>
      </w:r>
      <w:r w:rsidR="00237E04" w:rsidRPr="00DA3AFD">
        <w:t>Career’s Officer</w:t>
      </w:r>
      <w:r w:rsidRPr="00DA3AFD">
        <w:tab/>
        <w:t>30576</w:t>
      </w:r>
    </w:p>
    <w:p w:rsidR="00865F7E" w:rsidRPr="00DA3AFD" w:rsidRDefault="00865F7E" w:rsidP="00966040">
      <w:pPr>
        <w:pStyle w:val="TOCSG"/>
      </w:pPr>
      <w:r w:rsidRPr="00DA3AFD">
        <w:t xml:space="preserve">Young people who do </w:t>
      </w:r>
      <w:bookmarkStart w:id="59" w:name="_Hlt473348124"/>
      <w:r w:rsidRPr="00DA3AFD">
        <w:t>n</w:t>
      </w:r>
      <w:bookmarkEnd w:id="59"/>
      <w:r w:rsidRPr="00DA3AFD">
        <w:t xml:space="preserve">ot have to register with </w:t>
      </w:r>
      <w:r w:rsidR="00AB7836" w:rsidRPr="00DA3AFD">
        <w:t>a</w:t>
      </w:r>
      <w:r w:rsidRPr="00DA3AFD">
        <w:br/>
      </w:r>
      <w:r w:rsidR="00237E04" w:rsidRPr="00DA3AFD">
        <w:t>Career’s Officer</w:t>
      </w:r>
      <w:r w:rsidRPr="00DA3AFD">
        <w:tab/>
        <w:t>30577</w:t>
      </w:r>
    </w:p>
    <w:p w:rsidR="00865F7E" w:rsidRPr="00DA3AFD" w:rsidRDefault="00865F7E" w:rsidP="00966040">
      <w:pPr>
        <w:pStyle w:val="TOCSG"/>
      </w:pPr>
      <w:r w:rsidRPr="00DA3AFD">
        <w:t>Unable to r</w:t>
      </w:r>
      <w:bookmarkStart w:id="60" w:name="_Hlt473348127"/>
      <w:r w:rsidRPr="00DA3AFD">
        <w:t>e</w:t>
      </w:r>
      <w:bookmarkEnd w:id="60"/>
      <w:r w:rsidRPr="00DA3AFD">
        <w:t xml:space="preserve">gister with the </w:t>
      </w:r>
      <w:r w:rsidR="00237E04" w:rsidRPr="00DA3AFD">
        <w:t>Career’s Officer</w:t>
      </w:r>
      <w:r w:rsidRPr="00DA3AFD">
        <w:tab/>
        <w:t>30578</w:t>
      </w:r>
    </w:p>
    <w:p w:rsidR="00865F7E" w:rsidRPr="00DA3AFD" w:rsidRDefault="00865F7E" w:rsidP="00966040">
      <w:pPr>
        <w:pStyle w:val="TOCSG"/>
      </w:pPr>
      <w:r w:rsidRPr="00DA3AFD">
        <w:lastRenderedPageBreak/>
        <w:t>Hardship be</w:t>
      </w:r>
      <w:bookmarkStart w:id="61" w:name="_Hlt473348130"/>
      <w:r w:rsidRPr="00DA3AFD">
        <w:t>c</w:t>
      </w:r>
      <w:bookmarkEnd w:id="61"/>
      <w:r w:rsidRPr="00DA3AFD">
        <w:t xml:space="preserve">ause of extra time to register with </w:t>
      </w:r>
      <w:r w:rsidR="00AB7836" w:rsidRPr="00DA3AFD">
        <w:t>a</w:t>
      </w:r>
      <w:r w:rsidRPr="00DA3AFD">
        <w:br/>
      </w:r>
      <w:r w:rsidR="00237E04" w:rsidRPr="00DA3AFD">
        <w:t>Career’s Officer</w:t>
      </w:r>
      <w:r w:rsidRPr="00DA3AFD">
        <w:tab/>
        <w:t>30580</w:t>
      </w:r>
    </w:p>
    <w:p w:rsidR="00865F7E" w:rsidRPr="00DA3AFD" w:rsidRDefault="00905928" w:rsidP="00966040">
      <w:pPr>
        <w:pStyle w:val="TOCTG"/>
      </w:pPr>
      <w:r w:rsidRPr="00DA3AFD">
        <w:t>Young people entitled to income-</w:t>
      </w:r>
      <w:r w:rsidR="00C43CE3" w:rsidRPr="00DA3AFD">
        <w:t>based Jobseeker’s Allowance</w:t>
      </w:r>
      <w:r w:rsidR="00865F7E" w:rsidRPr="00DA3AFD">
        <w:br/>
        <w:t>during</w:t>
      </w:r>
      <w:bookmarkStart w:id="62" w:name="_Hlt473348134"/>
      <w:r w:rsidR="00865F7E" w:rsidRPr="00DA3AFD">
        <w:t xml:space="preserve"> </w:t>
      </w:r>
      <w:bookmarkEnd w:id="62"/>
      <w:r w:rsidR="00865F7E" w:rsidRPr="00DA3AFD">
        <w:t xml:space="preserve">the </w:t>
      </w:r>
      <w:r w:rsidR="001760FA" w:rsidRPr="00DA3AFD">
        <w:t>Child Benefit extension period</w:t>
      </w:r>
      <w:r w:rsidR="001760FA" w:rsidRPr="00ED5AFA">
        <w:rPr>
          <w:b w:val="0"/>
        </w:rPr>
        <w:tab/>
        <w:t>30597</w:t>
      </w:r>
    </w:p>
    <w:p w:rsidR="00865F7E" w:rsidRPr="00000009" w:rsidRDefault="00865F7E" w:rsidP="00E02728">
      <w:pPr>
        <w:pStyle w:val="TOCSG"/>
      </w:pPr>
      <w:r w:rsidRPr="00000009">
        <w:t xml:space="preserve">Young </w:t>
      </w:r>
      <w:r w:rsidRPr="00E02728">
        <w:t>person</w:t>
      </w:r>
      <w:r w:rsidRPr="00000009">
        <w:t xml:space="preserve"> is a </w:t>
      </w:r>
      <w:bookmarkStart w:id="63" w:name="_Hlt473348137"/>
      <w:r w:rsidRPr="00000009">
        <w:t>m</w:t>
      </w:r>
      <w:bookmarkEnd w:id="63"/>
      <w:r w:rsidRPr="00000009">
        <w:t>ember of a couple</w:t>
      </w:r>
      <w:r w:rsidRPr="00000009">
        <w:tab/>
        <w:t>30598</w:t>
      </w:r>
    </w:p>
    <w:p w:rsidR="00865F7E" w:rsidRPr="00E02728" w:rsidRDefault="00865F7E" w:rsidP="00E02728">
      <w:pPr>
        <w:pStyle w:val="TOCPara"/>
      </w:pPr>
      <w:r w:rsidRPr="00000009">
        <w:t xml:space="preserve">Partner </w:t>
      </w:r>
      <w:r w:rsidRPr="00E02728">
        <w:t>w</w:t>
      </w:r>
      <w:bookmarkStart w:id="64" w:name="_Hlt473348141"/>
      <w:r w:rsidRPr="00E02728">
        <w:t>o</w:t>
      </w:r>
      <w:bookmarkEnd w:id="64"/>
      <w:r w:rsidRPr="00E02728">
        <w:t xml:space="preserve">uld be entitled to </w:t>
      </w:r>
      <w:r w:rsidR="00DA1A2D" w:rsidRPr="00E02728">
        <w:t>Income Support</w:t>
      </w:r>
      <w:r w:rsidRPr="00E02728">
        <w:tab/>
        <w:t>30599</w:t>
      </w:r>
    </w:p>
    <w:p w:rsidR="00865F7E" w:rsidRPr="00E02728" w:rsidRDefault="00865F7E" w:rsidP="00E02728">
      <w:pPr>
        <w:pStyle w:val="TOCPara"/>
      </w:pPr>
      <w:r w:rsidRPr="00E02728">
        <w:t xml:space="preserve">Member </w:t>
      </w:r>
      <w:bookmarkStart w:id="65" w:name="_Hlt473348145"/>
      <w:r w:rsidRPr="00E02728">
        <w:t>o</w:t>
      </w:r>
      <w:bookmarkEnd w:id="65"/>
      <w:r w:rsidRPr="00E02728">
        <w:t>f a couple and responsible for a child</w:t>
      </w:r>
      <w:r w:rsidRPr="00E02728">
        <w:tab/>
        <w:t>30600</w:t>
      </w:r>
    </w:p>
    <w:p w:rsidR="00865F7E" w:rsidRPr="00E02728" w:rsidRDefault="00865F7E" w:rsidP="00E02728">
      <w:pPr>
        <w:pStyle w:val="TOCPara"/>
      </w:pPr>
      <w:r w:rsidRPr="00E02728">
        <w:t xml:space="preserve">Laid </w:t>
      </w:r>
      <w:bookmarkStart w:id="66" w:name="_Hlt473348147"/>
      <w:r w:rsidRPr="00E02728">
        <w:t>o</w:t>
      </w:r>
      <w:bookmarkEnd w:id="66"/>
      <w:r w:rsidRPr="00E02728">
        <w:t>ff or kept on short-time</w:t>
      </w:r>
      <w:r w:rsidRPr="00E02728">
        <w:tab/>
        <w:t>30601</w:t>
      </w:r>
    </w:p>
    <w:p w:rsidR="00865F7E" w:rsidRPr="00E02728" w:rsidRDefault="00865F7E" w:rsidP="00E02728">
      <w:pPr>
        <w:pStyle w:val="TOCPara"/>
      </w:pPr>
      <w:r w:rsidRPr="00E02728">
        <w:t>Te</w:t>
      </w:r>
      <w:bookmarkStart w:id="67" w:name="_Hlt473348150"/>
      <w:r w:rsidRPr="00E02728">
        <w:t>m</w:t>
      </w:r>
      <w:bookmarkEnd w:id="67"/>
      <w:r w:rsidRPr="00E02728">
        <w:t xml:space="preserve">porarily absent from </w:t>
      </w:r>
      <w:smartTag w:uri="urn:schemas-microsoft-com:office:smarttags" w:element="country-region">
        <w:smartTag w:uri="urn:schemas-microsoft-com:office:smarttags" w:element="place">
          <w:r w:rsidRPr="00E02728">
            <w:t>Northern Ireland</w:t>
          </w:r>
        </w:smartTag>
      </w:smartTag>
      <w:r w:rsidRPr="00E02728">
        <w:tab/>
        <w:t>30602</w:t>
      </w:r>
    </w:p>
    <w:p w:rsidR="00865F7E" w:rsidRPr="00000009" w:rsidRDefault="00865F7E" w:rsidP="00E02728">
      <w:pPr>
        <w:pStyle w:val="TOCPara"/>
      </w:pPr>
      <w:r w:rsidRPr="00E02728">
        <w:t xml:space="preserve">Incapable of </w:t>
      </w:r>
      <w:bookmarkStart w:id="68" w:name="_Hlt473348154"/>
      <w:r w:rsidRPr="00E02728">
        <w:t>w</w:t>
      </w:r>
      <w:bookmarkEnd w:id="68"/>
      <w:r w:rsidRPr="00E02728">
        <w:t>ork</w:t>
      </w:r>
      <w:r w:rsidRPr="00000009">
        <w:tab/>
        <w:t>30603</w:t>
      </w:r>
    </w:p>
    <w:p w:rsidR="00865F7E" w:rsidRPr="00DA3AFD" w:rsidRDefault="00865F7E" w:rsidP="00966040">
      <w:pPr>
        <w:pStyle w:val="TOCSG"/>
      </w:pPr>
      <w:r w:rsidRPr="00DA3AFD">
        <w:t>Young person</w:t>
      </w:r>
      <w:bookmarkStart w:id="69" w:name="_Hlt473348158"/>
      <w:r w:rsidRPr="00DA3AFD">
        <w:t xml:space="preserve"> </w:t>
      </w:r>
      <w:bookmarkEnd w:id="69"/>
      <w:r w:rsidRPr="00DA3AFD">
        <w:t>is an orphan</w:t>
      </w:r>
      <w:r w:rsidRPr="00DA3AFD">
        <w:tab/>
        <w:t>30610</w:t>
      </w:r>
    </w:p>
    <w:p w:rsidR="00865F7E" w:rsidRPr="00DA3AFD" w:rsidRDefault="00865F7E" w:rsidP="00966040">
      <w:pPr>
        <w:pStyle w:val="TOCSG"/>
      </w:pPr>
      <w:r w:rsidRPr="00DA3AFD">
        <w:t>Loo</w:t>
      </w:r>
      <w:bookmarkStart w:id="70" w:name="_Hlt473348160"/>
      <w:r w:rsidRPr="00DA3AFD">
        <w:t>k</w:t>
      </w:r>
      <w:bookmarkEnd w:id="70"/>
      <w:r w:rsidRPr="00DA3AFD">
        <w:t>ed after by a H</w:t>
      </w:r>
      <w:r w:rsidR="003A0897" w:rsidRPr="00DA3AFD">
        <w:t>ealth and Social Services Board or</w:t>
      </w:r>
      <w:r w:rsidR="00DA1A2D" w:rsidRPr="00DA3AFD">
        <w:br/>
      </w:r>
      <w:r w:rsidRPr="00DA3AFD">
        <w:t>H</w:t>
      </w:r>
      <w:r w:rsidR="003A0897" w:rsidRPr="00DA3AFD">
        <w:t>ealth and Social Services</w:t>
      </w:r>
      <w:r w:rsidR="005D7DAD" w:rsidRPr="00DA3AFD">
        <w:t xml:space="preserve"> T</w:t>
      </w:r>
      <w:r w:rsidRPr="00DA3AFD">
        <w:t>rust</w:t>
      </w:r>
      <w:r w:rsidR="003E005C">
        <w:t>/</w:t>
      </w:r>
      <w:r w:rsidRPr="00DA3AFD">
        <w:t>youth custody</w:t>
      </w:r>
      <w:r w:rsidRPr="00DA3AFD">
        <w:tab/>
        <w:t>30618</w:t>
      </w:r>
    </w:p>
    <w:p w:rsidR="00865F7E" w:rsidRPr="00DA3AFD" w:rsidRDefault="00865F7E" w:rsidP="00966040">
      <w:pPr>
        <w:pStyle w:val="TOCSG"/>
      </w:pPr>
      <w:r w:rsidRPr="00DA3AFD">
        <w:t>Young pers</w:t>
      </w:r>
      <w:bookmarkStart w:id="71" w:name="_Hlt473348164"/>
      <w:r w:rsidRPr="00DA3AFD">
        <w:t>o</w:t>
      </w:r>
      <w:bookmarkEnd w:id="71"/>
      <w:r w:rsidRPr="00DA3AFD">
        <w:t>n not in the parental home</w:t>
      </w:r>
      <w:r w:rsidRPr="00DA3AFD">
        <w:tab/>
        <w:t>30623</w:t>
      </w:r>
    </w:p>
    <w:p w:rsidR="00865F7E" w:rsidRPr="00DA3AFD" w:rsidRDefault="00865F7E" w:rsidP="00966040">
      <w:pPr>
        <w:pStyle w:val="TOCSG"/>
      </w:pPr>
      <w:r w:rsidRPr="00DA3AFD">
        <w:t>Young</w:t>
      </w:r>
      <w:bookmarkStart w:id="72" w:name="_Hlt473348166"/>
      <w:r w:rsidRPr="00DA3AFD">
        <w:t xml:space="preserve"> </w:t>
      </w:r>
      <w:bookmarkEnd w:id="72"/>
      <w:r w:rsidRPr="00DA3AFD">
        <w:t>person living away from and unabl</w:t>
      </w:r>
      <w:r w:rsidR="00C43CE3" w:rsidRPr="00DA3AFD">
        <w:t>e to be</w:t>
      </w:r>
      <w:r w:rsidRPr="00DA3AFD">
        <w:br/>
        <w:t>supported by parents</w:t>
      </w:r>
      <w:r w:rsidRPr="00DA3AFD">
        <w:tab/>
        <w:t>30630</w:t>
      </w:r>
    </w:p>
    <w:p w:rsidR="00865F7E" w:rsidRPr="00DA3AFD" w:rsidRDefault="00865F7E" w:rsidP="00966040">
      <w:pPr>
        <w:pStyle w:val="TOCSG"/>
      </w:pPr>
      <w:r w:rsidRPr="00DA3AFD">
        <w:t>Young person of necessi</w:t>
      </w:r>
      <w:bookmarkStart w:id="73" w:name="_Hlt473348170"/>
      <w:r w:rsidRPr="00DA3AFD">
        <w:t>t</w:t>
      </w:r>
      <w:bookmarkEnd w:id="73"/>
      <w:r w:rsidRPr="00DA3AFD">
        <w:t>y living away from parents</w:t>
      </w:r>
      <w:r w:rsidRPr="00DA3AFD">
        <w:tab/>
        <w:t>30638</w:t>
      </w:r>
    </w:p>
    <w:p w:rsidR="00865F7E" w:rsidRPr="00000009" w:rsidRDefault="00865F7E" w:rsidP="00E02728">
      <w:pPr>
        <w:pStyle w:val="TOCPara"/>
      </w:pPr>
      <w:r w:rsidRPr="00000009">
        <w:t>Living aw</w:t>
      </w:r>
      <w:bookmarkStart w:id="74" w:name="_Hlt473348174"/>
      <w:r w:rsidRPr="00000009">
        <w:t>a</w:t>
      </w:r>
      <w:bookmarkEnd w:id="74"/>
      <w:r w:rsidRPr="00000009">
        <w:t>y from</w:t>
      </w:r>
      <w:r w:rsidRPr="00000009">
        <w:tab/>
        <w:t>30642</w:t>
      </w:r>
    </w:p>
    <w:p w:rsidR="00865F7E" w:rsidRPr="00000009" w:rsidRDefault="00865F7E" w:rsidP="00E02728">
      <w:pPr>
        <w:pStyle w:val="TOCPara"/>
      </w:pPr>
      <w:r w:rsidRPr="00000009">
        <w:t>Estrange</w:t>
      </w:r>
      <w:bookmarkStart w:id="75" w:name="_Hlt473348178"/>
      <w:r w:rsidRPr="00000009">
        <w:t>d</w:t>
      </w:r>
      <w:bookmarkEnd w:id="75"/>
      <w:r w:rsidRPr="00000009">
        <w:tab/>
        <w:t>30643</w:t>
      </w:r>
    </w:p>
    <w:p w:rsidR="00865F7E" w:rsidRPr="00000009" w:rsidRDefault="00865F7E" w:rsidP="00E02728">
      <w:pPr>
        <w:pStyle w:val="TOCPara"/>
      </w:pPr>
      <w:r w:rsidRPr="00000009">
        <w:t>Physical or m</w:t>
      </w:r>
      <w:bookmarkStart w:id="76" w:name="_Hlt473348183"/>
      <w:r w:rsidRPr="00000009">
        <w:t>o</w:t>
      </w:r>
      <w:bookmarkEnd w:id="76"/>
      <w:r w:rsidRPr="00000009">
        <w:t>ral danger</w:t>
      </w:r>
      <w:r w:rsidRPr="00000009">
        <w:tab/>
        <w:t>30648</w:t>
      </w:r>
    </w:p>
    <w:p w:rsidR="00865F7E" w:rsidRPr="00000009" w:rsidRDefault="00865F7E" w:rsidP="00E02728">
      <w:pPr>
        <w:pStyle w:val="TOCPara"/>
      </w:pPr>
      <w:r w:rsidRPr="00000009">
        <w:t>Ser</w:t>
      </w:r>
      <w:bookmarkStart w:id="77" w:name="_Hlt473348186"/>
      <w:r w:rsidRPr="00000009">
        <w:t>i</w:t>
      </w:r>
      <w:bookmarkEnd w:id="77"/>
      <w:r w:rsidRPr="00000009">
        <w:t>ous risk to physical or mental health</w:t>
      </w:r>
      <w:r w:rsidRPr="00000009">
        <w:tab/>
        <w:t>30656</w:t>
      </w:r>
    </w:p>
    <w:p w:rsidR="00865F7E" w:rsidRPr="00DA3AFD" w:rsidRDefault="00865F7E" w:rsidP="00966040">
      <w:pPr>
        <w:pStyle w:val="TOCPara"/>
      </w:pPr>
      <w:r w:rsidRPr="00DA3AFD">
        <w:t xml:space="preserve">Young person still treated as a </w:t>
      </w:r>
      <w:r w:rsidR="00135FA9" w:rsidRPr="00DA3AFD">
        <w:t>qualifying y</w:t>
      </w:r>
      <w:r w:rsidR="00C43CE3" w:rsidRPr="00DA3AFD">
        <w:t>oung person</w:t>
      </w:r>
      <w:r w:rsidR="00135FA9" w:rsidRPr="00DA3AFD">
        <w:br/>
      </w:r>
      <w:r w:rsidRPr="00DA3AFD">
        <w:t>for C</w:t>
      </w:r>
      <w:r w:rsidR="003A0897" w:rsidRPr="00DA3AFD">
        <w:t>hild Benefit</w:t>
      </w:r>
      <w:r w:rsidRPr="00DA3AFD">
        <w:t xml:space="preserve"> purposes</w:t>
      </w:r>
      <w:r w:rsidRPr="00DA3AFD">
        <w:tab/>
        <w:t>30664</w:t>
      </w:r>
    </w:p>
    <w:p w:rsidR="00865F7E" w:rsidRPr="00DA3AFD" w:rsidRDefault="00865F7E" w:rsidP="00966040">
      <w:pPr>
        <w:pStyle w:val="TOCPara"/>
      </w:pPr>
      <w:r w:rsidRPr="00DA3AFD">
        <w:t xml:space="preserve">No longer treated as a </w:t>
      </w:r>
      <w:bookmarkStart w:id="78" w:name="_Hlt473348199"/>
      <w:r w:rsidRPr="00DA3AFD">
        <w:t>m</w:t>
      </w:r>
      <w:bookmarkEnd w:id="78"/>
      <w:r w:rsidRPr="00DA3AFD">
        <w:t>ember of the family</w:t>
      </w:r>
      <w:r w:rsidRPr="00DA3AFD">
        <w:tab/>
        <w:t>30666</w:t>
      </w:r>
    </w:p>
    <w:p w:rsidR="00865F7E" w:rsidRPr="00DA3AFD" w:rsidRDefault="00865F7E" w:rsidP="00966040">
      <w:pPr>
        <w:pStyle w:val="TOCTG"/>
      </w:pPr>
      <w:r w:rsidRPr="00DA3AFD">
        <w:t xml:space="preserve">Young </w:t>
      </w:r>
      <w:bookmarkStart w:id="79" w:name="_Hlt473348203"/>
      <w:r w:rsidRPr="00DA3AFD">
        <w:t>p</w:t>
      </w:r>
      <w:bookmarkEnd w:id="79"/>
      <w:r w:rsidRPr="00DA3AFD">
        <w:t>eople entitled to inc</w:t>
      </w:r>
      <w:r w:rsidR="00C43CE3" w:rsidRPr="00DA3AFD">
        <w:t>ome-based Jobseeker’s Allowance</w:t>
      </w:r>
      <w:r w:rsidRPr="00DA3AFD">
        <w:br/>
        <w:t xml:space="preserve">at the end of the </w:t>
      </w:r>
      <w:r w:rsidR="001760FA" w:rsidRPr="00DA3AFD">
        <w:t>Child Benefit extension period</w:t>
      </w:r>
      <w:r w:rsidRPr="00ED5AFA">
        <w:rPr>
          <w:b w:val="0"/>
        </w:rPr>
        <w:tab/>
        <w:t>30680</w:t>
      </w:r>
    </w:p>
    <w:p w:rsidR="00865F7E" w:rsidRPr="00DA3AFD" w:rsidRDefault="00865F7E" w:rsidP="00966040">
      <w:pPr>
        <w:pStyle w:val="TOCSG"/>
      </w:pPr>
      <w:r w:rsidRPr="00DA3AFD">
        <w:t>Mean</w:t>
      </w:r>
      <w:bookmarkStart w:id="80" w:name="_Hlt473348205"/>
      <w:r w:rsidRPr="00DA3AFD">
        <w:t>i</w:t>
      </w:r>
      <w:bookmarkEnd w:id="80"/>
      <w:r w:rsidRPr="00DA3AFD">
        <w:t>ng of week</w:t>
      </w:r>
      <w:r w:rsidRPr="00DA3AFD">
        <w:tab/>
        <w:t>30681</w:t>
      </w:r>
    </w:p>
    <w:p w:rsidR="00865F7E" w:rsidRPr="00DA3AFD" w:rsidRDefault="00865F7E" w:rsidP="00966040">
      <w:pPr>
        <w:pStyle w:val="TOCSG"/>
      </w:pPr>
      <w:r w:rsidRPr="00DA3AFD">
        <w:t>Young p</w:t>
      </w:r>
      <w:bookmarkStart w:id="81" w:name="_Hlt473348209"/>
      <w:r w:rsidRPr="00DA3AFD">
        <w:t>e</w:t>
      </w:r>
      <w:bookmarkEnd w:id="81"/>
      <w:r w:rsidR="003A0897" w:rsidRPr="00DA3AFD">
        <w:t>rson has left certain Health and Social Services Board</w:t>
      </w:r>
      <w:r w:rsidR="003A0897" w:rsidRPr="00DA3AFD">
        <w:br/>
      </w:r>
      <w:r w:rsidRPr="00DA3AFD">
        <w:t>or H</w:t>
      </w:r>
      <w:r w:rsidR="003A0897" w:rsidRPr="00DA3AFD">
        <w:t>ealth and Social Services</w:t>
      </w:r>
      <w:r w:rsidRPr="00DA3AFD">
        <w:t xml:space="preserve"> Trust accommodation</w:t>
      </w:r>
      <w:r w:rsidRPr="00DA3AFD">
        <w:tab/>
        <w:t>30682</w:t>
      </w:r>
    </w:p>
    <w:p w:rsidR="00865F7E" w:rsidRPr="00DA3AFD" w:rsidRDefault="00865F7E" w:rsidP="00966040">
      <w:pPr>
        <w:pStyle w:val="TOCSG"/>
      </w:pPr>
      <w:r w:rsidRPr="00DA3AFD">
        <w:t>Young per</w:t>
      </w:r>
      <w:bookmarkStart w:id="82" w:name="_Hlt473348213"/>
      <w:r w:rsidRPr="00DA3AFD">
        <w:t>s</w:t>
      </w:r>
      <w:bookmarkEnd w:id="82"/>
      <w:r w:rsidRPr="00DA3AFD">
        <w:t>on discharged from youth custody or a detention centre</w:t>
      </w:r>
      <w:r w:rsidRPr="00DA3AFD">
        <w:tab/>
        <w:t>306</w:t>
      </w:r>
      <w:bookmarkStart w:id="83" w:name="_Hlt473282604"/>
      <w:r w:rsidRPr="00DA3AFD">
        <w:t>9</w:t>
      </w:r>
      <w:bookmarkEnd w:id="83"/>
      <w:r w:rsidRPr="00DA3AFD">
        <w:t>1</w:t>
      </w:r>
    </w:p>
    <w:p w:rsidR="005E2B70" w:rsidRDefault="005E2B70">
      <w:pPr>
        <w:rPr>
          <w:rFonts w:ascii="Helvetica" w:hAnsi="Helvetica"/>
          <w:b/>
          <w:lang w:eastAsia="en-US"/>
        </w:rPr>
      </w:pPr>
      <w:r>
        <w:br w:type="page"/>
      </w:r>
    </w:p>
    <w:p w:rsidR="00865F7E" w:rsidRPr="00DA3AFD" w:rsidRDefault="00865F7E" w:rsidP="00966040">
      <w:pPr>
        <w:pStyle w:val="TOCTG"/>
      </w:pPr>
      <w:r w:rsidRPr="00DA3AFD">
        <w:lastRenderedPageBreak/>
        <w:t>Other circ</w:t>
      </w:r>
      <w:bookmarkStart w:id="84" w:name="_Hlt473348217"/>
      <w:r w:rsidRPr="00DA3AFD">
        <w:t>u</w:t>
      </w:r>
      <w:bookmarkEnd w:id="84"/>
      <w:r w:rsidRPr="00DA3AFD">
        <w:t>mstances wher</w:t>
      </w:r>
      <w:r w:rsidR="00135FA9" w:rsidRPr="00DA3AFD">
        <w:t>e a young person is entitled to</w:t>
      </w:r>
      <w:r w:rsidRPr="00DA3AFD">
        <w:br/>
        <w:t>inco</w:t>
      </w:r>
      <w:r w:rsidR="001760FA" w:rsidRPr="00DA3AFD">
        <w:t>me-based Jobseeker’s Allowance</w:t>
      </w:r>
      <w:r w:rsidRPr="00ED5AFA">
        <w:rPr>
          <w:b w:val="0"/>
        </w:rPr>
        <w:tab/>
        <w:t>30716</w:t>
      </w:r>
    </w:p>
    <w:p w:rsidR="00865F7E" w:rsidRPr="00E02728" w:rsidRDefault="00865F7E" w:rsidP="00E02728">
      <w:pPr>
        <w:pStyle w:val="TOCSG"/>
      </w:pPr>
      <w:r w:rsidRPr="00E02728">
        <w:t xml:space="preserve">Meaning of </w:t>
      </w:r>
      <w:bookmarkStart w:id="85" w:name="_Hlt473348220"/>
      <w:r w:rsidRPr="00E02728">
        <w:t>w</w:t>
      </w:r>
      <w:bookmarkEnd w:id="85"/>
      <w:r w:rsidRPr="00E02728">
        <w:t>eek</w:t>
      </w:r>
      <w:r w:rsidRPr="00E02728">
        <w:tab/>
        <w:t>30717</w:t>
      </w:r>
    </w:p>
    <w:p w:rsidR="00865F7E" w:rsidRPr="00E02728" w:rsidRDefault="00865F7E" w:rsidP="00E02728">
      <w:pPr>
        <w:pStyle w:val="TOCSG"/>
      </w:pPr>
      <w:r w:rsidRPr="00E02728">
        <w:t>You</w:t>
      </w:r>
      <w:bookmarkStart w:id="86" w:name="_Hlt473348223"/>
      <w:r w:rsidRPr="00E02728">
        <w:t>n</w:t>
      </w:r>
      <w:bookmarkEnd w:id="86"/>
      <w:r w:rsidRPr="00E02728">
        <w:t>g person laid off or kept on short-time</w:t>
      </w:r>
      <w:r w:rsidRPr="00E02728">
        <w:tab/>
        <w:t>30718</w:t>
      </w:r>
    </w:p>
    <w:p w:rsidR="00865F7E" w:rsidRPr="00E02728" w:rsidRDefault="00865F7E" w:rsidP="00E02728">
      <w:pPr>
        <w:pStyle w:val="TOCSG"/>
      </w:pPr>
      <w:r w:rsidRPr="00E02728">
        <w:t>You</w:t>
      </w:r>
      <w:bookmarkStart w:id="87" w:name="_Hlt473348226"/>
      <w:r w:rsidRPr="00E02728">
        <w:t>n</w:t>
      </w:r>
      <w:bookmarkEnd w:id="87"/>
      <w:r w:rsidRPr="00E02728">
        <w:t>g person is a member of a couple and responsible for a child</w:t>
      </w:r>
      <w:r w:rsidRPr="00E02728">
        <w:tab/>
        <w:t>30726</w:t>
      </w:r>
    </w:p>
    <w:p w:rsidR="00865F7E" w:rsidRPr="00E02728" w:rsidRDefault="00865F7E" w:rsidP="00E02728">
      <w:pPr>
        <w:pStyle w:val="TOCSG"/>
      </w:pPr>
      <w:r w:rsidRPr="00E02728">
        <w:t>You</w:t>
      </w:r>
      <w:bookmarkStart w:id="88" w:name="_Hlt473348229"/>
      <w:r w:rsidRPr="00E02728">
        <w:t>n</w:t>
      </w:r>
      <w:bookmarkEnd w:id="88"/>
      <w:r w:rsidRPr="00E02728">
        <w:t xml:space="preserve">g person would be entitled to </w:t>
      </w:r>
      <w:r w:rsidR="00DA1A2D" w:rsidRPr="00E02728">
        <w:t>Income Support</w:t>
      </w:r>
      <w:r w:rsidRPr="00E02728">
        <w:tab/>
        <w:t>30733</w:t>
      </w:r>
    </w:p>
    <w:p w:rsidR="00865F7E" w:rsidRPr="00E02728" w:rsidRDefault="00865F7E" w:rsidP="00E02728">
      <w:pPr>
        <w:pStyle w:val="TOCSG"/>
      </w:pPr>
      <w:r w:rsidRPr="00E02728">
        <w:t>Youn</w:t>
      </w:r>
      <w:bookmarkStart w:id="89" w:name="_Hlt473348233"/>
      <w:r w:rsidRPr="00E02728">
        <w:t>g</w:t>
      </w:r>
      <w:bookmarkEnd w:id="89"/>
      <w:r w:rsidRPr="00E02728">
        <w:t xml:space="preserve"> person unable to register with the </w:t>
      </w:r>
      <w:r w:rsidR="00237E04" w:rsidRPr="00E02728">
        <w:t>Career’s Officer</w:t>
      </w:r>
      <w:r w:rsidR="00237E04" w:rsidRPr="00E02728">
        <w:br/>
      </w:r>
      <w:r w:rsidRPr="00E02728">
        <w:t xml:space="preserve">because of an emergency affecting the </w:t>
      </w:r>
      <w:r w:rsidR="00237E04" w:rsidRPr="00E02728">
        <w:t>Department for</w:t>
      </w:r>
      <w:r w:rsidR="00237E04" w:rsidRPr="00E02728">
        <w:br/>
        <w:t>Employment</w:t>
      </w:r>
      <w:r w:rsidRPr="00E02728">
        <w:t xml:space="preserve"> </w:t>
      </w:r>
      <w:r w:rsidR="00237E04" w:rsidRPr="00E02728">
        <w:t>and Learning</w:t>
      </w:r>
      <w:r w:rsidRPr="00E02728">
        <w:tab/>
        <w:t>30740</w:t>
      </w:r>
    </w:p>
    <w:p w:rsidR="00865F7E" w:rsidRPr="00E02728" w:rsidRDefault="00865F7E" w:rsidP="00E02728">
      <w:pPr>
        <w:pStyle w:val="TOCSG"/>
      </w:pPr>
      <w:r w:rsidRPr="00E02728">
        <w:t>Young per</w:t>
      </w:r>
      <w:bookmarkStart w:id="90" w:name="_Hlt473348238"/>
      <w:r w:rsidRPr="00E02728">
        <w:t>s</w:t>
      </w:r>
      <w:bookmarkEnd w:id="90"/>
      <w:r w:rsidRPr="00E02728">
        <w:t>on suffers hardship</w:t>
      </w:r>
      <w:r w:rsidR="00135FA9">
        <w:t xml:space="preserve"> because of extra time taken to</w:t>
      </w:r>
      <w:r w:rsidRPr="00E02728">
        <w:br/>
        <w:t>register with the</w:t>
      </w:r>
      <w:r w:rsidR="00237E04" w:rsidRPr="00E02728">
        <w:t xml:space="preserve"> Career’s Officer</w:t>
      </w:r>
      <w:r w:rsidRPr="00E02728">
        <w:tab/>
        <w:t>30747</w:t>
      </w:r>
    </w:p>
    <w:p w:rsidR="00865F7E" w:rsidRDefault="00865F7E" w:rsidP="00E02728">
      <w:pPr>
        <w:pStyle w:val="TOCSG"/>
      </w:pPr>
      <w:r w:rsidRPr="00E02728">
        <w:t>Young perso</w:t>
      </w:r>
      <w:bookmarkStart w:id="91" w:name="_Hlt473348241"/>
      <w:r w:rsidRPr="00E02728">
        <w:t>n</w:t>
      </w:r>
      <w:bookmarkEnd w:id="91"/>
      <w:r w:rsidRPr="00000009">
        <w:t xml:space="preserve"> is to enlist in the armed forces</w:t>
      </w:r>
      <w:r w:rsidRPr="00000009">
        <w:tab/>
        <w:t>30754</w:t>
      </w:r>
    </w:p>
    <w:p w:rsidR="00135FA9" w:rsidRPr="00000009" w:rsidRDefault="00135FA9" w:rsidP="00E02728">
      <w:pPr>
        <w:pStyle w:val="TOCSG"/>
      </w:pPr>
      <w:r>
        <w:t>Young person has limited capability for work</w:t>
      </w:r>
      <w:r>
        <w:tab/>
        <w:t>30761</w:t>
      </w:r>
    </w:p>
    <w:p w:rsidR="00865F7E" w:rsidRPr="00000009" w:rsidRDefault="00865F7E" w:rsidP="00A80A05">
      <w:pPr>
        <w:pStyle w:val="TOCTG"/>
      </w:pPr>
      <w:r w:rsidRPr="00000009">
        <w:t>Depa</w:t>
      </w:r>
      <w:bookmarkStart w:id="92" w:name="_Hlt473348245"/>
      <w:r w:rsidRPr="00000009">
        <w:t>r</w:t>
      </w:r>
      <w:bookmarkEnd w:id="92"/>
      <w:r w:rsidRPr="00000009">
        <w:t>tmental directions - income-based Jobseeker’s Allowance</w:t>
      </w:r>
    </w:p>
    <w:p w:rsidR="00865F7E" w:rsidRPr="00DA3AFD" w:rsidRDefault="00865F7E" w:rsidP="00966040">
      <w:pPr>
        <w:pStyle w:val="TOCSG"/>
      </w:pPr>
      <w:r w:rsidRPr="00DA3AFD">
        <w:t xml:space="preserve">Action by the Department </w:t>
      </w:r>
      <w:r w:rsidRPr="00DA3AFD">
        <w:tab/>
        <w:t>30770</w:t>
      </w:r>
    </w:p>
    <w:p w:rsidR="00E93CCE" w:rsidRDefault="00E93CCE" w:rsidP="00E93CCE">
      <w:pPr>
        <w:pStyle w:val="TOCSG"/>
      </w:pP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459105</wp:posOffset>
                </wp:positionH>
                <wp:positionV relativeFrom="paragraph">
                  <wp:posOffset>114935</wp:posOffset>
                </wp:positionV>
                <wp:extent cx="0" cy="333375"/>
                <wp:effectExtent l="11430" t="10160" r="7620"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5F969" id="_x0000_t32" coordsize="21600,21600" o:spt="32" o:oned="t" path="m,l21600,21600e" filled="f">
                <v:path arrowok="t" fillok="f" o:connecttype="none"/>
                <o:lock v:ext="edit" shapetype="t"/>
              </v:shapetype>
              <v:shape id="Straight Arrow Connector 21" o:spid="_x0000_s1026" type="#_x0000_t32" style="position:absolute;margin-left:36.15pt;margin-top:9.05pt;width:0;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8KJAIAAEsEAAAOAAAAZHJzL2Uyb0RvYy54bWysVE2P2jAQvVfqf7B8Z5OwsMtGhNUqgV62&#10;LdJuf4CxHWI18Vi2l4Cq/veOnUBLe6mq5mD8MfP85s0zy8dj15KDtE6BLmh2k1IiNQeh9L6gX143&#10;kwUlzjMtWAtaFvQkHX1cvX+37E0up9BAK6QlCKJd3puCNt6bPEkcb2TH3A0YqfGwBtsxj0u7T4Rl&#10;PaJ3bTJN07ukByuMBS6dw91qOKSriF/XkvvPde2kJ21BkZuPo43jLozJasnyvWWmUXykwf6BRceU&#10;xksvUBXzjLxZ9QdUp7gFB7W/4dAlUNeKy1gDVpOlv1Xz0jAjYy0ojjMXmdz/g+WfDltLlCjoNKNE&#10;sw579OItU/vGkydroSclaI06giUYgnr1xuWYVuqtDRXzo34xz8C/OqKhbJjey8j79WQQK2YkVylh&#10;4Qzeuus/gsAY9uYhinesbRcgURZyjD06XXokj57wYZPj7i1+9/NAJ2H5Oc9Y5z9I6EiYFNSNdVwK&#10;yOIt7PDs/JB4TgiXatioto1+aDXpC/own85jgoNWiXAYwpzd78rWkgMLjorfyOIqzMKbFhGskUys&#10;x7lnqh3myLrVAQ/rQjrjbLDMt4f0Yb1YL2aT2fRuPZmlVTV52pSzyd0mu59Xt1VZVtn3QC2b5Y0S&#10;QurA7mzfbPZ39hgf0mC8i4EvMiTX6FFoJHv+jaRjY0MvB1fsQJy2NkgbeoyOjcHj6wpP4td1jPr5&#10;H7D6AQAA//8DAFBLAwQUAAYACAAAACEAp8NFwNsAAAAHAQAADwAAAGRycy9kb3ducmV2LnhtbEyO&#10;wU7DMBBE70j8g7WVuCBqJ6ilhDhVhcSBI20lrm68JKHxOoqdJvTrWXopp9XsjGZevp5cK07Yh8aT&#10;hmSuQCCV3jZUadjv3h5WIEI0ZE3rCTX8YIB1cXuTm8z6kT7wtI2V4BIKmdFQx9hlUoayRmfC3HdI&#10;7H353pnIsq+k7c3I5a6VqVJL6UxDvFCbDl9rLI/bwWnAMCwStXl21f79PN5/pufvsdtpfTebNi8g&#10;Ik7xGoY/fEaHgpkOfiAbRKvhKX3kJP9XCQj2L/rAVy1BFrn8z1/8AgAA//8DAFBLAQItABQABgAI&#10;AAAAIQC2gziS/gAAAOEBAAATAAAAAAAAAAAAAAAAAAAAAABbQ29udGVudF9UeXBlc10ueG1sUEsB&#10;Ai0AFAAGAAgAAAAhADj9If/WAAAAlAEAAAsAAAAAAAAAAAAAAAAALwEAAF9yZWxzLy5yZWxzUEsB&#10;Ai0AFAAGAAgAAAAhAHSUjwokAgAASwQAAA4AAAAAAAAAAAAAAAAALgIAAGRycy9lMm9Eb2MueG1s&#10;UEsBAi0AFAAGAAgAAAAhAKfDRcDbAAAABwEAAA8AAAAAAAAAAAAAAAAAfgQAAGRycy9kb3ducmV2&#10;LnhtbFBLBQYAAAAABAAEAPMAAACGBQAAAAA=&#10;"/>
            </w:pict>
          </mc:Fallback>
        </mc:AlternateContent>
      </w:r>
      <w:r>
        <w:t>Young person atte</w:t>
      </w:r>
      <w:r w:rsidR="008F208D">
        <w:t>nding a Prince’s Trust course of</w:t>
      </w:r>
      <w:r>
        <w:t xml:space="preserve"> National </w:t>
      </w:r>
      <w:r>
        <w:br/>
        <w:t>Citizen Service</w:t>
      </w:r>
      <w:r>
        <w:tab/>
        <w:t>30772</w:t>
      </w:r>
    </w:p>
    <w:p w:rsidR="00865F7E" w:rsidRPr="00DA3AFD" w:rsidRDefault="00865F7E" w:rsidP="00966040">
      <w:pPr>
        <w:pStyle w:val="TOCSG"/>
      </w:pPr>
      <w:r w:rsidRPr="00DA3AFD">
        <w:t>Action by t</w:t>
      </w:r>
      <w:bookmarkStart w:id="93" w:name="_Hlt473348249"/>
      <w:r w:rsidRPr="00DA3AFD">
        <w:t>h</w:t>
      </w:r>
      <w:bookmarkEnd w:id="93"/>
      <w:r w:rsidRPr="00DA3AFD">
        <w:t>e decision maker following a Departmental direction</w:t>
      </w:r>
      <w:r w:rsidRPr="00DA3AFD">
        <w:tab/>
        <w:t>30774</w:t>
      </w:r>
    </w:p>
    <w:p w:rsidR="00865F7E" w:rsidRPr="00DA3AFD" w:rsidRDefault="00865F7E" w:rsidP="00966040">
      <w:pPr>
        <w:pStyle w:val="TOCSG"/>
      </w:pPr>
      <w:r w:rsidRPr="00DA3AFD">
        <w:t>Ha</w:t>
      </w:r>
      <w:bookmarkStart w:id="94" w:name="_Hlt473348252"/>
      <w:r w:rsidRPr="00DA3AFD">
        <w:t>r</w:t>
      </w:r>
      <w:bookmarkEnd w:id="94"/>
      <w:r w:rsidRPr="00DA3AFD">
        <w:t>dship</w:t>
      </w:r>
      <w:r w:rsidRPr="00DA3AFD">
        <w:tab/>
        <w:t>30775</w:t>
      </w:r>
    </w:p>
    <w:p w:rsidR="00865F7E" w:rsidRPr="00DA3AFD" w:rsidRDefault="00865F7E" w:rsidP="00966040">
      <w:pPr>
        <w:pStyle w:val="TOCSG"/>
      </w:pPr>
      <w:r w:rsidRPr="00DA3AFD">
        <w:t>App</w:t>
      </w:r>
      <w:bookmarkStart w:id="95" w:name="_Hlt473348255"/>
      <w:r w:rsidRPr="00DA3AFD">
        <w:t>e</w:t>
      </w:r>
      <w:bookmarkEnd w:id="95"/>
      <w:r w:rsidRPr="00DA3AFD">
        <w:t>al rights</w:t>
      </w:r>
      <w:r w:rsidRPr="00DA3AFD">
        <w:tab/>
        <w:t>30776</w:t>
      </w:r>
    </w:p>
    <w:p w:rsidR="00865F7E" w:rsidRDefault="00865F7E" w:rsidP="00A80A05">
      <w:pPr>
        <w:pStyle w:val="TOCTG"/>
      </w:pPr>
      <w:r w:rsidRPr="00000009">
        <w:t>Jobs</w:t>
      </w:r>
      <w:bookmarkStart w:id="96" w:name="_Hlt473348258"/>
      <w:r w:rsidRPr="00000009">
        <w:t>e</w:t>
      </w:r>
      <w:bookmarkEnd w:id="96"/>
      <w:r w:rsidRPr="00000009">
        <w:t>eker’</w:t>
      </w:r>
      <w:r w:rsidR="001760FA">
        <w:t xml:space="preserve">s </w:t>
      </w:r>
      <w:r w:rsidR="001760FA" w:rsidRPr="00A80A05">
        <w:t>Allowance</w:t>
      </w:r>
      <w:r w:rsidR="001760FA">
        <w:t xml:space="preserve"> applicable amounts</w:t>
      </w:r>
      <w:r w:rsidRPr="00ED5AFA">
        <w:rPr>
          <w:b w:val="0"/>
        </w:rPr>
        <w:tab/>
        <w:t>30786</w:t>
      </w:r>
    </w:p>
    <w:p w:rsidR="00865F7E" w:rsidRPr="00DA3AFD" w:rsidRDefault="00865F7E" w:rsidP="00966040">
      <w:pPr>
        <w:pStyle w:val="TOCSG"/>
      </w:pPr>
      <w:r w:rsidRPr="00DA3AFD">
        <w:t>Personal allowance</w:t>
      </w:r>
      <w:bookmarkStart w:id="97" w:name="_Hlt473348266"/>
      <w:r w:rsidRPr="00DA3AFD">
        <w:t>s</w:t>
      </w:r>
      <w:bookmarkEnd w:id="97"/>
      <w:r w:rsidRPr="00DA3AFD">
        <w:t xml:space="preserve"> for single young people</w:t>
      </w:r>
      <w:r w:rsidRPr="00DA3AFD">
        <w:tab/>
        <w:t>30787</w:t>
      </w:r>
    </w:p>
    <w:p w:rsidR="00865F7E" w:rsidRPr="00000009" w:rsidRDefault="00865F7E" w:rsidP="00E02728">
      <w:pPr>
        <w:pStyle w:val="TOCSG"/>
      </w:pPr>
      <w:r w:rsidRPr="00E02728">
        <w:t>Personal</w:t>
      </w:r>
      <w:r w:rsidRPr="00000009">
        <w:t xml:space="preserve"> allowance for</w:t>
      </w:r>
      <w:bookmarkStart w:id="98" w:name="_Hlt473348276"/>
      <w:r w:rsidRPr="00000009">
        <w:t xml:space="preserve"> </w:t>
      </w:r>
      <w:bookmarkEnd w:id="98"/>
      <w:r w:rsidRPr="00000009">
        <w:t>couples and members of a polygamous marriage</w:t>
      </w:r>
    </w:p>
    <w:p w:rsidR="00865F7E" w:rsidRPr="00E02728" w:rsidRDefault="00DA5238" w:rsidP="00E02728">
      <w:pPr>
        <w:pStyle w:val="TOCPara"/>
      </w:pPr>
      <w:r>
        <w:t xml:space="preserve">Members </w:t>
      </w:r>
      <w:r w:rsidRPr="00E02728">
        <w:t>of</w:t>
      </w:r>
      <w:r w:rsidR="00865F7E" w:rsidRPr="00E02728">
        <w:t xml:space="preserve"> couples</w:t>
      </w:r>
      <w:r w:rsidR="00865F7E" w:rsidRPr="00E02728">
        <w:tab/>
        <w:t>30796</w:t>
      </w:r>
    </w:p>
    <w:p w:rsidR="00865F7E" w:rsidRPr="00E02728" w:rsidRDefault="00865F7E" w:rsidP="00E02728">
      <w:pPr>
        <w:pStyle w:val="TOCPara"/>
      </w:pPr>
      <w:r w:rsidRPr="00E02728">
        <w:t>Members of polyga</w:t>
      </w:r>
      <w:bookmarkStart w:id="99" w:name="_Hlt473348280"/>
      <w:r w:rsidRPr="00E02728">
        <w:t>m</w:t>
      </w:r>
      <w:bookmarkEnd w:id="99"/>
      <w:r w:rsidRPr="00E02728">
        <w:t>ous marriages</w:t>
      </w:r>
      <w:r w:rsidRPr="00E02728">
        <w:tab/>
        <w:t>30797</w:t>
      </w:r>
    </w:p>
    <w:p w:rsidR="00865F7E" w:rsidRPr="00E02728" w:rsidRDefault="00865F7E" w:rsidP="00E02728">
      <w:pPr>
        <w:pStyle w:val="TOCPara"/>
      </w:pPr>
      <w:r w:rsidRPr="00E02728">
        <w:t>Couple e</w:t>
      </w:r>
      <w:bookmarkStart w:id="100" w:name="_Hlt473348283"/>
      <w:r w:rsidRPr="00E02728">
        <w:t>n</w:t>
      </w:r>
      <w:bookmarkEnd w:id="100"/>
      <w:r w:rsidRPr="00E02728">
        <w:t>titled to personal allowance for a couple where</w:t>
      </w:r>
      <w:r w:rsidRPr="00E02728">
        <w:br/>
        <w:t>bot</w:t>
      </w:r>
      <w:r w:rsidR="00C43CE3">
        <w:t>h members are aged less than 18</w:t>
      </w:r>
      <w:r w:rsidRPr="00E02728">
        <w:tab/>
        <w:t>30806</w:t>
      </w:r>
    </w:p>
    <w:p w:rsidR="00865F7E" w:rsidRPr="00E02728" w:rsidRDefault="00865F7E" w:rsidP="00E02728">
      <w:pPr>
        <w:pStyle w:val="TOCPara"/>
      </w:pPr>
      <w:r w:rsidRPr="00E02728">
        <w:t>Couple ent</w:t>
      </w:r>
      <w:bookmarkStart w:id="101" w:name="_Hlt473348287"/>
      <w:r w:rsidRPr="00E02728">
        <w:t>i</w:t>
      </w:r>
      <w:bookmarkEnd w:id="101"/>
      <w:r w:rsidRPr="00E02728">
        <w:t>tled to 18 to 24 year old personal allowance</w:t>
      </w:r>
      <w:r w:rsidRPr="00E02728">
        <w:tab/>
        <w:t>30811</w:t>
      </w:r>
    </w:p>
    <w:p w:rsidR="00865F7E" w:rsidRPr="00E02728" w:rsidRDefault="00865F7E" w:rsidP="00E02728">
      <w:pPr>
        <w:pStyle w:val="TOCPara"/>
      </w:pPr>
      <w:r w:rsidRPr="00E02728">
        <w:t>Couple entitl</w:t>
      </w:r>
      <w:bookmarkStart w:id="102" w:name="_Hlt473348291"/>
      <w:r w:rsidRPr="00E02728">
        <w:t>e</w:t>
      </w:r>
      <w:bookmarkEnd w:id="102"/>
      <w:r w:rsidRPr="00E02728">
        <w:t xml:space="preserve">d to the </w:t>
      </w:r>
      <w:r w:rsidR="008A07D5">
        <w:t>appropriate single rate</w:t>
      </w:r>
      <w:r w:rsidRPr="00E02728">
        <w:tab/>
        <w:t>30816</w:t>
      </w:r>
    </w:p>
    <w:p w:rsidR="00865F7E" w:rsidRPr="00000009" w:rsidRDefault="00865F7E" w:rsidP="00E02728">
      <w:pPr>
        <w:pStyle w:val="TOCPara"/>
      </w:pPr>
      <w:r w:rsidRPr="00E02728">
        <w:t>Couple e</w:t>
      </w:r>
      <w:bookmarkStart w:id="103" w:name="_Hlt473348293"/>
      <w:r w:rsidRPr="00E02728">
        <w:t>n</w:t>
      </w:r>
      <w:bookmarkEnd w:id="103"/>
      <w:r w:rsidRPr="00E02728">
        <w:t>titled to personal allowance</w:t>
      </w:r>
      <w:r w:rsidR="00135FA9">
        <w:t xml:space="preserve"> normally paid to couples</w:t>
      </w:r>
      <w:r w:rsidRPr="00E02728">
        <w:br/>
      </w:r>
      <w:r w:rsidR="00135FA9">
        <w:t xml:space="preserve">where </w:t>
      </w:r>
      <w:r w:rsidRPr="00E02728">
        <w:t>both aged 18 or over</w:t>
      </w:r>
      <w:r w:rsidRPr="00000009">
        <w:tab/>
        <w:t>30820</w:t>
      </w:r>
    </w:p>
    <w:p w:rsidR="00865F7E" w:rsidRPr="00DA3AFD" w:rsidRDefault="00865F7E" w:rsidP="00966040">
      <w:pPr>
        <w:pStyle w:val="TOCPara"/>
      </w:pPr>
      <w:r w:rsidRPr="00DA3AFD">
        <w:lastRenderedPageBreak/>
        <w:t>Couple entitled to th</w:t>
      </w:r>
      <w:r w:rsidR="00135FA9" w:rsidRPr="00DA3AFD">
        <w:t>e single person aged 25 or over</w:t>
      </w:r>
      <w:r w:rsidRPr="00DA3AFD">
        <w:br/>
        <w:t>pers</w:t>
      </w:r>
      <w:bookmarkStart w:id="104" w:name="_Hlt473348297"/>
      <w:r w:rsidRPr="00DA3AFD">
        <w:t>o</w:t>
      </w:r>
      <w:bookmarkEnd w:id="104"/>
      <w:r w:rsidR="00C43CE3" w:rsidRPr="00DA3AFD">
        <w:t>nal allowance</w:t>
      </w:r>
      <w:r w:rsidRPr="00DA3AFD">
        <w:tab/>
        <w:t>30823</w:t>
      </w:r>
    </w:p>
    <w:p w:rsidR="00865F7E" w:rsidRPr="00DA3AFD" w:rsidRDefault="00865F7E" w:rsidP="00966040">
      <w:pPr>
        <w:pStyle w:val="TOCTG"/>
      </w:pPr>
      <w:r w:rsidRPr="00DA3AFD">
        <w:t xml:space="preserve">Jobseeker’s Allowance - </w:t>
      </w:r>
      <w:r w:rsidR="005D7DAD" w:rsidRPr="00DA3AFD">
        <w:t>c</w:t>
      </w:r>
      <w:r w:rsidR="00C43CE3" w:rsidRPr="00DA3AFD">
        <w:t>ircumstances in which the</w:t>
      </w:r>
      <w:r w:rsidRPr="00DA3AFD">
        <w:br/>
        <w:t>personal all</w:t>
      </w:r>
      <w:bookmarkStart w:id="105" w:name="_Hlt473348301"/>
      <w:r w:rsidRPr="00DA3AFD">
        <w:t>o</w:t>
      </w:r>
      <w:bookmarkEnd w:id="105"/>
      <w:r w:rsidR="001760FA" w:rsidRPr="00DA3AFD">
        <w:t>wance should be reduced</w:t>
      </w:r>
      <w:r w:rsidRPr="00ED5AFA">
        <w:rPr>
          <w:b w:val="0"/>
        </w:rPr>
        <w:tab/>
        <w:t>30840</w:t>
      </w:r>
    </w:p>
    <w:p w:rsidR="00865F7E" w:rsidRPr="00DA3AFD" w:rsidRDefault="00865F7E" w:rsidP="00966040">
      <w:pPr>
        <w:pStyle w:val="TOCSG"/>
      </w:pPr>
      <w:r w:rsidRPr="00DA3AFD">
        <w:t>Period</w:t>
      </w:r>
      <w:bookmarkStart w:id="106" w:name="_Hlt473348305"/>
      <w:r w:rsidRPr="00DA3AFD">
        <w:t xml:space="preserve"> </w:t>
      </w:r>
      <w:bookmarkEnd w:id="106"/>
      <w:r w:rsidRPr="00DA3AFD">
        <w:t>of reduction</w:t>
      </w:r>
      <w:r w:rsidRPr="00DA3AFD">
        <w:tab/>
        <w:t>30841</w:t>
      </w:r>
    </w:p>
    <w:p w:rsidR="00865F7E" w:rsidRPr="00DA3AFD" w:rsidRDefault="00865F7E" w:rsidP="00966040">
      <w:pPr>
        <w:pStyle w:val="TOCSG"/>
        <w:outlineLvl w:val="0"/>
      </w:pPr>
      <w:r w:rsidRPr="00DA3AFD">
        <w:t>Amou</w:t>
      </w:r>
      <w:bookmarkStart w:id="107" w:name="_Hlt473348309"/>
      <w:r w:rsidRPr="00DA3AFD">
        <w:t>n</w:t>
      </w:r>
      <w:bookmarkEnd w:id="107"/>
      <w:r w:rsidRPr="00DA3AFD">
        <w:t>t of reduction</w:t>
      </w:r>
    </w:p>
    <w:p w:rsidR="00865F7E" w:rsidRPr="00DA3AFD" w:rsidRDefault="00865F7E" w:rsidP="00966040">
      <w:pPr>
        <w:pStyle w:val="TOCPara"/>
      </w:pPr>
      <w:r w:rsidRPr="00DA3AFD">
        <w:t>Single young people and lone parents</w:t>
      </w:r>
      <w:r w:rsidRPr="00DA3AFD">
        <w:tab/>
        <w:t>30844</w:t>
      </w:r>
    </w:p>
    <w:p w:rsidR="00865F7E" w:rsidRPr="00DA3AFD" w:rsidRDefault="00865F7E" w:rsidP="00966040">
      <w:pPr>
        <w:pStyle w:val="TOCPara"/>
      </w:pPr>
      <w:r w:rsidRPr="00DA3AFD">
        <w:t>Co</w:t>
      </w:r>
      <w:bookmarkStart w:id="108" w:name="_Hlt473348313"/>
      <w:r w:rsidRPr="00DA3AFD">
        <w:t>u</w:t>
      </w:r>
      <w:bookmarkEnd w:id="108"/>
      <w:r w:rsidRPr="00DA3AFD">
        <w:t>ples</w:t>
      </w:r>
      <w:r w:rsidRPr="00DA3AFD">
        <w:tab/>
        <w:t>30845</w:t>
      </w:r>
    </w:p>
    <w:p w:rsidR="00865F7E" w:rsidRPr="00DA3AFD" w:rsidRDefault="00865F7E" w:rsidP="00966040">
      <w:pPr>
        <w:pStyle w:val="TOCPara"/>
      </w:pPr>
      <w:r w:rsidRPr="00DA3AFD">
        <w:t>Pregn</w:t>
      </w:r>
      <w:bookmarkStart w:id="109" w:name="_Hlt473348318"/>
      <w:r w:rsidRPr="00DA3AFD">
        <w:t>a</w:t>
      </w:r>
      <w:bookmarkEnd w:id="109"/>
      <w:r w:rsidRPr="00DA3AFD">
        <w:t>ncy</w:t>
      </w:r>
      <w:r w:rsidRPr="00DA3AFD">
        <w:tab/>
        <w:t>30846</w:t>
      </w:r>
    </w:p>
    <w:p w:rsidR="00865F7E" w:rsidRPr="00DA3AFD" w:rsidRDefault="00865F7E" w:rsidP="00966040">
      <w:pPr>
        <w:pStyle w:val="TOCPara"/>
      </w:pPr>
      <w:r w:rsidRPr="00DA3AFD">
        <w:t>Se</w:t>
      </w:r>
      <w:bookmarkStart w:id="110" w:name="_Hlt473348322"/>
      <w:r w:rsidRPr="00DA3AFD">
        <w:t>r</w:t>
      </w:r>
      <w:bookmarkEnd w:id="110"/>
      <w:r w:rsidRPr="00DA3AFD">
        <w:t>iously ill</w:t>
      </w:r>
      <w:r w:rsidRPr="00DA3AFD">
        <w:tab/>
        <w:t>30850</w:t>
      </w:r>
    </w:p>
    <w:p w:rsidR="00865F7E" w:rsidRPr="00DA3AFD" w:rsidRDefault="00865F7E" w:rsidP="00966040">
      <w:pPr>
        <w:pStyle w:val="TOCPara"/>
      </w:pPr>
      <w:r w:rsidRPr="00DA3AFD">
        <w:t>Rounding o</w:t>
      </w:r>
      <w:bookmarkStart w:id="111" w:name="_Hlt473348326"/>
      <w:r w:rsidRPr="00DA3AFD">
        <w:t>f</w:t>
      </w:r>
      <w:bookmarkEnd w:id="111"/>
      <w:r w:rsidRPr="00DA3AFD">
        <w:t xml:space="preserve"> reduction</w:t>
      </w:r>
      <w:r w:rsidRPr="00DA3AFD">
        <w:tab/>
        <w:t>30860</w:t>
      </w:r>
    </w:p>
    <w:p w:rsidR="00865F7E" w:rsidRPr="00DA3AFD" w:rsidRDefault="00865F7E" w:rsidP="00966040">
      <w:pPr>
        <w:pStyle w:val="TOCSG"/>
      </w:pPr>
      <w:r w:rsidRPr="00DA3AFD">
        <w:t>Re</w:t>
      </w:r>
      <w:bookmarkStart w:id="112" w:name="_Hlt473348330"/>
      <w:r w:rsidRPr="00DA3AFD">
        <w:t>c</w:t>
      </w:r>
      <w:bookmarkEnd w:id="112"/>
      <w:r w:rsidRPr="00DA3AFD">
        <w:t>laims</w:t>
      </w:r>
      <w:r w:rsidRPr="00DA3AFD">
        <w:tab/>
        <w:t>30865</w:t>
      </w:r>
    </w:p>
    <w:p w:rsidR="00865F7E" w:rsidRPr="00DA3AFD" w:rsidRDefault="00865F7E" w:rsidP="00966040">
      <w:pPr>
        <w:pStyle w:val="TOCTG"/>
      </w:pPr>
      <w:r w:rsidRPr="00DA3AFD">
        <w:t>Inco</w:t>
      </w:r>
      <w:bookmarkStart w:id="113" w:name="_Hlt473348333"/>
      <w:r w:rsidRPr="00DA3AFD">
        <w:t>m</w:t>
      </w:r>
      <w:bookmarkEnd w:id="113"/>
      <w:r w:rsidR="001760FA" w:rsidRPr="00DA3AFD">
        <w:t>e Support applicable amounts</w:t>
      </w:r>
      <w:r w:rsidRPr="00ED5AFA">
        <w:rPr>
          <w:b w:val="0"/>
        </w:rPr>
        <w:tab/>
        <w:t>30880</w:t>
      </w:r>
    </w:p>
    <w:p w:rsidR="00865F7E" w:rsidRPr="00DA3AFD" w:rsidRDefault="00865F7E" w:rsidP="00966040">
      <w:pPr>
        <w:pStyle w:val="TOCSG"/>
      </w:pPr>
      <w:r w:rsidRPr="00DA3AFD">
        <w:t>Person</w:t>
      </w:r>
      <w:bookmarkStart w:id="114" w:name="_Hlt473348338"/>
      <w:r w:rsidRPr="00DA3AFD">
        <w:t>a</w:t>
      </w:r>
      <w:bookmarkEnd w:id="114"/>
      <w:r w:rsidRPr="00DA3AFD">
        <w:t xml:space="preserve">l allowances for single </w:t>
      </w:r>
      <w:r w:rsidR="00566C2B" w:rsidRPr="00DA3AFD">
        <w:t>claimant</w:t>
      </w:r>
      <w:r w:rsidRPr="00DA3AFD">
        <w:t>s aged less than 18</w:t>
      </w:r>
      <w:bookmarkStart w:id="115" w:name="_Hlt473282108"/>
      <w:r w:rsidRPr="00DA3AFD">
        <w:tab/>
      </w:r>
      <w:bookmarkEnd w:id="115"/>
      <w:r w:rsidRPr="00DA3AFD">
        <w:t>30881</w:t>
      </w:r>
    </w:p>
    <w:p w:rsidR="00865F7E" w:rsidRPr="00000009" w:rsidRDefault="00865F7E" w:rsidP="00E02728">
      <w:pPr>
        <w:pStyle w:val="TOCTG"/>
      </w:pPr>
      <w:r w:rsidRPr="00000009">
        <w:t>Personal allowance for couples and membe</w:t>
      </w:r>
      <w:r w:rsidR="00C43CE3">
        <w:t>rs of a</w:t>
      </w:r>
      <w:r w:rsidR="00E02728">
        <w:br/>
      </w:r>
      <w:r w:rsidRPr="00000009">
        <w:t>pol</w:t>
      </w:r>
      <w:bookmarkStart w:id="116" w:name="_Hlt473348347"/>
      <w:r w:rsidRPr="00000009">
        <w:t>y</w:t>
      </w:r>
      <w:bookmarkEnd w:id="116"/>
      <w:r w:rsidRPr="00000009">
        <w:t>gamous marriage</w:t>
      </w:r>
    </w:p>
    <w:p w:rsidR="00865F7E" w:rsidRPr="00DA3AFD" w:rsidRDefault="00DA5238" w:rsidP="00966040">
      <w:pPr>
        <w:pStyle w:val="TOCPara"/>
      </w:pPr>
      <w:r w:rsidRPr="00DA3AFD">
        <w:t>Members of</w:t>
      </w:r>
      <w:r w:rsidR="00865F7E" w:rsidRPr="00DA3AFD">
        <w:t xml:space="preserve"> couples</w:t>
      </w:r>
      <w:r w:rsidR="00865F7E" w:rsidRPr="00DA3AFD">
        <w:tab/>
        <w:t>30890</w:t>
      </w:r>
    </w:p>
    <w:p w:rsidR="00865F7E" w:rsidRPr="00DA3AFD" w:rsidRDefault="00865F7E" w:rsidP="00966040">
      <w:pPr>
        <w:pStyle w:val="TOCPara"/>
      </w:pPr>
      <w:r w:rsidRPr="00DA3AFD">
        <w:t>Members of poly</w:t>
      </w:r>
      <w:bookmarkStart w:id="117" w:name="_Hlt473348351"/>
      <w:r w:rsidRPr="00DA3AFD">
        <w:t>g</w:t>
      </w:r>
      <w:bookmarkEnd w:id="117"/>
      <w:r w:rsidRPr="00DA3AFD">
        <w:t>amous marriages</w:t>
      </w:r>
      <w:r w:rsidRPr="00DA3AFD">
        <w:tab/>
        <w:t>30891</w:t>
      </w:r>
    </w:p>
    <w:p w:rsidR="00865F7E" w:rsidRPr="00DA3AFD" w:rsidRDefault="00865F7E" w:rsidP="00966040">
      <w:pPr>
        <w:pStyle w:val="TOCPara"/>
      </w:pPr>
      <w:r w:rsidRPr="00DA3AFD">
        <w:t>Couple entitled</w:t>
      </w:r>
      <w:bookmarkStart w:id="118" w:name="_Hlt473348355"/>
      <w:r w:rsidRPr="00DA3AFD">
        <w:t xml:space="preserve"> </w:t>
      </w:r>
      <w:bookmarkEnd w:id="118"/>
      <w:r w:rsidRPr="00DA3AFD">
        <w:t>to person</w:t>
      </w:r>
      <w:r w:rsidR="00C43CE3" w:rsidRPr="00DA3AFD">
        <w:t>al allowance for a couple where</w:t>
      </w:r>
      <w:r w:rsidRPr="00DA3AFD">
        <w:br/>
        <w:t>bot</w:t>
      </w:r>
      <w:r w:rsidR="00C43CE3" w:rsidRPr="00DA3AFD">
        <w:t>h members are aged less than 18</w:t>
      </w:r>
      <w:r w:rsidRPr="00DA3AFD">
        <w:tab/>
        <w:t>30898</w:t>
      </w:r>
    </w:p>
    <w:p w:rsidR="00865F7E" w:rsidRPr="00DA3AFD" w:rsidRDefault="00865F7E" w:rsidP="00966040">
      <w:pPr>
        <w:pStyle w:val="TOCPara"/>
      </w:pPr>
      <w:r w:rsidRPr="00DA3AFD">
        <w:t>Couple e</w:t>
      </w:r>
      <w:bookmarkStart w:id="119" w:name="_Hlt473348358"/>
      <w:r w:rsidRPr="00DA3AFD">
        <w:t>n</w:t>
      </w:r>
      <w:bookmarkEnd w:id="119"/>
      <w:r w:rsidRPr="00DA3AFD">
        <w:t>titled to 18 to</w:t>
      </w:r>
      <w:r w:rsidR="00C43CE3" w:rsidRPr="00DA3AFD">
        <w:t xml:space="preserve"> 24 year old personal allowance</w:t>
      </w:r>
      <w:r w:rsidRPr="00DA3AFD">
        <w:tab/>
        <w:t>30903</w:t>
      </w:r>
    </w:p>
    <w:p w:rsidR="00865F7E" w:rsidRPr="00DA3AFD" w:rsidRDefault="00865F7E" w:rsidP="00966040">
      <w:pPr>
        <w:pStyle w:val="TOCPara"/>
      </w:pPr>
      <w:r w:rsidRPr="00DA3AFD">
        <w:t>Couple e</w:t>
      </w:r>
      <w:bookmarkStart w:id="120" w:name="_Hlt473348361"/>
      <w:r w:rsidRPr="00DA3AFD">
        <w:t>n</w:t>
      </w:r>
      <w:bookmarkEnd w:id="120"/>
      <w:r w:rsidRPr="00DA3AFD">
        <w:t xml:space="preserve">titled to the </w:t>
      </w:r>
      <w:r w:rsidR="00E02728" w:rsidRPr="00DA3AFD">
        <w:t>appropriate single rate</w:t>
      </w:r>
      <w:r w:rsidR="009F029C" w:rsidRPr="00DA3AFD">
        <w:t xml:space="preserve"> personal allowance</w:t>
      </w:r>
      <w:r w:rsidRPr="00DA3AFD">
        <w:tab/>
        <w:t>30908</w:t>
      </w:r>
    </w:p>
    <w:p w:rsidR="00865F7E" w:rsidRPr="00DA3AFD" w:rsidRDefault="00865F7E" w:rsidP="00966040">
      <w:pPr>
        <w:pStyle w:val="TOCPara"/>
      </w:pPr>
      <w:r w:rsidRPr="00DA3AFD">
        <w:t>Couple entitled to p</w:t>
      </w:r>
      <w:bookmarkStart w:id="121" w:name="_Hlt473348366"/>
      <w:r w:rsidRPr="00DA3AFD">
        <w:t>e</w:t>
      </w:r>
      <w:bookmarkEnd w:id="121"/>
      <w:r w:rsidRPr="00DA3AFD">
        <w:t>rsonal allowance</w:t>
      </w:r>
      <w:r w:rsidR="00C43CE3" w:rsidRPr="00DA3AFD">
        <w:t xml:space="preserve"> normally paid to couples</w:t>
      </w:r>
      <w:r w:rsidRPr="00DA3AFD">
        <w:br/>
      </w:r>
      <w:r w:rsidR="00524119">
        <w:t xml:space="preserve">where </w:t>
      </w:r>
      <w:r w:rsidRPr="00DA3AFD">
        <w:t>both aged 18 or over</w:t>
      </w:r>
      <w:r w:rsidRPr="00DA3AFD">
        <w:tab/>
        <w:t>30909</w:t>
      </w:r>
    </w:p>
    <w:p w:rsidR="00865F7E" w:rsidRPr="00DA3AFD" w:rsidRDefault="00865F7E" w:rsidP="00966040">
      <w:pPr>
        <w:pStyle w:val="TOCPara"/>
      </w:pPr>
      <w:r w:rsidRPr="00DA3AFD">
        <w:t>Couple en</w:t>
      </w:r>
      <w:bookmarkStart w:id="122" w:name="_Hlt473348370"/>
      <w:r w:rsidRPr="00DA3AFD">
        <w:t>t</w:t>
      </w:r>
      <w:bookmarkEnd w:id="122"/>
      <w:r w:rsidRPr="00DA3AFD">
        <w:t>itled to the single person aged</w:t>
      </w:r>
      <w:r w:rsidR="00C43CE3" w:rsidRPr="00DA3AFD">
        <w:t xml:space="preserve"> 25 or over</w:t>
      </w:r>
      <w:r w:rsidR="00C43CE3" w:rsidRPr="00DA3AFD">
        <w:br/>
        <w:t>personal allowance</w:t>
      </w:r>
      <w:r w:rsidRPr="00DA3AFD">
        <w:tab/>
        <w:t>30910</w:t>
      </w:r>
    </w:p>
    <w:p w:rsidR="00865F7E" w:rsidRPr="00DA3AFD" w:rsidRDefault="00865F7E" w:rsidP="00966040">
      <w:pPr>
        <w:pStyle w:val="TOCTG"/>
      </w:pPr>
      <w:r w:rsidRPr="00DA3AFD">
        <w:t>Treatment of resources - income-based Jobseeker’s Allowance</w:t>
      </w:r>
      <w:r w:rsidRPr="00DA3AFD">
        <w:br/>
        <w:t>and Income</w:t>
      </w:r>
      <w:bookmarkStart w:id="123" w:name="_Hlt473348372"/>
      <w:r w:rsidRPr="00DA3AFD">
        <w:t xml:space="preserve"> </w:t>
      </w:r>
      <w:bookmarkEnd w:id="123"/>
      <w:r w:rsidRPr="00DA3AFD">
        <w:t>Support</w:t>
      </w:r>
    </w:p>
    <w:p w:rsidR="00865F7E" w:rsidRPr="00DA3AFD" w:rsidRDefault="00865F7E" w:rsidP="00966040">
      <w:pPr>
        <w:pStyle w:val="TOCSG"/>
      </w:pPr>
      <w:r w:rsidRPr="00DA3AFD">
        <w:t xml:space="preserve">Bridging allowance - </w:t>
      </w:r>
      <w:r w:rsidR="00DA1A2D" w:rsidRPr="00DA3AFD">
        <w:t>income-based Jobseeker’s Allowance</w:t>
      </w:r>
      <w:r w:rsidRPr="00DA3AFD">
        <w:tab/>
        <w:t>30920</w:t>
      </w:r>
    </w:p>
    <w:p w:rsidR="00865F7E" w:rsidRPr="00DA3AFD" w:rsidRDefault="00865F7E" w:rsidP="00966040">
      <w:pPr>
        <w:pStyle w:val="TOCSG"/>
      </w:pPr>
      <w:r w:rsidRPr="00DA3AFD">
        <w:t>Treatment of inc</w:t>
      </w:r>
      <w:bookmarkStart w:id="124" w:name="_Hlt473348377"/>
      <w:r w:rsidRPr="00DA3AFD">
        <w:t>o</w:t>
      </w:r>
      <w:bookmarkEnd w:id="124"/>
      <w:r w:rsidR="003A0897" w:rsidRPr="00DA3AFD">
        <w:t xml:space="preserve">me of single </w:t>
      </w:r>
      <w:r w:rsidR="00566C2B" w:rsidRPr="00DA3AFD">
        <w:t>claimant</w:t>
      </w:r>
      <w:r w:rsidR="003A0897" w:rsidRPr="00DA3AFD">
        <w:t>s -</w:t>
      </w:r>
      <w:r w:rsidR="00524119">
        <w:t xml:space="preserve"> income-based</w:t>
      </w:r>
      <w:r w:rsidR="00524119">
        <w:br/>
      </w:r>
      <w:r w:rsidR="00DA1A2D" w:rsidRPr="00DA3AFD">
        <w:t>Jobseeker’s Allowance</w:t>
      </w:r>
      <w:r w:rsidRPr="00DA3AFD">
        <w:t xml:space="preserve"> and </w:t>
      </w:r>
      <w:r w:rsidR="00DA1A2D" w:rsidRPr="00DA3AFD">
        <w:t>Income Support</w:t>
      </w:r>
      <w:r w:rsidRPr="00DA3AFD">
        <w:tab/>
        <w:t>30925</w:t>
      </w:r>
    </w:p>
    <w:p w:rsidR="00865F7E" w:rsidRPr="00DA3AFD" w:rsidRDefault="00865F7E" w:rsidP="00966040">
      <w:pPr>
        <w:pStyle w:val="TOCSG"/>
      </w:pPr>
      <w:r w:rsidRPr="00DA3AFD">
        <w:lastRenderedPageBreak/>
        <w:t>Treatment</w:t>
      </w:r>
      <w:bookmarkStart w:id="125" w:name="_Hlt473348380"/>
      <w:r w:rsidRPr="00DA3AFD">
        <w:t xml:space="preserve"> </w:t>
      </w:r>
      <w:bookmarkEnd w:id="125"/>
      <w:r w:rsidR="003A0897" w:rsidRPr="00DA3AFD">
        <w:t>of income of couples -</w:t>
      </w:r>
      <w:r w:rsidR="00524119">
        <w:t xml:space="preserve"> income-based</w:t>
      </w:r>
      <w:r w:rsidR="00524119">
        <w:br/>
      </w:r>
      <w:r w:rsidR="00DA1A2D" w:rsidRPr="00DA3AFD">
        <w:t>Jobseeker’s Allowance</w:t>
      </w:r>
      <w:r w:rsidRPr="00DA3AFD">
        <w:t xml:space="preserve"> and </w:t>
      </w:r>
      <w:r w:rsidR="00DA1A2D" w:rsidRPr="00DA3AFD">
        <w:t>Income Support</w:t>
      </w:r>
      <w:r w:rsidRPr="00DA3AFD">
        <w:tab/>
        <w:t>30926</w:t>
      </w:r>
    </w:p>
    <w:p w:rsidR="00865F7E" w:rsidRPr="00DA3AFD" w:rsidRDefault="00865F7E" w:rsidP="00966040">
      <w:pPr>
        <w:pStyle w:val="TOCPara"/>
      </w:pPr>
      <w:r w:rsidRPr="00DA3AFD">
        <w:t xml:space="preserve">Couple - </w:t>
      </w:r>
      <w:bookmarkStart w:id="126" w:name="_Hlt473348384"/>
      <w:r w:rsidRPr="00DA3AFD">
        <w:t>b</w:t>
      </w:r>
      <w:bookmarkEnd w:id="126"/>
      <w:r w:rsidRPr="00DA3AFD">
        <w:t>oth members aged less than 18</w:t>
      </w:r>
      <w:r w:rsidRPr="00DA3AFD">
        <w:tab/>
        <w:t>30933</w:t>
      </w:r>
    </w:p>
    <w:p w:rsidR="00865F7E" w:rsidRPr="00DA3AFD" w:rsidRDefault="00865F7E" w:rsidP="00966040">
      <w:pPr>
        <w:pStyle w:val="TOCPara"/>
      </w:pPr>
      <w:r w:rsidRPr="00DA3AFD">
        <w:t>Couple</w:t>
      </w:r>
      <w:bookmarkStart w:id="127" w:name="_Hlt473348388"/>
      <w:r w:rsidRPr="00DA3AFD">
        <w:t xml:space="preserve"> </w:t>
      </w:r>
      <w:bookmarkEnd w:id="127"/>
      <w:r w:rsidRPr="00DA3AFD">
        <w:t xml:space="preserve">- one member </w:t>
      </w:r>
      <w:r w:rsidR="00C43CE3" w:rsidRPr="00DA3AFD">
        <w:t>aged less than 18, other member</w:t>
      </w:r>
      <w:r w:rsidRPr="00DA3AFD">
        <w:br/>
        <w:t>aged 18 to 24</w:t>
      </w:r>
      <w:r w:rsidRPr="00DA3AFD">
        <w:tab/>
        <w:t>30937</w:t>
      </w:r>
    </w:p>
    <w:p w:rsidR="00865F7E" w:rsidRPr="00DA3AFD" w:rsidRDefault="00865F7E" w:rsidP="00966040">
      <w:pPr>
        <w:pStyle w:val="TOCPara"/>
      </w:pPr>
      <w:r w:rsidRPr="00DA3AFD">
        <w:t>Couple - on</w:t>
      </w:r>
      <w:bookmarkStart w:id="128" w:name="_Hlt473348391"/>
      <w:r w:rsidRPr="00DA3AFD">
        <w:t>e</w:t>
      </w:r>
      <w:bookmarkEnd w:id="128"/>
      <w:r w:rsidRPr="00DA3AFD">
        <w:t xml:space="preserve"> member </w:t>
      </w:r>
      <w:r w:rsidR="00C43CE3" w:rsidRPr="00DA3AFD">
        <w:t>aged less than 18, other member</w:t>
      </w:r>
      <w:r w:rsidRPr="00DA3AFD">
        <w:br/>
        <w:t>aged 25 or over</w:t>
      </w:r>
      <w:r w:rsidRPr="00DA3AFD">
        <w:tab/>
        <w:t>30941</w:t>
      </w:r>
    </w:p>
    <w:p w:rsidR="00865F7E" w:rsidRPr="00DA3AFD" w:rsidRDefault="00865F7E" w:rsidP="00966040">
      <w:pPr>
        <w:pStyle w:val="TOCPara"/>
      </w:pPr>
      <w:r w:rsidRPr="00DA3AFD">
        <w:t xml:space="preserve">Partner is </w:t>
      </w:r>
      <w:bookmarkStart w:id="129" w:name="_Hlt473348395"/>
      <w:r w:rsidRPr="00DA3AFD">
        <w:t>m</w:t>
      </w:r>
      <w:bookmarkEnd w:id="129"/>
      <w:r w:rsidRPr="00DA3AFD">
        <w:t>ember of a polygamous marriage</w:t>
      </w:r>
      <w:r w:rsidRPr="00DA3AFD">
        <w:tab/>
        <w:t>30944</w:t>
      </w:r>
    </w:p>
    <w:p w:rsidR="00865F7E" w:rsidRPr="00DA3AFD" w:rsidRDefault="00865F7E" w:rsidP="00966040">
      <w:pPr>
        <w:pStyle w:val="TOCSG"/>
      </w:pPr>
      <w:r w:rsidRPr="00DA3AFD">
        <w:t>Tr</w:t>
      </w:r>
      <w:bookmarkStart w:id="130" w:name="_Hlt473283485"/>
      <w:r w:rsidRPr="00DA3AFD">
        <w:t>e</w:t>
      </w:r>
      <w:bookmarkEnd w:id="130"/>
      <w:r w:rsidRPr="00DA3AFD">
        <w:t>atmen</w:t>
      </w:r>
      <w:bookmarkStart w:id="131" w:name="_Hlt473348399"/>
      <w:r w:rsidRPr="00DA3AFD">
        <w:t>t</w:t>
      </w:r>
      <w:bookmarkEnd w:id="131"/>
      <w:r w:rsidRPr="00DA3AFD">
        <w:t xml:space="preserve"> o</w:t>
      </w:r>
      <w:bookmarkStart w:id="132" w:name="_Hlt473282637"/>
      <w:r w:rsidRPr="00DA3AFD">
        <w:t>f</w:t>
      </w:r>
      <w:bookmarkEnd w:id="132"/>
      <w:r w:rsidRPr="00DA3AFD">
        <w:t xml:space="preserve"> capital</w:t>
      </w:r>
      <w:r w:rsidRPr="00DA3AFD">
        <w:tab/>
        <w:t>30948</w:t>
      </w:r>
    </w:p>
    <w:p w:rsidR="00865F7E" w:rsidRPr="00DA3AFD" w:rsidRDefault="00865F7E" w:rsidP="00966040">
      <w:pPr>
        <w:pStyle w:val="TOCTG"/>
        <w:outlineLvl w:val="0"/>
      </w:pPr>
      <w:bookmarkStart w:id="133" w:name="_Hlt473282575"/>
      <w:bookmarkStart w:id="134" w:name="_Hlt473283543"/>
      <w:r w:rsidRPr="00DA3AFD">
        <w:t>A</w:t>
      </w:r>
      <w:bookmarkStart w:id="135" w:name="_Hlt473282567"/>
      <w:r w:rsidRPr="00DA3AFD">
        <w:t>p</w:t>
      </w:r>
      <w:bookmarkStart w:id="136" w:name="_Hlt473283346"/>
      <w:bookmarkEnd w:id="135"/>
      <w:r w:rsidRPr="00DA3AFD">
        <w:t>p</w:t>
      </w:r>
      <w:bookmarkStart w:id="137" w:name="_Hlt473282693"/>
      <w:bookmarkEnd w:id="136"/>
      <w:r w:rsidRPr="00DA3AFD">
        <w:t>e</w:t>
      </w:r>
      <w:bookmarkStart w:id="138" w:name="_Hlt473283536"/>
      <w:bookmarkEnd w:id="137"/>
      <w:r w:rsidRPr="00DA3AFD">
        <w:t>n</w:t>
      </w:r>
      <w:bookmarkEnd w:id="138"/>
      <w:r w:rsidRPr="00DA3AFD">
        <w:t>d</w:t>
      </w:r>
      <w:bookmarkStart w:id="139" w:name="_Hlt473348402"/>
      <w:r w:rsidRPr="00DA3AFD">
        <w:t>i</w:t>
      </w:r>
      <w:bookmarkEnd w:id="139"/>
      <w:r w:rsidRPr="00DA3AFD">
        <w:t xml:space="preserve">x 1 </w:t>
      </w:r>
      <w:r w:rsidR="008006C5" w:rsidRPr="00DA3AFD">
        <w:t xml:space="preserve">– </w:t>
      </w:r>
      <w:r w:rsidRPr="00ED5AFA">
        <w:rPr>
          <w:b w:val="0"/>
        </w:rPr>
        <w:t>Common cou</w:t>
      </w:r>
      <w:bookmarkStart w:id="140" w:name="_Hlt473282635"/>
      <w:r w:rsidRPr="00ED5AFA">
        <w:rPr>
          <w:b w:val="0"/>
        </w:rPr>
        <w:t>r</w:t>
      </w:r>
      <w:bookmarkEnd w:id="140"/>
      <w:r w:rsidRPr="00ED5AFA">
        <w:rPr>
          <w:b w:val="0"/>
        </w:rPr>
        <w:t>ses of study</w:t>
      </w:r>
      <w:bookmarkEnd w:id="133"/>
      <w:bookmarkEnd w:id="134"/>
    </w:p>
    <w:p w:rsidR="00865F7E" w:rsidRPr="00DA3AFD" w:rsidRDefault="00865F7E" w:rsidP="00966040">
      <w:pPr>
        <w:pStyle w:val="TOCSG"/>
        <w:outlineLvl w:val="0"/>
      </w:pPr>
      <w:bookmarkStart w:id="141" w:name="_Hlt473348494"/>
      <w:r w:rsidRPr="00584664">
        <w:rPr>
          <w:b/>
        </w:rPr>
        <w:t>A</w:t>
      </w:r>
      <w:bookmarkStart w:id="142" w:name="_Hlt473283439"/>
      <w:r w:rsidRPr="00584664">
        <w:rPr>
          <w:b/>
        </w:rPr>
        <w:t>p</w:t>
      </w:r>
      <w:bookmarkStart w:id="143" w:name="_Hlt473282579"/>
      <w:bookmarkEnd w:id="142"/>
      <w:r w:rsidRPr="00584664">
        <w:rPr>
          <w:b/>
        </w:rPr>
        <w:t>p</w:t>
      </w:r>
      <w:bookmarkEnd w:id="143"/>
      <w:r w:rsidRPr="00584664">
        <w:rPr>
          <w:b/>
        </w:rPr>
        <w:t>endi</w:t>
      </w:r>
      <w:bookmarkStart w:id="144" w:name="_Hlt473348403"/>
      <w:r w:rsidRPr="00584664">
        <w:rPr>
          <w:b/>
        </w:rPr>
        <w:t>x</w:t>
      </w:r>
      <w:bookmarkEnd w:id="144"/>
      <w:r w:rsidRPr="00584664">
        <w:rPr>
          <w:b/>
        </w:rPr>
        <w:t xml:space="preserve"> 2</w:t>
      </w:r>
      <w:r w:rsidRPr="00DA3AFD">
        <w:t xml:space="preserve"> </w:t>
      </w:r>
      <w:r w:rsidR="008006C5" w:rsidRPr="00DA3AFD">
        <w:t xml:space="preserve">– </w:t>
      </w:r>
      <w:r w:rsidRPr="00DA3AFD">
        <w:t>Stu</w:t>
      </w:r>
      <w:bookmarkStart w:id="145" w:name="_Hlt473348563"/>
      <w:r w:rsidRPr="00DA3AFD">
        <w:t>d</w:t>
      </w:r>
      <w:bookmarkEnd w:id="145"/>
      <w:r w:rsidRPr="00DA3AFD">
        <w:t>e</w:t>
      </w:r>
      <w:bookmarkStart w:id="146" w:name="_Hlt473348412"/>
      <w:r w:rsidRPr="00DA3AFD">
        <w:t>n</w:t>
      </w:r>
      <w:bookmarkEnd w:id="146"/>
      <w:r w:rsidRPr="00DA3AFD">
        <w:t>t grants and maximum loans</w:t>
      </w:r>
      <w:r w:rsidR="000E39BB" w:rsidRPr="00DA3AFD">
        <w:t xml:space="preserve"> and student disregards</w:t>
      </w:r>
    </w:p>
    <w:p w:rsidR="000E39BB" w:rsidRPr="00DA3AFD" w:rsidRDefault="000E39BB" w:rsidP="00966040">
      <w:pPr>
        <w:pStyle w:val="TOCSG"/>
        <w:outlineLvl w:val="0"/>
      </w:pPr>
    </w:p>
    <w:bookmarkEnd w:id="141"/>
    <w:p w:rsidR="00865F7E" w:rsidRPr="003F5B17" w:rsidRDefault="00865F7E" w:rsidP="00966040">
      <w:pPr>
        <w:pStyle w:val="TG"/>
        <w:sectPr w:rsidR="00865F7E" w:rsidRPr="003F5B17" w:rsidSect="008C6249">
          <w:headerReference w:type="default" r:id="rId7"/>
          <w:footerReference w:type="default" r:id="rId8"/>
          <w:pgSz w:w="11907" w:h="16840" w:code="9"/>
          <w:pgMar w:top="1440" w:right="1797" w:bottom="1440" w:left="1797" w:header="720" w:footer="720" w:gutter="0"/>
          <w:cols w:space="720"/>
          <w:noEndnote/>
        </w:sectPr>
      </w:pPr>
    </w:p>
    <w:p w:rsidR="00865F7E" w:rsidRPr="003F5B17" w:rsidRDefault="00865F7E" w:rsidP="00966040">
      <w:pPr>
        <w:pStyle w:val="TG"/>
        <w:outlineLvl w:val="0"/>
      </w:pPr>
      <w:r w:rsidRPr="003F5B17">
        <w:lastRenderedPageBreak/>
        <w:t>Statutes commonly referred to in Chapter 30</w:t>
      </w:r>
    </w:p>
    <w:p w:rsidR="00865F7E" w:rsidRDefault="00865F7E" w:rsidP="00966040">
      <w:pPr>
        <w:pStyle w:val="BT"/>
      </w:pPr>
      <w:r>
        <w:tab/>
      </w:r>
      <w:r>
        <w:rPr>
          <w:b/>
        </w:rPr>
        <w:t>Full title</w:t>
      </w:r>
      <w:r>
        <w:rPr>
          <w:b/>
        </w:rPr>
        <w:tab/>
      </w:r>
      <w:r>
        <w:rPr>
          <w:b/>
        </w:rPr>
        <w:tab/>
      </w:r>
      <w:r>
        <w:rPr>
          <w:b/>
        </w:rPr>
        <w:tab/>
      </w:r>
      <w:r>
        <w:rPr>
          <w:b/>
        </w:rPr>
        <w:tab/>
      </w:r>
      <w:r>
        <w:rPr>
          <w:b/>
        </w:rPr>
        <w:tab/>
      </w:r>
      <w:r>
        <w:rPr>
          <w:b/>
        </w:rPr>
        <w:tab/>
      </w:r>
      <w:r>
        <w:rPr>
          <w:b/>
        </w:rPr>
        <w:tab/>
        <w:t>Abbreviation</w:t>
      </w:r>
    </w:p>
    <w:p w:rsidR="00955209" w:rsidRDefault="00955209" w:rsidP="00966040">
      <w:pPr>
        <w:pStyle w:val="BT"/>
        <w:jc w:val="left"/>
      </w:pPr>
      <w:r>
        <w:tab/>
        <w:t>Children (Leaving Care) Act</w:t>
      </w:r>
      <w:r>
        <w:tab/>
      </w:r>
      <w:r>
        <w:tab/>
      </w:r>
      <w:r>
        <w:tab/>
      </w:r>
      <w:r>
        <w:tab/>
        <w:t>CLC Act (NI)</w:t>
      </w:r>
      <w:r>
        <w:br/>
        <w:t>(</w:t>
      </w:r>
      <w:smartTag w:uri="urn:schemas-microsoft-com:office:smarttags" w:element="place">
        <w:smartTag w:uri="urn:schemas-microsoft-com:office:smarttags" w:element="country-region">
          <w:r>
            <w:t>Northern Ireland</w:t>
          </w:r>
        </w:smartTag>
      </w:smartTag>
      <w:r>
        <w:t>) 2002</w:t>
      </w:r>
    </w:p>
    <w:p w:rsidR="00865F7E" w:rsidRDefault="00865F7E" w:rsidP="00966040">
      <w:pPr>
        <w:pStyle w:val="BT"/>
        <w:jc w:val="left"/>
      </w:pPr>
      <w:r>
        <w:tab/>
        <w:t>Education Act 1944</w:t>
      </w:r>
      <w:r>
        <w:tab/>
      </w:r>
      <w:r>
        <w:tab/>
      </w:r>
      <w:r>
        <w:tab/>
      </w:r>
      <w:r>
        <w:tab/>
      </w:r>
      <w:r>
        <w:tab/>
        <w:t>Education Act 44</w:t>
      </w:r>
    </w:p>
    <w:p w:rsidR="00865F7E" w:rsidRDefault="00865F7E" w:rsidP="00966040">
      <w:pPr>
        <w:pStyle w:val="BT"/>
        <w:jc w:val="left"/>
      </w:pPr>
      <w:r>
        <w:tab/>
        <w:t>Education and Libraries (Northern</w:t>
      </w:r>
      <w:r>
        <w:tab/>
      </w:r>
      <w:r>
        <w:tab/>
      </w:r>
      <w:r>
        <w:tab/>
        <w:t>E&amp;L (NI) Order 93</w:t>
      </w:r>
      <w:r w:rsidR="009C1BBC">
        <w:br/>
      </w:r>
      <w:smartTag w:uri="urn:schemas-microsoft-com:office:smarttags" w:element="place">
        <w:smartTag w:uri="urn:schemas-microsoft-com:office:smarttags" w:element="country-region">
          <w:r>
            <w:t>Ireland</w:t>
          </w:r>
        </w:smartTag>
      </w:smartTag>
      <w:r>
        <w:t>) Order 1993</w:t>
      </w:r>
    </w:p>
    <w:p w:rsidR="00865F7E" w:rsidRDefault="00865F7E" w:rsidP="00966040">
      <w:pPr>
        <w:pStyle w:val="BT"/>
        <w:jc w:val="left"/>
      </w:pPr>
      <w:r>
        <w:tab/>
        <w:t>Education (Student Support) (Northern</w:t>
      </w:r>
      <w:r>
        <w:tab/>
      </w:r>
      <w:r>
        <w:tab/>
      </w:r>
      <w:r>
        <w:tab/>
        <w:t>Support (NI) Order 98</w:t>
      </w:r>
      <w:r w:rsidR="009C1BBC">
        <w:br/>
      </w:r>
      <w:smartTag w:uri="urn:schemas-microsoft-com:office:smarttags" w:element="place">
        <w:smartTag w:uri="urn:schemas-microsoft-com:office:smarttags" w:element="country-region">
          <w:r>
            <w:t>Ireland</w:t>
          </w:r>
        </w:smartTag>
      </w:smartTag>
      <w:r>
        <w:t>) Order 1998</w:t>
      </w:r>
    </w:p>
    <w:p w:rsidR="00865F7E" w:rsidRDefault="00865F7E" w:rsidP="00966040">
      <w:pPr>
        <w:pStyle w:val="BT"/>
        <w:jc w:val="left"/>
      </w:pPr>
      <w:r>
        <w:tab/>
        <w:t>Further Education (</w:t>
      </w:r>
      <w:smartTag w:uri="urn:schemas-microsoft-com:office:smarttags" w:element="place">
        <w:smartTag w:uri="urn:schemas-microsoft-com:office:smarttags" w:element="country-region">
          <w:r>
            <w:t>Northern Ireland</w:t>
          </w:r>
        </w:smartTag>
      </w:smartTag>
      <w:r>
        <w:t>)</w:t>
      </w:r>
      <w:r>
        <w:tab/>
      </w:r>
      <w:r>
        <w:tab/>
      </w:r>
      <w:r>
        <w:tab/>
        <w:t>F E (NI) Order 97</w:t>
      </w:r>
      <w:r w:rsidR="009C1BBC">
        <w:br/>
      </w:r>
      <w:r>
        <w:t>Order 1997</w:t>
      </w:r>
    </w:p>
    <w:p w:rsidR="00865F7E" w:rsidRDefault="00865F7E" w:rsidP="00966040">
      <w:pPr>
        <w:pStyle w:val="BT"/>
        <w:jc w:val="left"/>
      </w:pPr>
      <w:r>
        <w:tab/>
        <w:t>Education (Student Loans) (Northern</w:t>
      </w:r>
      <w:r>
        <w:tab/>
      </w:r>
      <w:r>
        <w:tab/>
      </w:r>
      <w:r>
        <w:tab/>
        <w:t>Education (Student Loans)</w:t>
      </w:r>
      <w:r w:rsidR="009C1BBC">
        <w:br/>
      </w:r>
      <w:smartTag w:uri="urn:schemas-microsoft-com:office:smarttags" w:element="place">
        <w:smartTag w:uri="urn:schemas-microsoft-com:office:smarttags" w:element="country-region">
          <w:r>
            <w:t>Ireland</w:t>
          </w:r>
        </w:smartTag>
      </w:smartTag>
      <w:r>
        <w:t>) Order 1990</w:t>
      </w:r>
      <w:r>
        <w:tab/>
      </w:r>
      <w:r>
        <w:tab/>
      </w:r>
      <w:r>
        <w:tab/>
      </w:r>
      <w:r>
        <w:tab/>
      </w:r>
      <w:r>
        <w:tab/>
        <w:t>(NI) Order 90</w:t>
      </w:r>
    </w:p>
    <w:p w:rsidR="00865F7E" w:rsidRDefault="00865F7E" w:rsidP="00966040">
      <w:pPr>
        <w:pStyle w:val="BT"/>
        <w:jc w:val="left"/>
      </w:pPr>
      <w:r>
        <w:tab/>
        <w:t>The Jobseekers (</w:t>
      </w:r>
      <w:smartTag w:uri="urn:schemas-microsoft-com:office:smarttags" w:element="place">
        <w:smartTag w:uri="urn:schemas-microsoft-com:office:smarttags" w:element="country-region">
          <w:r>
            <w:t>Northern Ireland</w:t>
          </w:r>
        </w:smartTag>
      </w:smartTag>
      <w:r>
        <w:t>)</w:t>
      </w:r>
      <w:r>
        <w:tab/>
      </w:r>
      <w:r>
        <w:tab/>
      </w:r>
      <w:r>
        <w:tab/>
        <w:t>JS (NI) Order 95</w:t>
      </w:r>
      <w:r w:rsidR="009C1BBC">
        <w:br/>
      </w:r>
      <w:r>
        <w:t>Order 95</w:t>
      </w:r>
    </w:p>
    <w:p w:rsidR="00865F7E" w:rsidRDefault="00865F7E" w:rsidP="00966040">
      <w:pPr>
        <w:pStyle w:val="BT"/>
        <w:jc w:val="left"/>
      </w:pPr>
      <w:r>
        <w:tab/>
        <w:t>Social Security Contributions and</w:t>
      </w:r>
      <w:r>
        <w:tab/>
      </w:r>
      <w:r>
        <w:tab/>
      </w:r>
      <w:r>
        <w:tab/>
        <w:t>SS C&amp;B (NI) Act 92</w:t>
      </w:r>
      <w:r>
        <w:br/>
        <w:t>Benefits (</w:t>
      </w:r>
      <w:smartTag w:uri="urn:schemas-microsoft-com:office:smarttags" w:element="place">
        <w:smartTag w:uri="urn:schemas-microsoft-com:office:smarttags" w:element="country-region">
          <w:r>
            <w:t>Northern Ireland</w:t>
          </w:r>
        </w:smartTag>
      </w:smartTag>
      <w:r>
        <w:t>) Act 1992</w:t>
      </w:r>
    </w:p>
    <w:p w:rsidR="00865F7E" w:rsidRDefault="00865F7E" w:rsidP="00966040">
      <w:pPr>
        <w:pStyle w:val="BT"/>
        <w:jc w:val="left"/>
      </w:pPr>
      <w:r>
        <w:tab/>
        <w:t>Learning and Skills Act 2000</w:t>
      </w:r>
      <w:r>
        <w:tab/>
      </w:r>
      <w:r>
        <w:tab/>
      </w:r>
      <w:r>
        <w:tab/>
      </w:r>
      <w:r>
        <w:tab/>
        <w:t>L&amp;S Act 2000</w:t>
      </w:r>
    </w:p>
    <w:p w:rsidR="00865F7E" w:rsidRDefault="00865F7E" w:rsidP="00966040">
      <w:pPr>
        <w:pStyle w:val="BT"/>
        <w:jc w:val="left"/>
      </w:pPr>
      <w:r>
        <w:tab/>
        <w:t>Further and Higher Education</w:t>
      </w:r>
      <w:r>
        <w:tab/>
      </w:r>
      <w:r>
        <w:tab/>
      </w:r>
      <w:r>
        <w:tab/>
      </w:r>
      <w:r>
        <w:tab/>
        <w:t>F&amp;HE (</w:t>
      </w:r>
      <w:smartTag w:uri="urn:schemas-microsoft-com:office:smarttags" w:element="country-region">
        <w:r>
          <w:t>Scotland</w:t>
        </w:r>
      </w:smartTag>
      <w:r>
        <w:t>) Act 92</w:t>
      </w:r>
      <w:r w:rsidR="00E87DE6">
        <w:br/>
      </w:r>
      <w:r>
        <w:t>(</w:t>
      </w:r>
      <w:smartTag w:uri="urn:schemas-microsoft-com:office:smarttags" w:element="place">
        <w:smartTag w:uri="urn:schemas-microsoft-com:office:smarttags" w:element="country-region">
          <w:r>
            <w:t>Scotland</w:t>
          </w:r>
        </w:smartTag>
      </w:smartTag>
      <w:r>
        <w:t>) Act 1992</w:t>
      </w:r>
    </w:p>
    <w:p w:rsidR="00865F7E" w:rsidRPr="003F5B17" w:rsidRDefault="00865F7E" w:rsidP="00966040">
      <w:pPr>
        <w:pStyle w:val="TG"/>
        <w:sectPr w:rsidR="00865F7E" w:rsidRPr="003F5B17" w:rsidSect="008C6249">
          <w:headerReference w:type="default" r:id="rId9"/>
          <w:footerReference w:type="default" r:id="rId10"/>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Statutory Rules commonly referred to in Chapter 30</w:t>
      </w:r>
    </w:p>
    <w:p w:rsidR="00865F7E" w:rsidRDefault="00865F7E" w:rsidP="00966040">
      <w:pPr>
        <w:pStyle w:val="BT"/>
      </w:pPr>
      <w:r>
        <w:rPr>
          <w:b/>
        </w:rPr>
        <w:tab/>
        <w:t>Short description</w:t>
      </w:r>
      <w:r>
        <w:rPr>
          <w:b/>
        </w:rPr>
        <w:tab/>
        <w:t>Full title</w:t>
      </w:r>
      <w:r>
        <w:rPr>
          <w:b/>
        </w:rPr>
        <w:tab/>
      </w:r>
      <w:r>
        <w:rPr>
          <w:b/>
        </w:rPr>
        <w:tab/>
      </w:r>
      <w:r>
        <w:rPr>
          <w:b/>
        </w:rPr>
        <w:tab/>
      </w:r>
      <w:r>
        <w:rPr>
          <w:b/>
        </w:rPr>
        <w:tab/>
        <w:t>Abbreviation</w:t>
      </w:r>
    </w:p>
    <w:p w:rsidR="00865F7E" w:rsidRDefault="00865F7E" w:rsidP="00966040">
      <w:pPr>
        <w:pStyle w:val="BT"/>
        <w:jc w:val="left"/>
      </w:pPr>
      <w:r>
        <w:tab/>
        <w:t>Decision Making</w:t>
      </w:r>
      <w:r>
        <w:tab/>
        <w:t>The Social Security and Child</w:t>
      </w:r>
      <w:r>
        <w:tab/>
      </w:r>
      <w:r>
        <w:tab/>
        <w:t xml:space="preserve">SS &amp; CS (D&amp;A) </w:t>
      </w:r>
      <w:r>
        <w:br/>
        <w:t>and Appeals</w:t>
      </w:r>
      <w:r>
        <w:tab/>
      </w:r>
      <w:r>
        <w:tab/>
        <w:t>Support (Decision Making and</w:t>
      </w:r>
      <w:r>
        <w:tab/>
      </w:r>
      <w:r>
        <w:tab/>
      </w:r>
      <w:proofErr w:type="spellStart"/>
      <w:r>
        <w:t>Regs</w:t>
      </w:r>
      <w:proofErr w:type="spellEnd"/>
      <w:r>
        <w:t xml:space="preserve"> (NI)</w:t>
      </w:r>
      <w:r>
        <w:br/>
        <w:t>Regulations</w:t>
      </w:r>
      <w:r>
        <w:tab/>
      </w:r>
      <w:r>
        <w:tab/>
        <w:t>Appeals) Regulations (</w:t>
      </w:r>
      <w:smartTag w:uri="urn:schemas-microsoft-com:office:smarttags" w:element="place">
        <w:smartTag w:uri="urn:schemas-microsoft-com:office:smarttags" w:element="country-region">
          <w:r>
            <w:t>Northern</w:t>
          </w:r>
          <w:r>
            <w:br/>
          </w:r>
          <w:r>
            <w:tab/>
          </w:r>
          <w:r>
            <w:tab/>
          </w:r>
          <w:r>
            <w:tab/>
          </w:r>
          <w:r>
            <w:tab/>
            <w:t>Ireland</w:t>
          </w:r>
        </w:smartTag>
      </w:smartTag>
      <w:r>
        <w:t>) 1998</w:t>
      </w:r>
    </w:p>
    <w:p w:rsidR="00865F7E" w:rsidRDefault="00865F7E" w:rsidP="00966040">
      <w:pPr>
        <w:pStyle w:val="BT"/>
        <w:jc w:val="left"/>
      </w:pPr>
      <w:r>
        <w:tab/>
        <w:t xml:space="preserve">IS General </w:t>
      </w:r>
      <w:r>
        <w:tab/>
      </w:r>
      <w:r>
        <w:tab/>
        <w:t xml:space="preserve">The Income Support (General) </w:t>
      </w:r>
      <w:r>
        <w:tab/>
      </w:r>
      <w:r>
        <w:tab/>
        <w:t xml:space="preserve">IS (Gen) </w:t>
      </w:r>
      <w:proofErr w:type="spellStart"/>
      <w:r>
        <w:t>Regs</w:t>
      </w:r>
      <w:proofErr w:type="spellEnd"/>
      <w:r>
        <w:t xml:space="preserve"> (NI)</w:t>
      </w:r>
      <w:r>
        <w:br/>
        <w:t>Regulations</w:t>
      </w:r>
      <w:r>
        <w:tab/>
      </w:r>
      <w:r>
        <w:tab/>
      </w:r>
      <w:proofErr w:type="spellStart"/>
      <w:r>
        <w:t>Regulations</w:t>
      </w:r>
      <w:proofErr w:type="spellEnd"/>
      <w:r>
        <w:t xml:space="preserve"> (</w:t>
      </w:r>
      <w:smartTag w:uri="urn:schemas-microsoft-com:office:smarttags" w:element="place">
        <w:smartTag w:uri="urn:schemas-microsoft-com:office:smarttags" w:element="country-region">
          <w:r>
            <w:t>Northern Ireland</w:t>
          </w:r>
        </w:smartTag>
      </w:smartTag>
      <w:r>
        <w:t>)</w:t>
      </w:r>
      <w:r>
        <w:tab/>
      </w:r>
      <w:r>
        <w:tab/>
      </w:r>
      <w:r>
        <w:tab/>
      </w:r>
      <w:r>
        <w:tab/>
      </w:r>
      <w:r>
        <w:tab/>
      </w:r>
      <w:r>
        <w:tab/>
      </w:r>
      <w:r>
        <w:tab/>
      </w:r>
      <w:r>
        <w:tab/>
        <w:t>1987 No 459</w:t>
      </w:r>
    </w:p>
    <w:p w:rsidR="00865F7E" w:rsidRDefault="00865F7E" w:rsidP="00966040">
      <w:pPr>
        <w:pStyle w:val="BT"/>
        <w:jc w:val="left"/>
      </w:pPr>
      <w:r>
        <w:tab/>
        <w:t>JSA Regulations</w:t>
      </w:r>
      <w:r>
        <w:tab/>
        <w:t>The Jobseeker’s Allowance</w:t>
      </w:r>
      <w:r>
        <w:tab/>
      </w:r>
      <w:r>
        <w:tab/>
        <w:t xml:space="preserve">JSA </w:t>
      </w:r>
      <w:proofErr w:type="spellStart"/>
      <w:r>
        <w:t>Regs</w:t>
      </w:r>
      <w:proofErr w:type="spellEnd"/>
      <w:r>
        <w:t xml:space="preserve"> (NI)</w:t>
      </w:r>
      <w:r>
        <w:br/>
      </w:r>
      <w:r>
        <w:tab/>
      </w:r>
      <w:r>
        <w:tab/>
      </w:r>
      <w:r>
        <w:tab/>
      </w:r>
      <w:r>
        <w:tab/>
        <w:t>Regulations (</w:t>
      </w:r>
      <w:smartTag w:uri="urn:schemas-microsoft-com:office:smarttags" w:element="place">
        <w:smartTag w:uri="urn:schemas-microsoft-com:office:smarttags" w:element="country-region">
          <w:r>
            <w:t>Northern Ireland</w:t>
          </w:r>
        </w:smartTag>
      </w:smartTag>
      <w:r>
        <w:t>)</w:t>
      </w:r>
      <w:r>
        <w:tab/>
      </w:r>
      <w:r>
        <w:tab/>
      </w:r>
      <w:r>
        <w:tab/>
      </w:r>
      <w:r>
        <w:tab/>
      </w:r>
      <w:r>
        <w:tab/>
      </w:r>
      <w:r>
        <w:tab/>
      </w:r>
      <w:r>
        <w:tab/>
      </w:r>
      <w:r>
        <w:tab/>
        <w:t>1996 No 198</w:t>
      </w:r>
    </w:p>
    <w:p w:rsidR="00865F7E" w:rsidRDefault="00865F7E" w:rsidP="00966040">
      <w:pPr>
        <w:pStyle w:val="BT"/>
        <w:jc w:val="left"/>
      </w:pPr>
      <w:r>
        <w:tab/>
        <w:t xml:space="preserve">JSA Transitional </w:t>
      </w:r>
      <w:r>
        <w:tab/>
        <w:t>The Jobseeker’s Allowance</w:t>
      </w:r>
      <w:r>
        <w:tab/>
      </w:r>
      <w:r>
        <w:tab/>
        <w:t xml:space="preserve">JSA (TP) </w:t>
      </w:r>
      <w:proofErr w:type="spellStart"/>
      <w:r>
        <w:t>Regs</w:t>
      </w:r>
      <w:proofErr w:type="spellEnd"/>
      <w:r>
        <w:t xml:space="preserve"> (NI)</w:t>
      </w:r>
      <w:r>
        <w:br/>
        <w:t>Regulations</w:t>
      </w:r>
      <w:r>
        <w:tab/>
      </w:r>
      <w:r>
        <w:tab/>
        <w:t>(Transitional Provisions)</w:t>
      </w:r>
      <w:r>
        <w:br/>
      </w:r>
      <w:r>
        <w:tab/>
      </w:r>
      <w:r>
        <w:tab/>
      </w:r>
      <w:r>
        <w:tab/>
      </w:r>
      <w:r>
        <w:tab/>
        <w:t>Regulations (</w:t>
      </w:r>
      <w:smartTag w:uri="urn:schemas-microsoft-com:office:smarttags" w:element="place">
        <w:smartTag w:uri="urn:schemas-microsoft-com:office:smarttags" w:element="country-region">
          <w:r>
            <w:t>Northern Ireland</w:t>
          </w:r>
        </w:smartTag>
      </w:smartTag>
      <w:r>
        <w:t>)</w:t>
      </w:r>
      <w:r>
        <w:tab/>
      </w:r>
      <w:r>
        <w:tab/>
      </w:r>
      <w:r>
        <w:tab/>
      </w:r>
      <w:r>
        <w:tab/>
      </w:r>
      <w:r>
        <w:tab/>
      </w:r>
      <w:r>
        <w:tab/>
      </w:r>
      <w:r>
        <w:tab/>
      </w:r>
      <w:r>
        <w:tab/>
        <w:t>1996 No 200</w:t>
      </w:r>
      <w:r>
        <w:br/>
      </w:r>
      <w:r>
        <w:tab/>
      </w:r>
      <w:r>
        <w:tab/>
      </w:r>
      <w:r>
        <w:tab/>
      </w:r>
      <w:r>
        <w:tab/>
        <w:t>(1996 No 1515)</w:t>
      </w:r>
    </w:p>
    <w:p w:rsidR="00865F7E" w:rsidRDefault="00865F7E" w:rsidP="00966040">
      <w:pPr>
        <w:pStyle w:val="BT"/>
        <w:ind w:right="-334"/>
        <w:jc w:val="left"/>
      </w:pPr>
      <w:r>
        <w:tab/>
        <w:t>Students Awards</w:t>
      </w:r>
      <w:r>
        <w:tab/>
        <w:t>The Students Awards</w:t>
      </w:r>
      <w:r>
        <w:tab/>
      </w:r>
      <w:r>
        <w:tab/>
      </w:r>
      <w:r>
        <w:tab/>
        <w:t xml:space="preserve">Students Awards </w:t>
      </w:r>
      <w:proofErr w:type="spellStart"/>
      <w:r>
        <w:t>Regs</w:t>
      </w:r>
      <w:proofErr w:type="spellEnd"/>
      <w:r>
        <w:br/>
        <w:t>Regulations</w:t>
      </w:r>
      <w:r>
        <w:tab/>
      </w:r>
      <w:r>
        <w:tab/>
      </w:r>
      <w:proofErr w:type="spellStart"/>
      <w:r>
        <w:t>Regulations</w:t>
      </w:r>
      <w:proofErr w:type="spellEnd"/>
      <w:r>
        <w:t xml:space="preserve"> (</w:t>
      </w:r>
      <w:smartTag w:uri="urn:schemas-microsoft-com:office:smarttags" w:element="place">
        <w:smartTag w:uri="urn:schemas-microsoft-com:office:smarttags" w:element="country-region">
          <w:r>
            <w:t>Northern Ireland</w:t>
          </w:r>
        </w:smartTag>
      </w:smartTag>
      <w:r>
        <w:t>)</w:t>
      </w:r>
      <w:r>
        <w:tab/>
      </w:r>
      <w:r>
        <w:tab/>
        <w:t>(NI)</w:t>
      </w:r>
    </w:p>
    <w:p w:rsidR="00865F7E" w:rsidRDefault="00865F7E" w:rsidP="00966040">
      <w:pPr>
        <w:pStyle w:val="BT"/>
        <w:jc w:val="left"/>
      </w:pPr>
      <w:r>
        <w:tab/>
        <w:t xml:space="preserve">Students </w:t>
      </w:r>
      <w:r>
        <w:tab/>
      </w:r>
      <w:r>
        <w:tab/>
      </w:r>
      <w:r>
        <w:tab/>
        <w:t>The Students Allowances</w:t>
      </w:r>
      <w:r>
        <w:tab/>
      </w:r>
      <w:r>
        <w:tab/>
        <w:t>SA (</w:t>
      </w:r>
      <w:proofErr w:type="spellStart"/>
      <w:r>
        <w:t>Sc</w:t>
      </w:r>
      <w:proofErr w:type="spellEnd"/>
      <w:r>
        <w:t xml:space="preserve">) </w:t>
      </w:r>
      <w:proofErr w:type="spellStart"/>
      <w:r>
        <w:t>Regs</w:t>
      </w:r>
      <w:proofErr w:type="spellEnd"/>
      <w:r>
        <w:br/>
        <w:t>Allowances</w:t>
      </w:r>
      <w:r>
        <w:tab/>
      </w:r>
      <w:r>
        <w:tab/>
        <w:t>(</w:t>
      </w:r>
      <w:smartTag w:uri="urn:schemas-microsoft-com:office:smarttags" w:element="place">
        <w:smartTag w:uri="urn:schemas-microsoft-com:office:smarttags" w:element="country-region">
          <w:r>
            <w:t>Scotland</w:t>
          </w:r>
        </w:smartTag>
      </w:smartTag>
      <w:r>
        <w:t xml:space="preserve">) Regulations 1987 </w:t>
      </w:r>
      <w:r>
        <w:br/>
        <w:t>Regulations</w:t>
      </w:r>
      <w:r>
        <w:tab/>
      </w:r>
      <w:r>
        <w:tab/>
        <w:t>No 846, 1991 No 1522</w:t>
      </w:r>
    </w:p>
    <w:p w:rsidR="00865F7E" w:rsidRDefault="00865F7E" w:rsidP="00966040">
      <w:pPr>
        <w:pStyle w:val="BT"/>
        <w:jc w:val="left"/>
      </w:pPr>
      <w:r>
        <w:tab/>
        <w:t>Students</w:t>
      </w:r>
      <w:r>
        <w:tab/>
      </w:r>
      <w:r>
        <w:tab/>
      </w:r>
      <w:r>
        <w:tab/>
        <w:t>The Students Allowances</w:t>
      </w:r>
      <w:r>
        <w:tab/>
      </w:r>
      <w:r>
        <w:tab/>
        <w:t>SA (</w:t>
      </w:r>
      <w:smartTag w:uri="urn:schemas-microsoft-com:office:smarttags" w:element="country-region">
        <w:r>
          <w:t>Scotland</w:t>
        </w:r>
      </w:smartTag>
      <w:r>
        <w:t xml:space="preserve">) </w:t>
      </w:r>
      <w:proofErr w:type="spellStart"/>
      <w:r>
        <w:t>Regs</w:t>
      </w:r>
      <w:proofErr w:type="spellEnd"/>
      <w:r w:rsidR="00E87DE6">
        <w:br/>
      </w:r>
      <w:r>
        <w:t>Allowances</w:t>
      </w:r>
      <w:r>
        <w:tab/>
      </w:r>
      <w:r>
        <w:tab/>
        <w:t>(</w:t>
      </w:r>
      <w:smartTag w:uri="urn:schemas-microsoft-com:office:smarttags" w:element="place">
        <w:smartTag w:uri="urn:schemas-microsoft-com:office:smarttags" w:element="country-region">
          <w:r>
            <w:t>Scotland</w:t>
          </w:r>
        </w:smartTag>
      </w:smartTag>
      <w:r>
        <w:t>) Regulations 1999</w:t>
      </w:r>
      <w:r w:rsidR="00E87DE6">
        <w:br/>
      </w:r>
      <w:r>
        <w:t>Regulations</w:t>
      </w:r>
    </w:p>
    <w:p w:rsidR="00865F7E" w:rsidRDefault="00865F7E" w:rsidP="00966040">
      <w:pPr>
        <w:pStyle w:val="BT"/>
        <w:jc w:val="left"/>
      </w:pPr>
      <w:r>
        <w:tab/>
        <w:t>Student Loans</w:t>
      </w:r>
      <w:r>
        <w:tab/>
      </w:r>
      <w:r>
        <w:tab/>
        <w:t>Education (Student Loans)</w:t>
      </w:r>
      <w:r>
        <w:tab/>
      </w:r>
      <w:r>
        <w:tab/>
        <w:t>Education (Student</w:t>
      </w:r>
      <w:r>
        <w:br/>
        <w:t>Regulations</w:t>
      </w:r>
      <w:r>
        <w:tab/>
      </w:r>
      <w:r>
        <w:tab/>
      </w:r>
      <w:proofErr w:type="spellStart"/>
      <w:r>
        <w:t>Regulations</w:t>
      </w:r>
      <w:proofErr w:type="spellEnd"/>
      <w:r>
        <w:t xml:space="preserve"> (</w:t>
      </w:r>
      <w:smartTag w:uri="urn:schemas-microsoft-com:office:smarttags" w:element="place">
        <w:smartTag w:uri="urn:schemas-microsoft-com:office:smarttags" w:element="country-region">
          <w:r>
            <w:t>Northern Ireland</w:t>
          </w:r>
        </w:smartTag>
      </w:smartTag>
      <w:r>
        <w:t>)</w:t>
      </w:r>
      <w:r>
        <w:tab/>
      </w:r>
      <w:r>
        <w:tab/>
        <w:t xml:space="preserve">Loans) </w:t>
      </w:r>
      <w:proofErr w:type="spellStart"/>
      <w:r>
        <w:t>Regs</w:t>
      </w:r>
      <w:proofErr w:type="spellEnd"/>
      <w:r>
        <w:t xml:space="preserve"> (NI)</w:t>
      </w:r>
    </w:p>
    <w:p w:rsidR="00865F7E" w:rsidRDefault="00865F7E" w:rsidP="00966040">
      <w:pPr>
        <w:pStyle w:val="BT"/>
        <w:jc w:val="left"/>
      </w:pPr>
      <w:r>
        <w:tab/>
        <w:t>Support</w:t>
      </w:r>
      <w:r>
        <w:tab/>
      </w:r>
      <w:r>
        <w:tab/>
      </w:r>
      <w:r>
        <w:tab/>
        <w:t>Education (Student Support)</w:t>
      </w:r>
      <w:r>
        <w:tab/>
      </w:r>
      <w:r>
        <w:tab/>
        <w:t xml:space="preserve">Support </w:t>
      </w:r>
      <w:proofErr w:type="spellStart"/>
      <w:r>
        <w:t>Regs</w:t>
      </w:r>
      <w:proofErr w:type="spellEnd"/>
      <w:r>
        <w:t xml:space="preserve"> (NI)</w:t>
      </w:r>
      <w:r w:rsidR="00E87DE6">
        <w:br/>
      </w:r>
      <w:r>
        <w:t>Regulations</w:t>
      </w:r>
      <w:r>
        <w:tab/>
      </w:r>
      <w:r>
        <w:tab/>
      </w:r>
      <w:proofErr w:type="spellStart"/>
      <w:r>
        <w:t>Regulations</w:t>
      </w:r>
      <w:proofErr w:type="spellEnd"/>
      <w:r>
        <w:t xml:space="preserve"> (</w:t>
      </w:r>
      <w:smartTag w:uri="urn:schemas-microsoft-com:office:smarttags" w:element="place">
        <w:smartTag w:uri="urn:schemas-microsoft-com:office:smarttags" w:element="country-region">
          <w:r>
            <w:t>Northern Ireland</w:t>
          </w:r>
        </w:smartTag>
      </w:smartTag>
      <w:r w:rsidR="00E87DE6">
        <w:t>)</w:t>
      </w:r>
      <w:r w:rsidR="00E87DE6">
        <w:tab/>
      </w:r>
      <w:r w:rsidR="00E87DE6">
        <w:tab/>
        <w:t>2001</w:t>
      </w:r>
      <w:r w:rsidR="00E87DE6">
        <w:br/>
      </w:r>
      <w:r w:rsidR="00272672">
        <w:t>2001</w:t>
      </w:r>
      <w:r w:rsidR="00272672">
        <w:tab/>
      </w:r>
      <w:r>
        <w:tab/>
      </w:r>
      <w:r w:rsidR="00272672">
        <w:tab/>
      </w:r>
      <w:r w:rsidR="00272672">
        <w:tab/>
      </w:r>
      <w:r>
        <w:t>2001</w:t>
      </w:r>
    </w:p>
    <w:p w:rsidR="00E87DE6" w:rsidRDefault="00E87DE6" w:rsidP="00966040">
      <w:pPr>
        <w:pStyle w:val="BT"/>
        <w:jc w:val="left"/>
      </w:pPr>
    </w:p>
    <w:p w:rsidR="00272672" w:rsidRDefault="00272672" w:rsidP="00966040">
      <w:pPr>
        <w:pStyle w:val="BT"/>
        <w:jc w:val="left"/>
      </w:pPr>
      <w:r>
        <w:lastRenderedPageBreak/>
        <w:tab/>
        <w:t>Support</w:t>
      </w:r>
      <w:r>
        <w:tab/>
      </w:r>
      <w:r>
        <w:tab/>
      </w:r>
      <w:r>
        <w:tab/>
        <w:t>Education (Student Support)</w:t>
      </w:r>
      <w:r>
        <w:tab/>
      </w:r>
      <w:r>
        <w:tab/>
        <w:t xml:space="preserve">Support </w:t>
      </w:r>
      <w:proofErr w:type="spellStart"/>
      <w:r>
        <w:t>Regs</w:t>
      </w:r>
      <w:proofErr w:type="spellEnd"/>
      <w:r>
        <w:t xml:space="preserve"> (NI)</w:t>
      </w:r>
      <w:r>
        <w:br/>
        <w:t>Regulations</w:t>
      </w:r>
      <w:r>
        <w:tab/>
      </w:r>
      <w:r>
        <w:tab/>
      </w:r>
      <w:proofErr w:type="spellStart"/>
      <w:r>
        <w:t>Regulations</w:t>
      </w:r>
      <w:proofErr w:type="spellEnd"/>
      <w:r>
        <w:t xml:space="preserve"> (</w:t>
      </w:r>
      <w:smartTag w:uri="urn:schemas-microsoft-com:office:smarttags" w:element="place">
        <w:smartTag w:uri="urn:schemas-microsoft-com:office:smarttags" w:element="country-region">
          <w:r>
            <w:t>Northern Ireland</w:t>
          </w:r>
        </w:smartTag>
      </w:smartTag>
      <w:r>
        <w:t>)</w:t>
      </w:r>
      <w:r>
        <w:tab/>
      </w:r>
      <w:r>
        <w:tab/>
        <w:t>2006</w:t>
      </w:r>
      <w:r w:rsidR="00E87DE6">
        <w:br/>
      </w:r>
      <w:r>
        <w:t>2006</w:t>
      </w:r>
      <w:r>
        <w:tab/>
      </w:r>
      <w:r>
        <w:tab/>
      </w:r>
      <w:r>
        <w:tab/>
      </w:r>
      <w:r>
        <w:tab/>
        <w:t>2006</w:t>
      </w:r>
    </w:p>
    <w:p w:rsidR="00E44DFD" w:rsidRDefault="00E44DFD" w:rsidP="00966040">
      <w:pPr>
        <w:pStyle w:val="BT"/>
        <w:jc w:val="left"/>
      </w:pPr>
    </w:p>
    <w:p w:rsidR="00E87DE6" w:rsidRDefault="00E87DE6" w:rsidP="00966040">
      <w:pPr>
        <w:pStyle w:val="BT"/>
        <w:jc w:val="left"/>
      </w:pPr>
    </w:p>
    <w:p w:rsidR="00272672" w:rsidRDefault="00272672" w:rsidP="003F5B17">
      <w:pPr>
        <w:sectPr w:rsidR="00272672" w:rsidSect="008C6249">
          <w:headerReference w:type="default" r:id="rId11"/>
          <w:footerReference w:type="default" r:id="rId12"/>
          <w:pgSz w:w="11907" w:h="16840" w:code="9"/>
          <w:pgMar w:top="1440" w:right="1797" w:bottom="1440" w:left="1797" w:header="720" w:footer="720" w:gutter="0"/>
          <w:cols w:space="720"/>
          <w:noEndnote/>
        </w:sectPr>
      </w:pPr>
    </w:p>
    <w:p w:rsidR="00865F7E" w:rsidRDefault="002852EA" w:rsidP="00592207">
      <w:pPr>
        <w:pStyle w:val="PT"/>
      </w:pPr>
      <w:r>
        <w:lastRenderedPageBreak/>
        <w:t>Chapter 30 - S</w:t>
      </w:r>
      <w:r w:rsidR="00865F7E">
        <w:t xml:space="preserve">tudents, young </w:t>
      </w:r>
      <w:r w:rsidR="00566C2B">
        <w:t>claimant</w:t>
      </w:r>
      <w:r w:rsidR="00865F7E">
        <w:t xml:space="preserve">s </w:t>
      </w:r>
      <w:r w:rsidR="00865F7E" w:rsidRPr="00592207">
        <w:t>and</w:t>
      </w:r>
      <w:r w:rsidR="00865F7E">
        <w:t xml:space="preserve"> their partners</w:t>
      </w:r>
    </w:p>
    <w:p w:rsidR="00865F7E" w:rsidRDefault="00865F7E" w:rsidP="00592207">
      <w:pPr>
        <w:pStyle w:val="MGH"/>
      </w:pPr>
      <w:r w:rsidRPr="00592207">
        <w:t>Students</w:t>
      </w:r>
    </w:p>
    <w:p w:rsidR="00865F7E" w:rsidRDefault="00865F7E" w:rsidP="00592207">
      <w:pPr>
        <w:pStyle w:val="TG"/>
      </w:pPr>
      <w:r w:rsidRPr="00592207">
        <w:t>Students</w:t>
      </w:r>
      <w:r>
        <w:t xml:space="preserve"> - general</w:t>
      </w:r>
    </w:p>
    <w:p w:rsidR="00865F7E" w:rsidRDefault="00865F7E" w:rsidP="00592207">
      <w:pPr>
        <w:pStyle w:val="SG"/>
      </w:pPr>
      <w:r w:rsidRPr="00592207">
        <w:t>Introduction</w:t>
      </w:r>
    </w:p>
    <w:p w:rsidR="00865F7E" w:rsidRDefault="00865F7E" w:rsidP="00966040">
      <w:pPr>
        <w:pStyle w:val="BT"/>
      </w:pPr>
      <w:r>
        <w:t>30001</w:t>
      </w:r>
      <w:r>
        <w:tab/>
      </w:r>
      <w:bookmarkStart w:id="147" w:name="p30001"/>
      <w:bookmarkEnd w:id="147"/>
      <w:r w:rsidR="000C6078">
        <w:t>This section deals with the</w:t>
      </w:r>
    </w:p>
    <w:p w:rsidR="00865F7E" w:rsidRDefault="00865F7E" w:rsidP="009D4286">
      <w:pPr>
        <w:pStyle w:val="Indent1"/>
      </w:pPr>
      <w:r>
        <w:rPr>
          <w:b/>
        </w:rPr>
        <w:t>1.</w:t>
      </w:r>
      <w:r>
        <w:tab/>
        <w:t xml:space="preserve">entitlement of students (known as full-time students for </w:t>
      </w:r>
      <w:r w:rsidR="00E45F05">
        <w:t>Jobseeker’s Allowance</w:t>
      </w:r>
      <w:r>
        <w:t xml:space="preserve">) </w:t>
      </w:r>
      <w:r>
        <w:rPr>
          <w:b/>
        </w:rPr>
        <w:t>and</w:t>
      </w:r>
    </w:p>
    <w:p w:rsidR="00865F7E" w:rsidRDefault="00865F7E" w:rsidP="009D4286">
      <w:pPr>
        <w:pStyle w:val="Indent1"/>
      </w:pPr>
      <w:r>
        <w:rPr>
          <w:b/>
        </w:rPr>
        <w:t>2.</w:t>
      </w:r>
      <w:r>
        <w:tab/>
        <w:t>calculation and treatment of certain income that is usually paid only to students.</w:t>
      </w:r>
    </w:p>
    <w:p w:rsidR="00865F7E" w:rsidRDefault="00865F7E" w:rsidP="00966040">
      <w:pPr>
        <w:pStyle w:val="BT"/>
      </w:pPr>
      <w:r>
        <w:t>30002</w:t>
      </w:r>
      <w:r>
        <w:tab/>
        <w:t xml:space="preserve">Differences between </w:t>
      </w:r>
      <w:r w:rsidR="00E45F05">
        <w:t>Jobseeker’s Allowance</w:t>
      </w:r>
      <w:r>
        <w:t xml:space="preserve"> and </w:t>
      </w:r>
      <w:r w:rsidR="00E45F05">
        <w:t>Income Support</w:t>
      </w:r>
      <w:r>
        <w:t xml:space="preserve"> will be pointed out throughout this guidance.</w:t>
      </w:r>
      <w:r w:rsidR="00960685">
        <w:t xml:space="preserve"> </w:t>
      </w:r>
      <w:r>
        <w:t xml:space="preserve"> For guidance on part time students and availability see </w:t>
      </w:r>
      <w:r w:rsidR="00566C2B">
        <w:t xml:space="preserve">DMG </w:t>
      </w:r>
      <w:r w:rsidR="00F7667C">
        <w:t>21238</w:t>
      </w:r>
      <w:r>
        <w:t xml:space="preserve"> et seq.</w:t>
      </w:r>
    </w:p>
    <w:p w:rsidR="00865F7E" w:rsidRDefault="00E45F05" w:rsidP="00592207">
      <w:pPr>
        <w:pStyle w:val="SG"/>
      </w:pPr>
      <w:r>
        <w:t>Jobseeker’s Allowance</w:t>
      </w:r>
    </w:p>
    <w:p w:rsidR="00865F7E" w:rsidRDefault="00865F7E" w:rsidP="00966040">
      <w:pPr>
        <w:pStyle w:val="BT"/>
      </w:pPr>
      <w:r>
        <w:t>30003</w:t>
      </w:r>
      <w:r>
        <w:tab/>
      </w:r>
      <w:bookmarkStart w:id="148" w:name="p30003"/>
      <w:bookmarkEnd w:id="148"/>
      <w:r>
        <w:t xml:space="preserve">To be entitled to </w:t>
      </w:r>
      <w:r w:rsidR="00E45F05">
        <w:t>Jobseeker’s Allowance</w:t>
      </w:r>
      <w:r>
        <w:t xml:space="preserve"> a </w:t>
      </w:r>
      <w:r w:rsidR="00566C2B">
        <w:t>claimant</w:t>
      </w:r>
      <w:r>
        <w:t xml:space="preserve"> must satisfy certain labour market conditions</w:t>
      </w:r>
      <w:r w:rsidRPr="002852EA">
        <w:rPr>
          <w:vertAlign w:val="superscript"/>
        </w:rPr>
        <w:t>1</w:t>
      </w:r>
      <w:r>
        <w:t xml:space="preserve">. </w:t>
      </w:r>
      <w:r w:rsidR="008E4528">
        <w:t xml:space="preserve"> </w:t>
      </w:r>
      <w:r>
        <w:t>In particular they must be available for employment</w:t>
      </w:r>
      <w:r w:rsidRPr="008E4528">
        <w:rPr>
          <w:vertAlign w:val="superscript"/>
        </w:rPr>
        <w:t>2</w:t>
      </w:r>
      <w:r>
        <w:t xml:space="preserve">. </w:t>
      </w:r>
      <w:r w:rsidR="008E4528">
        <w:t xml:space="preserve"> </w:t>
      </w:r>
      <w:r w:rsidR="00D02F43">
        <w:t>The law sets out</w:t>
      </w:r>
    </w:p>
    <w:p w:rsidR="00865F7E" w:rsidRDefault="00865F7E" w:rsidP="009D4286">
      <w:pPr>
        <w:pStyle w:val="Indent1"/>
      </w:pPr>
      <w:r>
        <w:rPr>
          <w:b/>
        </w:rPr>
        <w:t>1.</w:t>
      </w:r>
      <w:r>
        <w:tab/>
        <w:t xml:space="preserve">when full-time students are or are not to be regarded as available. </w:t>
      </w:r>
      <w:r w:rsidR="00960685">
        <w:t xml:space="preserve"> </w:t>
      </w:r>
      <w:r>
        <w:t xml:space="preserve">For guidance on members of joint claim couples who are full time students, see </w:t>
      </w:r>
      <w:r w:rsidR="00F7667C">
        <w:t>DMG 20025</w:t>
      </w:r>
    </w:p>
    <w:p w:rsidR="00865F7E" w:rsidRDefault="00865F7E" w:rsidP="009D4286">
      <w:pPr>
        <w:pStyle w:val="Indent1"/>
      </w:pPr>
      <w:r>
        <w:rPr>
          <w:b/>
        </w:rPr>
        <w:t>2.</w:t>
      </w:r>
      <w:r>
        <w:tab/>
        <w:t>special rules that apply when considering the income of a full-time studen</w:t>
      </w:r>
      <w:r w:rsidR="00F02695">
        <w:t>t</w:t>
      </w:r>
    </w:p>
    <w:p w:rsidR="00865F7E" w:rsidRDefault="00865F7E" w:rsidP="009D4286">
      <w:pPr>
        <w:pStyle w:val="Indent1"/>
      </w:pPr>
      <w:r>
        <w:rPr>
          <w:b/>
        </w:rPr>
        <w:t>3.</w:t>
      </w:r>
      <w:r>
        <w:tab/>
        <w:t>the circumstances in which a full-time student should be treated as having income that they do not have.</w:t>
      </w:r>
    </w:p>
    <w:p w:rsidR="00865F7E" w:rsidRDefault="00865F7E" w:rsidP="003F5B17">
      <w:pPr>
        <w:pStyle w:val="Leg"/>
      </w:pPr>
      <w:r>
        <w:t>1</w:t>
      </w:r>
      <w:r w:rsidR="00960685">
        <w:t xml:space="preserve"> </w:t>
      </w:r>
      <w:r>
        <w:t xml:space="preserve"> JS (NI) Order 95, art 3(2</w:t>
      </w:r>
      <w:r w:rsidR="00960685">
        <w:t>);</w:t>
      </w:r>
      <w:r>
        <w:t xml:space="preserve">  2  art 3(2)(a); </w:t>
      </w:r>
      <w:r w:rsidR="008E4528">
        <w:t xml:space="preserve"> </w:t>
      </w:r>
      <w:r>
        <w:t xml:space="preserve">JSA </w:t>
      </w:r>
      <w:proofErr w:type="spellStart"/>
      <w:r>
        <w:t>Regs</w:t>
      </w:r>
      <w:proofErr w:type="spellEnd"/>
      <w:r w:rsidR="002852EA">
        <w:t xml:space="preserve"> </w:t>
      </w:r>
      <w:r>
        <w:t xml:space="preserve">(NI), </w:t>
      </w:r>
      <w:proofErr w:type="spellStart"/>
      <w:r>
        <w:t>reg</w:t>
      </w:r>
      <w:proofErr w:type="spellEnd"/>
      <w:r>
        <w:t xml:space="preserve"> 5 to 17</w:t>
      </w:r>
      <w:r w:rsidR="00A81CB4">
        <w:t>A</w:t>
      </w:r>
    </w:p>
    <w:p w:rsidR="00865F7E" w:rsidRDefault="00865F7E" w:rsidP="00966040">
      <w:pPr>
        <w:pStyle w:val="BT"/>
      </w:pPr>
      <w:r>
        <w:t>30004</w:t>
      </w:r>
      <w:r>
        <w:tab/>
        <w:t xml:space="preserve">For </w:t>
      </w:r>
      <w:r w:rsidR="00566C2B">
        <w:t xml:space="preserve">contribution-based </w:t>
      </w:r>
      <w:r w:rsidR="00E45F05">
        <w:t>Jobseeker’s Allowance</w:t>
      </w:r>
      <w:r>
        <w:t xml:space="preserve"> it is only a </w:t>
      </w:r>
      <w:r w:rsidR="00566C2B">
        <w:t>claimant</w:t>
      </w:r>
      <w:r>
        <w:t>’s own earnings and pension payments that can affect the amount payable</w:t>
      </w:r>
      <w:r w:rsidRPr="002852EA">
        <w:rPr>
          <w:vertAlign w:val="superscript"/>
        </w:rPr>
        <w:t>1</w:t>
      </w:r>
      <w:r>
        <w:t xml:space="preserve">. </w:t>
      </w:r>
      <w:r w:rsidR="00960685">
        <w:t xml:space="preserve"> </w:t>
      </w:r>
      <w:r>
        <w:t xml:space="preserve">Any other income of a </w:t>
      </w:r>
      <w:r w:rsidR="00566C2B">
        <w:t>claimant</w:t>
      </w:r>
      <w:r>
        <w:t xml:space="preserve"> or their partner cannot. </w:t>
      </w:r>
      <w:r w:rsidR="00960685">
        <w:t xml:space="preserve"> </w:t>
      </w:r>
      <w:r>
        <w:t xml:space="preserve">Income paid because the </w:t>
      </w:r>
      <w:r w:rsidR="00566C2B">
        <w:t>claimant</w:t>
      </w:r>
      <w:r>
        <w:t xml:space="preserve"> or partner is a full-time student can have no effect.</w:t>
      </w:r>
    </w:p>
    <w:p w:rsidR="00865F7E" w:rsidRDefault="00865F7E" w:rsidP="00D71CAA">
      <w:pPr>
        <w:pStyle w:val="Leg"/>
      </w:pPr>
      <w:r>
        <w:t>1</w:t>
      </w:r>
      <w:r w:rsidR="00960685">
        <w:t xml:space="preserve"> </w:t>
      </w:r>
      <w:r w:rsidR="00A81CB4">
        <w:t xml:space="preserve"> JS (NI) Order 95, </w:t>
      </w:r>
      <w:r w:rsidR="00A81CB4" w:rsidRPr="00D71CAA">
        <w:t>art</w:t>
      </w:r>
      <w:r w:rsidR="00A81CB4">
        <w:t xml:space="preserve"> 6</w:t>
      </w:r>
      <w:r>
        <w:t>(1);</w:t>
      </w:r>
      <w:r w:rsidR="00960685">
        <w:t xml:space="preserve"> </w:t>
      </w:r>
      <w:r w:rsidR="00D335D1">
        <w:t xml:space="preserve"> JSA </w:t>
      </w:r>
      <w:proofErr w:type="spellStart"/>
      <w:r w:rsidR="00D335D1">
        <w:t>Regs</w:t>
      </w:r>
      <w:proofErr w:type="spellEnd"/>
      <w:r w:rsidR="00D335D1">
        <w:t xml:space="preserve"> (NI), </w:t>
      </w:r>
      <w:proofErr w:type="spellStart"/>
      <w:r w:rsidR="00D335D1">
        <w:t>reg</w:t>
      </w:r>
      <w:proofErr w:type="spellEnd"/>
      <w:r w:rsidR="00D335D1">
        <w:t xml:space="preserve"> 80(2) &amp; 81</w:t>
      </w:r>
    </w:p>
    <w:p w:rsidR="00865F7E" w:rsidRDefault="00865F7E" w:rsidP="00966040">
      <w:pPr>
        <w:pStyle w:val="BT"/>
      </w:pPr>
      <w:r>
        <w:lastRenderedPageBreak/>
        <w:t>30005</w:t>
      </w:r>
      <w:r>
        <w:tab/>
        <w:t xml:space="preserve">For </w:t>
      </w:r>
      <w:r w:rsidR="00960685">
        <w:t xml:space="preserve">income-based </w:t>
      </w:r>
      <w:r w:rsidR="00E45F05">
        <w:t>Jobseeker’s Allowance</w:t>
      </w:r>
      <w:r>
        <w:t xml:space="preserve"> other income of the </w:t>
      </w:r>
      <w:r w:rsidR="00566C2B">
        <w:t>claimant</w:t>
      </w:r>
      <w:r>
        <w:t xml:space="preserve"> or their partner may be taken into account</w:t>
      </w:r>
      <w:r w:rsidRPr="002852EA">
        <w:rPr>
          <w:vertAlign w:val="superscript"/>
        </w:rPr>
        <w:t>1</w:t>
      </w:r>
      <w:r>
        <w:t xml:space="preserve">. </w:t>
      </w:r>
      <w:r w:rsidR="00960685">
        <w:t xml:space="preserve"> </w:t>
      </w:r>
      <w:r>
        <w:t>This includes any income paid to a full-time student.</w:t>
      </w:r>
    </w:p>
    <w:p w:rsidR="00865F7E" w:rsidRDefault="005B0953" w:rsidP="003F5B17">
      <w:pPr>
        <w:pStyle w:val="Leg"/>
      </w:pPr>
      <w:r>
        <w:t xml:space="preserve">1  </w:t>
      </w:r>
      <w:r w:rsidR="00865F7E">
        <w:t>JS (NI) Order 95, art 5(1)</w:t>
      </w:r>
      <w:r>
        <w:t xml:space="preserve"> </w:t>
      </w:r>
      <w:r w:rsidR="00865F7E">
        <w:t>&amp;</w:t>
      </w:r>
      <w:r>
        <w:t xml:space="preserve"> </w:t>
      </w:r>
      <w:r w:rsidR="00865F7E">
        <w:t>5(2)</w:t>
      </w:r>
    </w:p>
    <w:p w:rsidR="006C3F0B" w:rsidRPr="003532A8" w:rsidRDefault="00E3705E" w:rsidP="00966040">
      <w:pPr>
        <w:pStyle w:val="BT"/>
      </w:pPr>
      <w:r>
        <w:tab/>
      </w:r>
      <w:r w:rsidR="006C3F0B" w:rsidRPr="003532A8">
        <w:t>30</w:t>
      </w:r>
      <w:r w:rsidR="00A81CB4">
        <w:t>0</w:t>
      </w:r>
      <w:r w:rsidR="000C6078">
        <w:t xml:space="preserve">06 </w:t>
      </w:r>
      <w:r w:rsidR="00042CD3">
        <w:t>–</w:t>
      </w:r>
      <w:r w:rsidR="006C3F0B" w:rsidRPr="003532A8">
        <w:t xml:space="preserve"> 3</w:t>
      </w:r>
      <w:r w:rsidR="00A81CB4">
        <w:t>0</w:t>
      </w:r>
      <w:r w:rsidR="006C3F0B" w:rsidRPr="003532A8">
        <w:t>007</w:t>
      </w:r>
    </w:p>
    <w:p w:rsidR="00865F7E" w:rsidRPr="006C3F0B" w:rsidRDefault="00E45F05" w:rsidP="00966040">
      <w:pPr>
        <w:pStyle w:val="SG"/>
      </w:pPr>
      <w:r w:rsidRPr="006C3F0B">
        <w:t>Income Support</w:t>
      </w:r>
    </w:p>
    <w:p w:rsidR="00865F7E" w:rsidRDefault="0045577E" w:rsidP="00966040">
      <w:pPr>
        <w:pStyle w:val="BT"/>
        <w:tabs>
          <w:tab w:val="clear" w:pos="851"/>
          <w:tab w:val="left" w:pos="426"/>
        </w:tabs>
      </w:pPr>
      <w:r>
        <w:t>30008</w:t>
      </w:r>
      <w:bookmarkStart w:id="149" w:name="p30006"/>
      <w:bookmarkEnd w:id="149"/>
      <w:r>
        <w:tab/>
        <w:t>In income Support there are no labour market conditions.  The law sets out</w:t>
      </w:r>
    </w:p>
    <w:p w:rsidR="00865F7E" w:rsidRDefault="00865F7E" w:rsidP="009D4286">
      <w:pPr>
        <w:pStyle w:val="Indent1"/>
      </w:pPr>
      <w:r>
        <w:rPr>
          <w:b/>
        </w:rPr>
        <w:t>1.</w:t>
      </w:r>
      <w:r>
        <w:tab/>
        <w:t xml:space="preserve">when students are excluded from </w:t>
      </w:r>
      <w:r w:rsidR="00E45F05">
        <w:t>Income Support</w:t>
      </w:r>
      <w:r w:rsidRPr="002852EA">
        <w:rPr>
          <w:vertAlign w:val="superscript"/>
        </w:rPr>
        <w:t>1</w:t>
      </w:r>
    </w:p>
    <w:p w:rsidR="00865F7E" w:rsidRDefault="00865F7E" w:rsidP="009D4286">
      <w:pPr>
        <w:pStyle w:val="Indent1"/>
      </w:pPr>
      <w:r>
        <w:rPr>
          <w:b/>
        </w:rPr>
        <w:t>2.</w:t>
      </w:r>
      <w:r>
        <w:tab/>
        <w:t xml:space="preserve">the special rules that apply when considering a student’s income </w:t>
      </w:r>
    </w:p>
    <w:p w:rsidR="00865F7E" w:rsidRDefault="00865F7E" w:rsidP="009D4286">
      <w:pPr>
        <w:pStyle w:val="Indent1"/>
      </w:pPr>
      <w:r>
        <w:rPr>
          <w:b/>
        </w:rPr>
        <w:t>3.</w:t>
      </w:r>
      <w:r>
        <w:tab/>
        <w:t>the circumstances in which students should be treated as having income that they do not have</w:t>
      </w:r>
    </w:p>
    <w:p w:rsidR="00865F7E" w:rsidRDefault="00865F7E" w:rsidP="009D4286">
      <w:pPr>
        <w:pStyle w:val="Indent1"/>
      </w:pPr>
      <w:r>
        <w:rPr>
          <w:b/>
        </w:rPr>
        <w:t>4.</w:t>
      </w:r>
      <w:r>
        <w:tab/>
        <w:t>a special rule that may apply when considering the income of a student</w:t>
      </w:r>
      <w:r w:rsidR="00D6252E">
        <w:t>’</w:t>
      </w:r>
      <w:r>
        <w:t>s partner.</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4ZA &amp; </w:t>
      </w:r>
      <w:proofErr w:type="spellStart"/>
      <w:r>
        <w:rPr>
          <w:color w:val="000000"/>
        </w:rPr>
        <w:t>Sch</w:t>
      </w:r>
      <w:proofErr w:type="spellEnd"/>
      <w:r>
        <w:rPr>
          <w:color w:val="000000"/>
        </w:rPr>
        <w:t xml:space="preserve"> 1B</w:t>
      </w:r>
    </w:p>
    <w:p w:rsidR="00865F7E" w:rsidRDefault="00E6627C" w:rsidP="00966040">
      <w:pPr>
        <w:pStyle w:val="BT"/>
      </w:pPr>
      <w:r>
        <w:t>30009</w:t>
      </w:r>
      <w:r>
        <w:tab/>
        <w:t>For I</w:t>
      </w:r>
      <w:r w:rsidR="0045577E">
        <w:t xml:space="preserve">ncome Support the income of a claimant, or </w:t>
      </w:r>
      <w:r w:rsidR="00F7667C">
        <w:t>any member</w:t>
      </w:r>
      <w:r w:rsidR="0045577E">
        <w:t xml:space="preserve"> of their fa</w:t>
      </w:r>
      <w:r w:rsidR="002852EA">
        <w:t>mily, may be taken into account</w:t>
      </w:r>
      <w:r w:rsidR="0045577E" w:rsidRPr="0045577E">
        <w:rPr>
          <w:vertAlign w:val="superscript"/>
        </w:rPr>
        <w:t>1</w:t>
      </w:r>
      <w:r w:rsidR="0045577E">
        <w:t xml:space="preserve">. </w:t>
      </w:r>
      <w:r w:rsidR="008E4528">
        <w:t xml:space="preserve"> </w:t>
      </w:r>
      <w:r w:rsidR="0045577E">
        <w:t>Any income paid because a claimant or partner is a student may affect the amount payable.</w:t>
      </w:r>
    </w:p>
    <w:p w:rsidR="00865F7E" w:rsidRDefault="00865F7E" w:rsidP="00966040">
      <w:pPr>
        <w:pStyle w:val="Leg"/>
        <w:rPr>
          <w:color w:val="000000"/>
        </w:rPr>
      </w:pPr>
      <w:r>
        <w:rPr>
          <w:color w:val="000000"/>
        </w:rPr>
        <w:t xml:space="preserve">1  SS C&amp;B </w:t>
      </w:r>
      <w:r w:rsidR="00042CD3">
        <w:rPr>
          <w:color w:val="000000"/>
        </w:rPr>
        <w:t xml:space="preserve">(NI) </w:t>
      </w:r>
      <w:r>
        <w:rPr>
          <w:color w:val="000000"/>
        </w:rPr>
        <w:t>Act 92, sec 123(1) &amp; 132(1)</w:t>
      </w:r>
    </w:p>
    <w:p w:rsidR="00865F7E" w:rsidRDefault="005B0953" w:rsidP="00966040">
      <w:pPr>
        <w:pStyle w:val="BT"/>
      </w:pPr>
      <w:r>
        <w:tab/>
      </w:r>
      <w:r w:rsidR="0045577E">
        <w:t>30010</w:t>
      </w:r>
      <w:r w:rsidR="000C6078">
        <w:t xml:space="preserve"> </w:t>
      </w:r>
      <w:r w:rsidR="00042CD3">
        <w:t>–</w:t>
      </w:r>
      <w:r>
        <w:t xml:space="preserve"> </w:t>
      </w:r>
      <w:r w:rsidR="0045577E">
        <w:t>30011</w:t>
      </w:r>
    </w:p>
    <w:p w:rsidR="00865F7E" w:rsidRDefault="00865F7E" w:rsidP="00966040">
      <w:pPr>
        <w:pStyle w:val="BT"/>
      </w:pPr>
    </w:p>
    <w:p w:rsidR="00865F7E" w:rsidRPr="003F5B17" w:rsidRDefault="00865F7E" w:rsidP="00966040">
      <w:pPr>
        <w:pStyle w:val="TG"/>
        <w:sectPr w:rsidR="00865F7E" w:rsidRPr="003F5B17" w:rsidSect="008C6249">
          <w:headerReference w:type="default" r:id="rId13"/>
          <w:footerReference w:type="default" r:id="rId14"/>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Definitions and meaning of terms</w:t>
      </w:r>
    </w:p>
    <w:p w:rsidR="00865F7E" w:rsidRDefault="00865F7E" w:rsidP="00966040">
      <w:pPr>
        <w:pStyle w:val="BT"/>
      </w:pPr>
      <w:r>
        <w:t>300</w:t>
      </w:r>
      <w:r w:rsidR="0045577E">
        <w:t>12</w:t>
      </w:r>
      <w:r>
        <w:tab/>
      </w:r>
      <w:bookmarkStart w:id="150" w:name="p30010"/>
      <w:bookmarkEnd w:id="150"/>
      <w:r>
        <w:t xml:space="preserve">Some words and phrases mean </w:t>
      </w:r>
      <w:r w:rsidR="004942B0">
        <w:t>the same for both Jobseeker’s Allowance</w:t>
      </w:r>
      <w:r>
        <w:t xml:space="preserve"> and </w:t>
      </w:r>
      <w:r w:rsidR="004942B0">
        <w:t>Income Support</w:t>
      </w:r>
      <w:r>
        <w:t xml:space="preserve">. </w:t>
      </w:r>
      <w:r w:rsidR="00B85713">
        <w:t xml:space="preserve"> </w:t>
      </w:r>
      <w:r>
        <w:t xml:space="preserve">Some have similar meanings. </w:t>
      </w:r>
      <w:r w:rsidR="00B85713">
        <w:t xml:space="preserve"> </w:t>
      </w:r>
      <w:r>
        <w:t>These</w:t>
      </w:r>
      <w:r w:rsidR="00B85713">
        <w:t xml:space="preserve"> are given in DMG 3001</w:t>
      </w:r>
      <w:r w:rsidR="002852EA">
        <w:t>4</w:t>
      </w:r>
      <w:r w:rsidR="00B85713">
        <w:t xml:space="preserve"> to 30</w:t>
      </w:r>
      <w:r w:rsidR="0045577E">
        <w:t>106</w:t>
      </w:r>
      <w:r>
        <w:t xml:space="preserve">. </w:t>
      </w:r>
    </w:p>
    <w:p w:rsidR="00865F7E" w:rsidRDefault="00865F7E" w:rsidP="00966040">
      <w:pPr>
        <w:pStyle w:val="BT"/>
      </w:pPr>
      <w:r>
        <w:t>3001</w:t>
      </w:r>
      <w:r w:rsidR="0045577E">
        <w:t>3</w:t>
      </w:r>
      <w:r>
        <w:tab/>
        <w:t xml:space="preserve">Others have different meanings or are used in only one of the benefits. </w:t>
      </w:r>
      <w:r w:rsidR="00B85713">
        <w:t xml:space="preserve"> </w:t>
      </w:r>
      <w:r>
        <w:t>These are dealt with when they are first mentioned in the guidance.</w:t>
      </w:r>
    </w:p>
    <w:p w:rsidR="004942B0" w:rsidRPr="003F5B17" w:rsidRDefault="004942B0" w:rsidP="00710651">
      <w:pPr>
        <w:pStyle w:val="SG"/>
      </w:pPr>
      <w:r w:rsidRPr="003F5B17">
        <w:t>Claimant</w:t>
      </w:r>
    </w:p>
    <w:p w:rsidR="00865F7E" w:rsidRDefault="00865F7E" w:rsidP="00966040">
      <w:pPr>
        <w:pStyle w:val="BT"/>
      </w:pPr>
      <w:r>
        <w:t>3001</w:t>
      </w:r>
      <w:r w:rsidR="0045577E">
        <w:t>4</w:t>
      </w:r>
      <w:r>
        <w:tab/>
        <w:t>Claimant means</w:t>
      </w:r>
      <w:r>
        <w:rPr>
          <w:vertAlign w:val="superscript"/>
        </w:rPr>
        <w:t>1</w:t>
      </w:r>
      <w:r>
        <w:t xml:space="preserve"> either</w:t>
      </w:r>
    </w:p>
    <w:p w:rsidR="00865F7E" w:rsidRDefault="002852EA" w:rsidP="009D4286">
      <w:pPr>
        <w:pStyle w:val="Indent1"/>
      </w:pPr>
      <w:r>
        <w:rPr>
          <w:b/>
        </w:rPr>
        <w:t>1.</w:t>
      </w:r>
      <w:r>
        <w:rPr>
          <w:b/>
        </w:rPr>
        <w:tab/>
      </w:r>
      <w:r w:rsidR="004942B0">
        <w:t>one person who claims Jobseeker’s Allowance or Income Support</w:t>
      </w:r>
      <w:r w:rsidR="00865F7E">
        <w:t xml:space="preserve"> </w:t>
      </w:r>
      <w:r w:rsidR="00865F7E">
        <w:rPr>
          <w:b/>
        </w:rPr>
        <w:t>or</w:t>
      </w:r>
    </w:p>
    <w:p w:rsidR="00865F7E" w:rsidRDefault="002852EA" w:rsidP="009D4286">
      <w:pPr>
        <w:pStyle w:val="Indent1"/>
        <w:rPr>
          <w:b/>
        </w:rPr>
      </w:pPr>
      <w:r>
        <w:rPr>
          <w:b/>
        </w:rPr>
        <w:t>2.</w:t>
      </w:r>
      <w:r>
        <w:rPr>
          <w:b/>
        </w:rPr>
        <w:tab/>
      </w:r>
      <w:r w:rsidR="000C6078">
        <w:t>i</w:t>
      </w:r>
      <w:r w:rsidR="00865F7E">
        <w:t>n t</w:t>
      </w:r>
      <w:r w:rsidR="004942B0">
        <w:t>he case of a joint claim for Jobseeker’s Allowance</w:t>
      </w:r>
    </w:p>
    <w:p w:rsidR="00865F7E" w:rsidRDefault="00865F7E" w:rsidP="00966040">
      <w:pPr>
        <w:pStyle w:val="Indent2"/>
        <w:ind w:left="1418" w:firstLine="0"/>
        <w:rPr>
          <w:b/>
        </w:rPr>
      </w:pPr>
      <w:r>
        <w:rPr>
          <w:b/>
        </w:rPr>
        <w:t>2.1</w:t>
      </w:r>
      <w:r>
        <w:rPr>
          <w:b/>
        </w:rPr>
        <w:tab/>
      </w:r>
      <w:r>
        <w:t xml:space="preserve">the couple </w:t>
      </w:r>
      <w:r>
        <w:rPr>
          <w:b/>
        </w:rPr>
        <w:t>or</w:t>
      </w:r>
    </w:p>
    <w:p w:rsidR="00865F7E" w:rsidRDefault="00865F7E" w:rsidP="00966040">
      <w:pPr>
        <w:pStyle w:val="Indent2"/>
        <w:ind w:left="1418" w:firstLine="0"/>
        <w:rPr>
          <w:b/>
        </w:rPr>
      </w:pPr>
      <w:r>
        <w:rPr>
          <w:b/>
        </w:rPr>
        <w:t>2.2</w:t>
      </w:r>
      <w:r>
        <w:rPr>
          <w:b/>
        </w:rPr>
        <w:tab/>
      </w:r>
      <w:r>
        <w:t>each member of the couple, as the context requires.</w:t>
      </w:r>
    </w:p>
    <w:p w:rsidR="00865F7E" w:rsidRDefault="004942B0" w:rsidP="00966040">
      <w:pPr>
        <w:pStyle w:val="Leg"/>
        <w:rPr>
          <w:color w:val="000000"/>
        </w:rPr>
      </w:pPr>
      <w:r>
        <w:rPr>
          <w:color w:val="000000"/>
        </w:rPr>
        <w:t xml:space="preserve">1  JS (NI) Order 95, </w:t>
      </w:r>
      <w:r w:rsidR="00042CD3">
        <w:rPr>
          <w:color w:val="000000"/>
        </w:rPr>
        <w:t>a</w:t>
      </w:r>
      <w:r>
        <w:rPr>
          <w:color w:val="000000"/>
        </w:rPr>
        <w:t xml:space="preserve">rt 2(1); </w:t>
      </w:r>
      <w:r w:rsidR="00865F7E">
        <w:rPr>
          <w:color w:val="000000"/>
        </w:rPr>
        <w:t xml:space="preserve"> IS (Gen) </w:t>
      </w:r>
      <w:proofErr w:type="spellStart"/>
      <w:r w:rsidR="00865F7E">
        <w:rPr>
          <w:color w:val="000000"/>
        </w:rPr>
        <w:t>Regs</w:t>
      </w:r>
      <w:proofErr w:type="spellEnd"/>
      <w:r w:rsidR="00865F7E">
        <w:rPr>
          <w:color w:val="000000"/>
        </w:rPr>
        <w:t xml:space="preserve"> (NI), </w:t>
      </w:r>
      <w:proofErr w:type="spellStart"/>
      <w:r w:rsidR="00042CD3">
        <w:rPr>
          <w:color w:val="000000"/>
        </w:rPr>
        <w:t>r</w:t>
      </w:r>
      <w:r w:rsidR="00865F7E">
        <w:rPr>
          <w:color w:val="000000"/>
        </w:rPr>
        <w:t>eg</w:t>
      </w:r>
      <w:proofErr w:type="spellEnd"/>
      <w:r w:rsidR="00865F7E">
        <w:rPr>
          <w:color w:val="000000"/>
        </w:rPr>
        <w:t xml:space="preserve"> 2(1)</w:t>
      </w:r>
    </w:p>
    <w:p w:rsidR="00865F7E" w:rsidRPr="003F5B17" w:rsidRDefault="00004BB9" w:rsidP="00966040">
      <w:pPr>
        <w:pStyle w:val="Para"/>
        <w:outlineLvl w:val="0"/>
      </w:pPr>
      <w:r w:rsidRPr="003F5B17">
        <w:t>I</w:t>
      </w:r>
      <w:r w:rsidR="004942B0" w:rsidRPr="003F5B17">
        <w:t>ncome-based Jobseeker’s Allowance and Income Support</w:t>
      </w:r>
      <w:r w:rsidR="00865F7E" w:rsidRPr="003F5B17">
        <w:t xml:space="preserve"> - income and capital</w:t>
      </w:r>
    </w:p>
    <w:p w:rsidR="00865F7E" w:rsidRDefault="00865F7E" w:rsidP="00966040">
      <w:pPr>
        <w:pStyle w:val="BT"/>
      </w:pPr>
      <w:r>
        <w:t>3001</w:t>
      </w:r>
      <w:r w:rsidR="0045577E">
        <w:t>5</w:t>
      </w:r>
      <w:r>
        <w:tab/>
      </w:r>
      <w:bookmarkStart w:id="151" w:name="p30013"/>
      <w:bookmarkEnd w:id="151"/>
      <w:r>
        <w:t xml:space="preserve">A reference to a student is a reference to that person alone. </w:t>
      </w:r>
      <w:r w:rsidR="00B85713">
        <w:t xml:space="preserve"> </w:t>
      </w:r>
      <w:r>
        <w:t>It does not include the student's partner or a child or young person.</w:t>
      </w:r>
      <w:r w:rsidR="00B85713">
        <w:t xml:space="preserve"> </w:t>
      </w:r>
      <w:r>
        <w:t xml:space="preserve"> But for </w:t>
      </w:r>
      <w:r w:rsidR="004942B0">
        <w:t>income-based Jobseeker’s Allowance</w:t>
      </w:r>
      <w:r>
        <w:t xml:space="preserve"> and </w:t>
      </w:r>
      <w:r w:rsidR="004942B0">
        <w:t>Income Support</w:t>
      </w:r>
      <w:r>
        <w:t xml:space="preserve"> if the student is the </w:t>
      </w:r>
      <w:r w:rsidR="00566C2B">
        <w:t>claimant</w:t>
      </w:r>
      <w:r>
        <w:t xml:space="preserve">'s partner, the student's income is treated as the </w:t>
      </w:r>
      <w:r w:rsidR="00566C2B">
        <w:t>claimant</w:t>
      </w:r>
      <w:r>
        <w:t>'s</w:t>
      </w:r>
      <w:r>
        <w:rPr>
          <w:vertAlign w:val="superscript"/>
        </w:rPr>
        <w:t>1</w:t>
      </w:r>
      <w:r>
        <w:t xml:space="preserve">. </w:t>
      </w:r>
      <w:r w:rsidR="00B85713">
        <w:t xml:space="preserve"> </w:t>
      </w:r>
      <w:r>
        <w:t>This happens once the weekly amount to be taken into account has been worked out.</w:t>
      </w:r>
    </w:p>
    <w:p w:rsidR="00865F7E" w:rsidRDefault="004942B0" w:rsidP="00966040">
      <w:pPr>
        <w:pStyle w:val="Leg"/>
        <w:rPr>
          <w:color w:val="000000"/>
        </w:rPr>
      </w:pPr>
      <w:r>
        <w:rPr>
          <w:color w:val="000000"/>
        </w:rPr>
        <w:t>1  JS</w:t>
      </w:r>
      <w:r w:rsidR="00865F7E">
        <w:rPr>
          <w:color w:val="000000"/>
        </w:rPr>
        <w:t xml:space="preserve"> (NI) Order 95, </w:t>
      </w:r>
      <w:r w:rsidR="00042CD3">
        <w:rPr>
          <w:color w:val="000000"/>
        </w:rPr>
        <w:t>a</w:t>
      </w:r>
      <w:r w:rsidR="00865F7E">
        <w:rPr>
          <w:color w:val="000000"/>
        </w:rPr>
        <w:t>rt 15(2);</w:t>
      </w:r>
      <w:r>
        <w:rPr>
          <w:color w:val="000000"/>
        </w:rPr>
        <w:t xml:space="preserve"> </w:t>
      </w:r>
      <w:r w:rsidR="00042CD3">
        <w:rPr>
          <w:color w:val="000000"/>
        </w:rPr>
        <w:t xml:space="preserve"> SS </w:t>
      </w:r>
      <w:r w:rsidR="00865F7E">
        <w:rPr>
          <w:color w:val="000000"/>
        </w:rPr>
        <w:t xml:space="preserve">C&amp;B </w:t>
      </w:r>
      <w:r w:rsidR="00042CD3">
        <w:rPr>
          <w:color w:val="000000"/>
        </w:rPr>
        <w:t xml:space="preserve">(NI) </w:t>
      </w:r>
      <w:r w:rsidR="00865F7E">
        <w:rPr>
          <w:color w:val="000000"/>
        </w:rPr>
        <w:t>Act 92, sec 132(1)</w:t>
      </w:r>
    </w:p>
    <w:p w:rsidR="00865F7E" w:rsidRDefault="00865F7E" w:rsidP="00966040">
      <w:pPr>
        <w:pStyle w:val="BT"/>
      </w:pPr>
      <w:r>
        <w:t>3001</w:t>
      </w:r>
      <w:r w:rsidR="0045577E">
        <w:t>6</w:t>
      </w:r>
      <w:r>
        <w:tab/>
        <w:t xml:space="preserve">A student or a member of their family may have income which is not subject to the special student rules.  When considering this income a reference to the </w:t>
      </w:r>
      <w:r w:rsidR="00566C2B">
        <w:t>claimant</w:t>
      </w:r>
      <w:r>
        <w:t xml:space="preserve"> may be taken to be a reference to a partner, child or young person, who is a member of the family</w:t>
      </w:r>
      <w:r w:rsidRPr="00BC46F3">
        <w:rPr>
          <w:vertAlign w:val="superscript"/>
        </w:rPr>
        <w:t>1</w:t>
      </w:r>
      <w:r w:rsidR="006A73AD">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88(1) &amp; 88ZA (1);</w:t>
      </w:r>
      <w:r w:rsidR="004942B0">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23(1)</w:t>
      </w:r>
    </w:p>
    <w:p w:rsidR="00865F7E" w:rsidRDefault="00865F7E" w:rsidP="00966040">
      <w:pPr>
        <w:pStyle w:val="BT"/>
      </w:pPr>
      <w:r>
        <w:t>3001</w:t>
      </w:r>
      <w:r w:rsidR="0045577E">
        <w:t>7</w:t>
      </w:r>
      <w:r>
        <w:tab/>
        <w:t>There may also be a question about capital.</w:t>
      </w:r>
      <w:r w:rsidR="00B85713">
        <w:t xml:space="preserve"> </w:t>
      </w:r>
      <w:r>
        <w:t xml:space="preserve"> Do not treat the capital of a child or young person as the </w:t>
      </w:r>
      <w:r w:rsidR="00566C2B">
        <w:t>claimant</w:t>
      </w:r>
      <w:r>
        <w:t>’s</w:t>
      </w:r>
      <w:r w:rsidRPr="00BC46F3">
        <w:rPr>
          <w:vertAlign w:val="superscript"/>
        </w:rPr>
        <w:t>1</w:t>
      </w:r>
      <w:r>
        <w:t xml:space="preserve">. </w:t>
      </w:r>
      <w:r w:rsidR="00B85713">
        <w:t xml:space="preserve"> </w:t>
      </w:r>
      <w:r>
        <w:t xml:space="preserve">Instead, consider whether the capital means that the </w:t>
      </w:r>
      <w:r w:rsidR="00566C2B">
        <w:t>claimant</w:t>
      </w:r>
      <w:r>
        <w:t xml:space="preserve"> is not entitled to an applicable amount for the child.</w:t>
      </w:r>
    </w:p>
    <w:p w:rsidR="00865F7E" w:rsidRDefault="00D6252E" w:rsidP="00D6252E">
      <w:pPr>
        <w:pStyle w:val="Leg"/>
        <w:ind w:left="2" w:firstLine="0"/>
        <w:rPr>
          <w:i w:val="0"/>
          <w:color w:val="000000"/>
          <w:sz w:val="24"/>
          <w:szCs w:val="24"/>
        </w:rPr>
      </w:pPr>
      <w:r>
        <w:rPr>
          <w:color w:val="000000"/>
        </w:rPr>
        <w:t xml:space="preserve">1  </w:t>
      </w:r>
      <w:r w:rsidR="00865F7E">
        <w:rPr>
          <w:color w:val="000000"/>
        </w:rPr>
        <w:t xml:space="preserve">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109;</w:t>
      </w:r>
      <w:r w:rsidR="004942B0">
        <w:rPr>
          <w:color w:val="000000"/>
        </w:rPr>
        <w:t xml:space="preserve"> </w:t>
      </w:r>
      <w:r w:rsidR="00865F7E">
        <w:rPr>
          <w:color w:val="000000"/>
        </w:rPr>
        <w:t xml:space="preserve"> IS (Gen)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47</w:t>
      </w:r>
    </w:p>
    <w:p w:rsidR="0045577E" w:rsidRPr="003532A8" w:rsidRDefault="002852EA" w:rsidP="00966040">
      <w:pPr>
        <w:pStyle w:val="BT"/>
      </w:pPr>
      <w:r>
        <w:tab/>
      </w:r>
      <w:r w:rsidR="0045577E" w:rsidRPr="003532A8">
        <w:t>30018</w:t>
      </w:r>
      <w:r>
        <w:t xml:space="preserve"> </w:t>
      </w:r>
      <w:r w:rsidR="00042CD3">
        <w:t>–</w:t>
      </w:r>
      <w:r>
        <w:t xml:space="preserve"> </w:t>
      </w:r>
      <w:r w:rsidR="0045577E" w:rsidRPr="003532A8">
        <w:t>30022</w:t>
      </w:r>
    </w:p>
    <w:p w:rsidR="00710651" w:rsidRDefault="00710651">
      <w:pPr>
        <w:rPr>
          <w:rFonts w:ascii="Helvetica" w:hAnsi="Helvetica"/>
          <w:b/>
          <w:sz w:val="28"/>
          <w:lang w:eastAsia="en-US"/>
        </w:rPr>
      </w:pPr>
      <w:r>
        <w:br w:type="page"/>
      </w:r>
    </w:p>
    <w:p w:rsidR="00865F7E" w:rsidRPr="003F5B17" w:rsidRDefault="00865F7E" w:rsidP="00966040">
      <w:pPr>
        <w:pStyle w:val="SG"/>
        <w:outlineLvl w:val="0"/>
      </w:pPr>
      <w:r w:rsidRPr="003F5B17">
        <w:lastRenderedPageBreak/>
        <w:t>Meaning of course</w:t>
      </w:r>
    </w:p>
    <w:p w:rsidR="00865F7E" w:rsidRDefault="005E5D34" w:rsidP="00966040">
      <w:pPr>
        <w:pStyle w:val="B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454660</wp:posOffset>
                </wp:positionH>
                <wp:positionV relativeFrom="paragraph">
                  <wp:posOffset>118745</wp:posOffset>
                </wp:positionV>
                <wp:extent cx="0" cy="144145"/>
                <wp:effectExtent l="0" t="0" r="0" b="0"/>
                <wp:wrapNone/>
                <wp:docPr id="5"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91BA2" id="AutoShape 475" o:spid="_x0000_s1026" type="#_x0000_t32" style="position:absolute;margin-left:35.8pt;margin-top:9.35pt;width:0;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sLNQIAAHgEAAAOAAAAZHJzL2Uyb0RvYy54bWysVNuO2jAQfa/Uf7D8DkloYCEirFYJ9GXb&#10;RdrtBxjbSaw6tmUbAqr67x2bS3fbl1VVHowvM2fOzJzJ8v7YS3Tg1gmtSpyNU4y4opoJ1Zb428tm&#10;NMfIeaIYkVrxEp+4w/erjx+Wgyn4RHdaMm4RgChXDKbEnfemSBJHO94TN9aGK3hstO2Jh6NtE2bJ&#10;AOi9TCZpOksGbZmxmnLn4LY+P+JVxG8aTv1T0zjukSwxcPNxtXHdhTVZLUnRWmI6QS80yD+w6IlQ&#10;EPQGVRNP0N6Kv6B6Qa12uvFjqvtEN42gPOYA2WTpH9k8d8TwmAsUx5lbmdz/g6VfD1uLBCvxFCNF&#10;emjRw97rGBnld9NQoMG4AuwqtbUhRXpUz+ZR0+8OKV11RLU8mr+cDHhnwSN54xIOzkCY3fBFM7Ah&#10;ECFW69jYPkBCHdAxNuV0awo/ekTPlxRuszzP8kgnIcXVz1jnP3Pdo7ApsfOWiLbzlVYKOq9tFqOQ&#10;w6PzgRUprg4hqNIbIWUUgFRoKPFiOplGB6elYOExmDnb7ipp0YEECcVfTBFeXptZvVcsgnWcsLVi&#10;yMd6KJA9Dug9ZxhJDlMSdtHSEyHfYwnEpQpcoCaQymV31tePRbpYz9fzfJRPZutRntb16GFT5aPZ&#10;Jrub1p/qqqqznyGtLC86wRhXIbOr1rP8fVq6TN1ZpTe130qYvEWPtQay1/9IOooi6OCsqJ1mp60N&#10;bQn6AHlH48sohvl5fY5Wvz8Yq18AAAD//wMAUEsDBBQABgAIAAAAIQBTEhmV2wAAAAcBAAAPAAAA&#10;ZHJzL2Rvd25yZXYueG1sTI7NTsMwEITvSLyDtUhcEHVSlbaEbKoKiQNH2kpc3XhJAvE6ip0m9OlZ&#10;uJTj/GjmyzeTa9WJ+tB4RkhnCSji0tuGK4TD/uV+DSpEw9a0ngnhmwJsiuur3GTWj/xGp12slIxw&#10;yAxCHWOXaR3KmpwJM98RS/bhe2eiyL7StjejjLtWz5NkqZ1pWB5q09FzTeXXbnAIFIaHNNk+uurw&#10;eh7v3ufnz7HbI97eTNsnUJGmeCnDL76gQyFMRz+wDapFWKVLaYq/XoGS/E8fERbpAnSR6//8xQ8A&#10;AAD//wMAUEsBAi0AFAAGAAgAAAAhALaDOJL+AAAA4QEAABMAAAAAAAAAAAAAAAAAAAAAAFtDb250&#10;ZW50X1R5cGVzXS54bWxQSwECLQAUAAYACAAAACEAOP0h/9YAAACUAQAACwAAAAAAAAAAAAAAAAAv&#10;AQAAX3JlbHMvLnJlbHNQSwECLQAUAAYACAAAACEAM1NLCzUCAAB4BAAADgAAAAAAAAAAAAAAAAAu&#10;AgAAZHJzL2Uyb0RvYy54bWxQSwECLQAUAAYACAAAACEAUxIZldsAAAAHAQAADwAAAAAAAAAAAAAA&#10;AACPBAAAZHJzL2Rvd25yZXYueG1sUEsFBgAAAAAEAAQA8wAAAJcFAAAAAA==&#10;"/>
            </w:pict>
          </mc:Fallback>
        </mc:AlternateContent>
      </w:r>
      <w:r w:rsidR="00865F7E">
        <w:t>300</w:t>
      </w:r>
      <w:r w:rsidR="003532A8">
        <w:t>23</w:t>
      </w:r>
      <w:r w:rsidR="00865F7E">
        <w:tab/>
      </w:r>
      <w:bookmarkStart w:id="152" w:name="p30016"/>
      <w:bookmarkEnd w:id="152"/>
      <w:r w:rsidR="00865F7E">
        <w:t>A course is a</w:t>
      </w:r>
      <w:r>
        <w:t>n arrangement</w:t>
      </w:r>
      <w:r w:rsidR="00865F7E">
        <w:t xml:space="preserve"> of study, tuition or training.</w:t>
      </w:r>
      <w:r w:rsidR="00B85713">
        <w:t xml:space="preserve"> </w:t>
      </w:r>
      <w:r w:rsidR="00865F7E">
        <w:t xml:space="preserve"> It can be academic, practical, or a combination of both. </w:t>
      </w:r>
      <w:r w:rsidR="00B85713">
        <w:t xml:space="preserve"> </w:t>
      </w:r>
      <w:r w:rsidR="00865F7E">
        <w:t>It is usually done at or by arrangement with an education or training establishment.</w:t>
      </w:r>
    </w:p>
    <w:p w:rsidR="00865F7E" w:rsidRDefault="00865F7E" w:rsidP="00966040">
      <w:pPr>
        <w:pStyle w:val="BT"/>
      </w:pPr>
      <w:r>
        <w:t>300</w:t>
      </w:r>
      <w:r w:rsidR="003532A8">
        <w:t>24</w:t>
      </w:r>
      <w:r>
        <w:tab/>
        <w:t xml:space="preserve">It will often lead to a qualification when it is completed. </w:t>
      </w:r>
      <w:r w:rsidR="00B85713">
        <w:t xml:space="preserve"> </w:t>
      </w:r>
      <w:r>
        <w:t>Some non-advanced study, tuition, or training, may not lead to a qualification.  This does no</w:t>
      </w:r>
      <w:r w:rsidR="00042CD3">
        <w:t>t mean that it is not a course.</w:t>
      </w:r>
    </w:p>
    <w:p w:rsidR="00865F7E" w:rsidRPr="003F5B17" w:rsidRDefault="00865F7E" w:rsidP="00966040">
      <w:pPr>
        <w:pStyle w:val="SG"/>
      </w:pPr>
      <w:r w:rsidRPr="003F5B17">
        <w:t>Modular courses</w:t>
      </w:r>
    </w:p>
    <w:p w:rsidR="00865F7E" w:rsidRDefault="00865F7E" w:rsidP="00966040">
      <w:pPr>
        <w:pStyle w:val="BT"/>
      </w:pPr>
      <w:r>
        <w:t>300</w:t>
      </w:r>
      <w:r w:rsidR="003532A8">
        <w:t>25</w:t>
      </w:r>
      <w:r>
        <w:tab/>
      </w:r>
      <w:bookmarkStart w:id="153" w:name="p30018"/>
      <w:bookmarkEnd w:id="153"/>
      <w:r>
        <w:t xml:space="preserve">Modular courses are arranged individually to meet </w:t>
      </w:r>
      <w:proofErr w:type="spellStart"/>
      <w:r>
        <w:t>students</w:t>
      </w:r>
      <w:proofErr w:type="spellEnd"/>
      <w:r>
        <w:t xml:space="preserve"> needs. </w:t>
      </w:r>
      <w:r w:rsidR="00B85713">
        <w:t xml:space="preserve"> </w:t>
      </w:r>
      <w:r>
        <w:t>Each module leads to a credit.</w:t>
      </w:r>
      <w:r w:rsidR="00B85713">
        <w:t xml:space="preserve"> </w:t>
      </w:r>
      <w:r>
        <w:t xml:space="preserve"> When all the modules are successfully completed, a qualification is obtained. </w:t>
      </w:r>
      <w:r w:rsidR="00B85713">
        <w:t xml:space="preserve"> </w:t>
      </w:r>
      <w:r>
        <w:t>The course in such a case is the sequence of modules chosen.</w:t>
      </w:r>
    </w:p>
    <w:p w:rsidR="00865F7E" w:rsidRPr="003F5B17" w:rsidRDefault="00865F7E" w:rsidP="00966040">
      <w:pPr>
        <w:pStyle w:val="SG"/>
      </w:pPr>
      <w:r w:rsidRPr="003F5B17">
        <w:t>Course of advanced education</w:t>
      </w:r>
    </w:p>
    <w:p w:rsidR="00865F7E" w:rsidRDefault="00865F7E" w:rsidP="00966040">
      <w:pPr>
        <w:pStyle w:val="BT"/>
      </w:pPr>
      <w:r>
        <w:t>300</w:t>
      </w:r>
      <w:r w:rsidR="003532A8">
        <w:t>26</w:t>
      </w:r>
      <w:r>
        <w:tab/>
      </w:r>
      <w:bookmarkStart w:id="154" w:name="p30019"/>
      <w:bookmarkEnd w:id="154"/>
      <w:r>
        <w:t>Course of advanced education means</w:t>
      </w:r>
      <w:r w:rsidRPr="00D6252E">
        <w:rPr>
          <w:vertAlign w:val="superscript"/>
        </w:rPr>
        <w:t>1</w:t>
      </w:r>
    </w:p>
    <w:p w:rsidR="00865F7E" w:rsidRDefault="00865F7E" w:rsidP="009D4286">
      <w:pPr>
        <w:pStyle w:val="Indent1"/>
      </w:pPr>
      <w:r>
        <w:rPr>
          <w:b/>
        </w:rPr>
        <w:t>1.</w:t>
      </w:r>
      <w:r>
        <w:tab/>
        <w:t>a course leading to</w:t>
      </w:r>
    </w:p>
    <w:p w:rsidR="00865F7E" w:rsidRDefault="00865F7E" w:rsidP="00966040">
      <w:pPr>
        <w:pStyle w:val="Indent2"/>
        <w:ind w:left="1418" w:firstLine="0"/>
        <w:jc w:val="both"/>
      </w:pPr>
      <w:r>
        <w:rPr>
          <w:b/>
        </w:rPr>
        <w:t>1.1</w:t>
      </w:r>
      <w:r>
        <w:tab/>
        <w:t>a postgraduate degree or comparable qualification</w:t>
      </w:r>
    </w:p>
    <w:p w:rsidR="00865F7E" w:rsidRDefault="00865F7E" w:rsidP="00966040">
      <w:pPr>
        <w:pStyle w:val="Indent2"/>
        <w:ind w:left="1418" w:firstLine="0"/>
        <w:jc w:val="both"/>
      </w:pPr>
      <w:r>
        <w:rPr>
          <w:b/>
        </w:rPr>
        <w:t>1.2</w:t>
      </w:r>
      <w:r>
        <w:tab/>
        <w:t>a first degree or comparable qualification</w:t>
      </w:r>
    </w:p>
    <w:p w:rsidR="00865F7E" w:rsidRDefault="00865F7E" w:rsidP="00966040">
      <w:pPr>
        <w:pStyle w:val="Indent2"/>
        <w:ind w:left="1418" w:firstLine="0"/>
        <w:jc w:val="both"/>
      </w:pPr>
      <w:r>
        <w:rPr>
          <w:b/>
        </w:rPr>
        <w:t>1.3</w:t>
      </w:r>
      <w:r>
        <w:tab/>
        <w:t>a diploma of higher education</w:t>
      </w:r>
    </w:p>
    <w:p w:rsidR="00865F7E" w:rsidRDefault="00865F7E" w:rsidP="00966040">
      <w:pPr>
        <w:pStyle w:val="Indent2"/>
        <w:ind w:left="1418" w:firstLine="0"/>
        <w:jc w:val="both"/>
      </w:pPr>
      <w:r>
        <w:rPr>
          <w:b/>
        </w:rPr>
        <w:t>1.4</w:t>
      </w:r>
      <w:r>
        <w:tab/>
        <w:t xml:space="preserve">a higher national diploma </w:t>
      </w:r>
      <w:r>
        <w:rPr>
          <w:b/>
        </w:rPr>
        <w:t>or</w:t>
      </w:r>
    </w:p>
    <w:p w:rsidR="00865F7E" w:rsidRDefault="00865F7E" w:rsidP="009D4286">
      <w:pPr>
        <w:pStyle w:val="Indent1"/>
      </w:pPr>
      <w:r>
        <w:rPr>
          <w:b/>
        </w:rPr>
        <w:t>2.</w:t>
      </w:r>
      <w:r>
        <w:tab/>
        <w:t>any other course of a standard above that of</w:t>
      </w:r>
    </w:p>
    <w:p w:rsidR="00865F7E" w:rsidRDefault="00865F7E" w:rsidP="00966040">
      <w:pPr>
        <w:pStyle w:val="Indent2"/>
        <w:jc w:val="both"/>
      </w:pPr>
      <w:r>
        <w:rPr>
          <w:b/>
        </w:rPr>
        <w:t>2.1</w:t>
      </w:r>
      <w:r w:rsidR="005F0CD5">
        <w:tab/>
        <w:t>advanced General National Vocational Qualification</w:t>
      </w:r>
      <w:r>
        <w:t xml:space="preserve"> or equivalent</w:t>
      </w:r>
    </w:p>
    <w:p w:rsidR="00865F7E" w:rsidRDefault="00865F7E" w:rsidP="00966040">
      <w:pPr>
        <w:pStyle w:val="Indent2"/>
        <w:jc w:val="both"/>
      </w:pPr>
      <w:r>
        <w:rPr>
          <w:b/>
        </w:rPr>
        <w:t>2.2</w:t>
      </w:r>
      <w:r w:rsidR="005F0CD5">
        <w:tab/>
        <w:t>General Certificate of Education</w:t>
      </w:r>
      <w:r>
        <w:t xml:space="preserve"> advanced level (A levels)</w:t>
      </w:r>
    </w:p>
    <w:p w:rsidR="00865F7E" w:rsidRDefault="00865F7E" w:rsidP="00966040">
      <w:pPr>
        <w:pStyle w:val="Indent2"/>
        <w:jc w:val="both"/>
      </w:pPr>
      <w:r>
        <w:rPr>
          <w:b/>
        </w:rPr>
        <w:t>2.3</w:t>
      </w:r>
      <w:r>
        <w:tab/>
        <w:t xml:space="preserve">a Scottish </w:t>
      </w:r>
      <w:r w:rsidR="005F0CD5">
        <w:t>National qualification (higher or advanced higher).</w:t>
      </w:r>
    </w:p>
    <w:p w:rsidR="00865F7E" w:rsidRDefault="00865F7E" w:rsidP="00966040">
      <w:pPr>
        <w:pStyle w:val="Leg"/>
        <w:rPr>
          <w:color w:val="000000"/>
        </w:rPr>
      </w:pPr>
      <w:r>
        <w:rPr>
          <w:color w:val="000000"/>
        </w:rPr>
        <w:t xml:space="preserve">1 </w:t>
      </w:r>
      <w:r w:rsidR="005F0CD5">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w:t>
      </w:r>
      <w:r w:rsidR="005F0CD5">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w:t>
      </w:r>
    </w:p>
    <w:p w:rsidR="00E45F05" w:rsidRDefault="00B85713" w:rsidP="00966040">
      <w:pPr>
        <w:pStyle w:val="BT"/>
      </w:pPr>
      <w:r>
        <w:tab/>
      </w:r>
      <w:r w:rsidR="00865F7E">
        <w:t>3002</w:t>
      </w:r>
      <w:r w:rsidR="003532A8">
        <w:t>7</w:t>
      </w:r>
      <w:r>
        <w:t xml:space="preserve"> </w:t>
      </w:r>
      <w:r w:rsidR="00042CD3">
        <w:t>–</w:t>
      </w:r>
      <w:r w:rsidR="00BC46F3">
        <w:t xml:space="preserve"> </w:t>
      </w:r>
      <w:r w:rsidR="00100032">
        <w:t>300</w:t>
      </w:r>
      <w:r w:rsidR="003532A8">
        <w:t>34</w:t>
      </w:r>
    </w:p>
    <w:p w:rsidR="00E45F05" w:rsidRPr="003F5B17" w:rsidRDefault="00E45F05" w:rsidP="00966040">
      <w:pPr>
        <w:pStyle w:val="SG"/>
      </w:pPr>
      <w:r w:rsidRPr="003F5B17">
        <w:t>Course of study</w:t>
      </w:r>
    </w:p>
    <w:p w:rsidR="00865F7E" w:rsidRDefault="00100032" w:rsidP="00966040">
      <w:pPr>
        <w:pStyle w:val="BT"/>
      </w:pPr>
      <w:r>
        <w:t>300</w:t>
      </w:r>
      <w:r w:rsidR="003532A8">
        <w:t>35</w:t>
      </w:r>
      <w:r w:rsidR="00865F7E">
        <w:tab/>
      </w:r>
      <w:bookmarkStart w:id="155" w:name="p30024"/>
      <w:bookmarkEnd w:id="155"/>
      <w:r w:rsidR="00865F7E">
        <w:t>A course of study</w:t>
      </w:r>
      <w:r w:rsidR="00865F7E">
        <w:rPr>
          <w:vertAlign w:val="superscript"/>
        </w:rPr>
        <w:t>1</w:t>
      </w:r>
      <w:r w:rsidR="00865F7E">
        <w:t xml:space="preserve"> means any course of study including a sandwich course.</w:t>
      </w:r>
      <w:r w:rsidR="00B85713">
        <w:t xml:space="preserve">  </w:t>
      </w:r>
      <w:r w:rsidR="00865F7E">
        <w:t>It does not matter whether a grant is made for attending or undertaking the course.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w:t>
      </w:r>
      <w:r w:rsidR="00B85713">
        <w:rPr>
          <w:color w:val="000000"/>
        </w:rPr>
        <w:t xml:space="preserve"> </w:t>
      </w:r>
      <w:r>
        <w:rPr>
          <w:color w:val="000000"/>
        </w:rPr>
        <w:t xml:space="preserve"> </w:t>
      </w:r>
      <w:r w:rsidR="00B85713">
        <w:rPr>
          <w:color w:val="000000"/>
        </w:rPr>
        <w:t xml:space="preserve">IS (Gen) </w:t>
      </w:r>
      <w:proofErr w:type="spellStart"/>
      <w:r w:rsidR="00B85713">
        <w:rPr>
          <w:color w:val="000000"/>
        </w:rPr>
        <w:t>Regs</w:t>
      </w:r>
      <w:proofErr w:type="spellEnd"/>
      <w:r w:rsidR="00B85713">
        <w:rPr>
          <w:color w:val="000000"/>
        </w:rPr>
        <w:t xml:space="preserve"> (NI), </w:t>
      </w:r>
      <w:proofErr w:type="spellStart"/>
      <w:r w:rsidR="00B85713">
        <w:rPr>
          <w:color w:val="000000"/>
        </w:rPr>
        <w:t>reg</w:t>
      </w:r>
      <w:proofErr w:type="spellEnd"/>
      <w:r w:rsidR="00B85713">
        <w:rPr>
          <w:color w:val="000000"/>
        </w:rPr>
        <w:t xml:space="preserve"> 2(1)</w:t>
      </w:r>
    </w:p>
    <w:p w:rsidR="00865F7E" w:rsidRDefault="00E45F05" w:rsidP="00966040">
      <w:pPr>
        <w:pStyle w:val="BT"/>
      </w:pPr>
      <w:r>
        <w:br w:type="page"/>
      </w:r>
      <w:r w:rsidR="00100032">
        <w:lastRenderedPageBreak/>
        <w:t>300</w:t>
      </w:r>
      <w:r w:rsidR="003532A8">
        <w:t>36</w:t>
      </w:r>
      <w:r w:rsidR="00865F7E">
        <w:tab/>
        <w:t>A person who has started a course of study should be treated as attending or undertaking it until</w:t>
      </w:r>
    </w:p>
    <w:p w:rsidR="00865F7E" w:rsidRDefault="00865F7E" w:rsidP="009D4286">
      <w:pPr>
        <w:pStyle w:val="Indent1"/>
      </w:pPr>
      <w:r>
        <w:rPr>
          <w:b/>
        </w:rPr>
        <w:t>1.</w:t>
      </w:r>
      <w:r>
        <w:tab/>
        <w:t>the last day of the course (</w:t>
      </w:r>
      <w:r w:rsidR="00B85713">
        <w:t xml:space="preserve">DMG </w:t>
      </w:r>
      <w:r>
        <w:t>30</w:t>
      </w:r>
      <w:r w:rsidR="003532A8">
        <w:t>226</w:t>
      </w:r>
      <w:r>
        <w:t xml:space="preserve">) </w:t>
      </w:r>
      <w:r>
        <w:rPr>
          <w:b/>
        </w:rPr>
        <w:t>or</w:t>
      </w:r>
    </w:p>
    <w:p w:rsidR="00865F7E" w:rsidRDefault="00865F7E" w:rsidP="009D4286">
      <w:pPr>
        <w:pStyle w:val="Indent1"/>
      </w:pPr>
      <w:r>
        <w:rPr>
          <w:b/>
        </w:rPr>
        <w:t>2.</w:t>
      </w:r>
      <w:r w:rsidR="00C833E5">
        <w:tab/>
        <w:t>such earlier date as they</w:t>
      </w:r>
    </w:p>
    <w:p w:rsidR="00865F7E" w:rsidRDefault="00865F7E" w:rsidP="00966040">
      <w:pPr>
        <w:pStyle w:val="Indent2"/>
        <w:ind w:left="1418" w:firstLine="0"/>
        <w:jc w:val="both"/>
      </w:pPr>
      <w:r>
        <w:rPr>
          <w:b/>
        </w:rPr>
        <w:t>2.1</w:t>
      </w:r>
      <w:r>
        <w:tab/>
        <w:t>abandon the course (</w:t>
      </w:r>
      <w:r w:rsidR="00B85713">
        <w:t xml:space="preserve">DMG </w:t>
      </w:r>
      <w:r>
        <w:t>30</w:t>
      </w:r>
      <w:r w:rsidR="003532A8">
        <w:t>228</w:t>
      </w:r>
      <w:r>
        <w:t xml:space="preserve">) </w:t>
      </w:r>
      <w:r>
        <w:rPr>
          <w:b/>
        </w:rPr>
        <w:t>or</w:t>
      </w:r>
    </w:p>
    <w:p w:rsidR="00865F7E" w:rsidRDefault="00865F7E" w:rsidP="00966040">
      <w:pPr>
        <w:pStyle w:val="Indent2"/>
        <w:ind w:left="1418" w:firstLine="0"/>
      </w:pPr>
      <w:r>
        <w:rPr>
          <w:b/>
        </w:rPr>
        <w:t>2.2</w:t>
      </w:r>
      <w:r>
        <w:tab/>
        <w:t>are dismissed from it (</w:t>
      </w:r>
      <w:r w:rsidR="00B85713">
        <w:t xml:space="preserve">DMG </w:t>
      </w:r>
      <w:r>
        <w:t>30</w:t>
      </w:r>
      <w:r w:rsidR="003532A8">
        <w:t>235</w:t>
      </w:r>
      <w:r>
        <w:t>).</w:t>
      </w:r>
    </w:p>
    <w:p w:rsidR="00865F7E" w:rsidRDefault="00B85713" w:rsidP="00966040">
      <w:pPr>
        <w:pStyle w:val="BT"/>
      </w:pPr>
      <w:r>
        <w:tab/>
      </w:r>
      <w:r w:rsidR="00865F7E" w:rsidRPr="00BC46F3">
        <w:t>300</w:t>
      </w:r>
      <w:r w:rsidR="003532A8" w:rsidRPr="00BC46F3">
        <w:t>37</w:t>
      </w:r>
      <w:r>
        <w:t xml:space="preserve"> </w:t>
      </w:r>
      <w:r w:rsidR="008C596D">
        <w:t>–</w:t>
      </w:r>
      <w:r w:rsidR="00BC46F3">
        <w:t xml:space="preserve"> </w:t>
      </w:r>
      <w:r w:rsidR="00100032">
        <w:t>300</w:t>
      </w:r>
      <w:r w:rsidR="003532A8">
        <w:t>44</w:t>
      </w:r>
    </w:p>
    <w:p w:rsidR="00865F7E" w:rsidRPr="003F5B17" w:rsidRDefault="00865F7E" w:rsidP="00966040">
      <w:pPr>
        <w:pStyle w:val="SG"/>
      </w:pPr>
      <w:r w:rsidRPr="003F5B17">
        <w:t>Employment-related course</w:t>
      </w:r>
    </w:p>
    <w:p w:rsidR="00865F7E" w:rsidRDefault="00683256" w:rsidP="00966040">
      <w:pPr>
        <w:pStyle w:val="BT"/>
      </w:pPr>
      <w:r>
        <w:t>300</w:t>
      </w:r>
      <w:r w:rsidR="003532A8">
        <w:t>45</w:t>
      </w:r>
      <w:r w:rsidR="00865F7E">
        <w:tab/>
      </w:r>
      <w:bookmarkStart w:id="156" w:name="p30030"/>
      <w:bookmarkEnd w:id="156"/>
      <w:r w:rsidR="00865F7E">
        <w:t>Employment-related course means</w:t>
      </w:r>
      <w:r w:rsidR="00865F7E" w:rsidRPr="008C596D">
        <w:rPr>
          <w:vertAlign w:val="superscript"/>
        </w:rPr>
        <w:t>1</w:t>
      </w:r>
      <w:r w:rsidR="00865F7E">
        <w:t xml:space="preserve"> a course that helps people gain or enhance the skills needed for</w:t>
      </w:r>
    </w:p>
    <w:p w:rsidR="00865F7E" w:rsidRDefault="00865F7E" w:rsidP="009D4286">
      <w:pPr>
        <w:pStyle w:val="Indent1"/>
      </w:pPr>
      <w:r>
        <w:rPr>
          <w:b/>
        </w:rPr>
        <w:t>1.</w:t>
      </w:r>
      <w:r w:rsidR="008C596D">
        <w:tab/>
        <w:t xml:space="preserve">employment </w:t>
      </w:r>
      <w:r>
        <w:rPr>
          <w:b/>
        </w:rPr>
        <w:t>or</w:t>
      </w:r>
    </w:p>
    <w:p w:rsidR="00865F7E" w:rsidRDefault="00865F7E" w:rsidP="009D4286">
      <w:pPr>
        <w:pStyle w:val="Indent1"/>
      </w:pPr>
      <w:r>
        <w:rPr>
          <w:b/>
        </w:rPr>
        <w:t>2.</w:t>
      </w:r>
      <w:r>
        <w:tab/>
        <w:t xml:space="preserve">seeking employment </w:t>
      </w:r>
      <w:r>
        <w:rPr>
          <w:b/>
        </w:rPr>
        <w:t>or</w:t>
      </w:r>
    </w:p>
    <w:p w:rsidR="00865F7E" w:rsidRDefault="00865F7E" w:rsidP="009D4286">
      <w:pPr>
        <w:pStyle w:val="Indent1"/>
      </w:pPr>
      <w:r>
        <w:rPr>
          <w:b/>
        </w:rPr>
        <w:t>3.</w:t>
      </w:r>
      <w:r>
        <w:tab/>
        <w:t>a particular occupation.</w:t>
      </w:r>
    </w:p>
    <w:p w:rsidR="00865F7E" w:rsidRPr="003F5B17" w:rsidRDefault="00865F7E" w:rsidP="00966040">
      <w:pPr>
        <w:pStyle w:val="Leg"/>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w:t>
      </w:r>
    </w:p>
    <w:p w:rsidR="003532A8" w:rsidRPr="003532A8" w:rsidRDefault="000C6078" w:rsidP="00966040">
      <w:pPr>
        <w:pStyle w:val="BT"/>
      </w:pPr>
      <w:r>
        <w:tab/>
      </w:r>
      <w:r w:rsidR="003532A8">
        <w:t>30046</w:t>
      </w:r>
    </w:p>
    <w:p w:rsidR="005E5D34" w:rsidRDefault="005E5D34" w:rsidP="005E5D34">
      <w:pPr>
        <w:pStyle w:val="SG"/>
      </w:pPr>
      <w:r>
        <w:t>Sandwich courses</w:t>
      </w:r>
    </w:p>
    <w:p w:rsidR="00865F7E" w:rsidRPr="008C596D" w:rsidRDefault="005E5D34" w:rsidP="00966040">
      <w:pPr>
        <w:pStyle w:val="B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120015</wp:posOffset>
                </wp:positionV>
                <wp:extent cx="0" cy="144145"/>
                <wp:effectExtent l="0" t="0" r="0" b="0"/>
                <wp:wrapNone/>
                <wp:docPr id="4"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BD8E" id="AutoShape 476" o:spid="_x0000_s1026" type="#_x0000_t32" style="position:absolute;margin-left:35.8pt;margin-top:9.45pt;width:0;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aoMQIAAHg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pxjpEgP&#10;LXraex09o/xhFgo0GFcArlJbG1KkR/VinjX95pDSVUdUyyP89WTAOgsWyZ1JODgDbnbDJ80AQ8BD&#10;rNaxsX2ghDqgY2zK6dYUfvSIni8p3GZ5nuXTSE6Kq52xzn/kukdhU2LnLRFt5yutFHRe2yx6IYdn&#10;50NUpLgaBKdKb4SUUQBSoaHEi+lkGg2cloKFxwBztt1V0qIDCRKKv0sUdzCr94pFso4TtlYM+VgP&#10;BbLHgb3nDCPJYUrCLiI9EfItSAhcqhAL1ARSuezO+vq+SBfr+Xqej/LJbD3K07oePW2qfDTbZA/T&#10;+kNdVXX2I6SV5UUnGOMqZHbVepa/TUuXqTur9Kb2WwmTe/ZYawj2+h+DjqIIOjgraqfZaWtDW4I+&#10;QN4RfBnFMD+/nyPq1wdj9RMAAP//AwBQSwMEFAAGAAgAAAAhANTPP+faAAAABwEAAA8AAABkcnMv&#10;ZG93bnJldi54bWxMjs1OwzAQhO9IvIO1SFxQ66SC0oY4VYXEgSNtJa7beJsE4nUUO03o07NwgeP8&#10;aObLN5Nr1Zn60Hg2kM4TUMSltw1XBg77l9kKVIjIFlvPZOCLAmyK66scM+tHfqPzLlZKRjhkaKCO&#10;scu0DmVNDsPcd8SSnXzvMIrsK217HGXctXqRJEvtsGF5qLGj55rKz93gDFAYHtJku3bV4fUy3r0v&#10;Lh9jtzfm9mbaPoGKNMW/MvzgCzoUwnT0A9ugWgOP6VKa4q/WoCT/1UcD9+LrItf/+YtvAAAA//8D&#10;AFBLAQItABQABgAIAAAAIQC2gziS/gAAAOEBAAATAAAAAAAAAAAAAAAAAAAAAABbQ29udGVudF9U&#10;eXBlc10ueG1sUEsBAi0AFAAGAAgAAAAhADj9If/WAAAAlAEAAAsAAAAAAAAAAAAAAAAALwEAAF9y&#10;ZWxzLy5yZWxzUEsBAi0AFAAGAAgAAAAhAB+OhqgxAgAAeAQAAA4AAAAAAAAAAAAAAAAALgIAAGRy&#10;cy9lMm9Eb2MueG1sUEsBAi0AFAAGAAgAAAAhANTPP+faAAAABwEAAA8AAAAAAAAAAAAAAAAAiwQA&#10;AGRycy9kb3ducmV2LnhtbFBLBQYAAAAABAAEAPMAAACSBQAAAAA=&#10;"/>
            </w:pict>
          </mc:Fallback>
        </mc:AlternateContent>
      </w:r>
      <w:r w:rsidR="00100032">
        <w:t>300</w:t>
      </w:r>
      <w:r w:rsidR="003532A8">
        <w:t>4</w:t>
      </w:r>
      <w:r w:rsidR="00100032">
        <w:t>7</w:t>
      </w:r>
      <w:r w:rsidR="00865F7E">
        <w:tab/>
      </w:r>
      <w:bookmarkStart w:id="157" w:name="p30031"/>
      <w:bookmarkEnd w:id="157"/>
      <w:r w:rsidR="00865F7E">
        <w:t>A sandwich course</w:t>
      </w:r>
      <w:r w:rsidR="00865F7E">
        <w:rPr>
          <w:vertAlign w:val="superscript"/>
        </w:rPr>
        <w:t>1</w:t>
      </w:r>
      <w:r w:rsidR="00865F7E">
        <w:t xml:space="preserve"> is a course, other than a course of initial </w:t>
      </w:r>
      <w:r>
        <w:t xml:space="preserve">teacher </w:t>
      </w:r>
      <w:r w:rsidR="00865F7E">
        <w:t xml:space="preserve">training, made up of alternative periods of </w:t>
      </w:r>
      <w:r w:rsidR="002E32F6">
        <w:t>full-time</w:t>
      </w:r>
      <w:r w:rsidR="00865F7E">
        <w:t xml:space="preserve"> study in the educational establishment and work experience.  The </w:t>
      </w:r>
      <w:r w:rsidR="002E32F6">
        <w:t>full-time</w:t>
      </w:r>
      <w:r w:rsidR="00865F7E">
        <w:t xml:space="preserve"> study must be for an average of at least</w:t>
      </w:r>
      <w:r w:rsidR="008C596D">
        <w:t xml:space="preserve"> 18 weeks a year</w:t>
      </w:r>
      <w:r w:rsidR="008C596D">
        <w:rPr>
          <w:vertAlign w:val="superscript"/>
        </w:rPr>
        <w:t>2</w:t>
      </w:r>
      <w:r w:rsidR="008C596D">
        <w:t>.</w:t>
      </w:r>
    </w:p>
    <w:p w:rsidR="00865F7E" w:rsidRDefault="00865F7E" w:rsidP="00966040">
      <w:pPr>
        <w:pStyle w:val="BT"/>
        <w:ind w:firstLine="0"/>
      </w:pPr>
      <w:r>
        <w:t xml:space="preserve">The average is worked out by dividing the total number of weeks attendance by the number of years in the course.  For this purpose the course starts with the first period of </w:t>
      </w:r>
      <w:r w:rsidR="002E32F6">
        <w:t>full-time</w:t>
      </w:r>
      <w:r>
        <w:t xml:space="preserve"> study and ends with the last period of </w:t>
      </w:r>
      <w:r w:rsidR="002E32F6">
        <w:t>full-time</w:t>
      </w:r>
      <w:r>
        <w:t xml:space="preserve"> study.</w:t>
      </w:r>
    </w:p>
    <w:p w:rsidR="00865F7E" w:rsidRDefault="00865F7E" w:rsidP="00E44DFD">
      <w:pPr>
        <w:pStyle w:val="Leg"/>
      </w:pPr>
      <w:r>
        <w:t xml:space="preserve">1  JSA </w:t>
      </w:r>
      <w:proofErr w:type="spellStart"/>
      <w:r>
        <w:t>Regs</w:t>
      </w:r>
      <w:proofErr w:type="spellEnd"/>
      <w:r>
        <w:t xml:space="preserve"> (NI), </w:t>
      </w:r>
      <w:proofErr w:type="spellStart"/>
      <w:r>
        <w:t>reg</w:t>
      </w:r>
      <w:proofErr w:type="spellEnd"/>
      <w:r>
        <w:t xml:space="preserve"> 1(2); </w:t>
      </w:r>
      <w:r w:rsidR="002E32F6">
        <w:t xml:space="preserve"> </w:t>
      </w:r>
      <w:r>
        <w:t xml:space="preserve">IS (Gen) </w:t>
      </w:r>
      <w:proofErr w:type="spellStart"/>
      <w:r>
        <w:t>Regs</w:t>
      </w:r>
      <w:proofErr w:type="spellEnd"/>
      <w:r>
        <w:t xml:space="preserve"> (NI), </w:t>
      </w:r>
      <w:proofErr w:type="spellStart"/>
      <w:r>
        <w:t>reg</w:t>
      </w:r>
      <w:proofErr w:type="spellEnd"/>
      <w:r>
        <w:t xml:space="preserve"> 61(1);  2  </w:t>
      </w:r>
      <w:r w:rsidR="00CE7CE5">
        <w:t xml:space="preserve">Education (Student Support) </w:t>
      </w:r>
      <w:proofErr w:type="spellStart"/>
      <w:r w:rsidR="00CE7CE5">
        <w:t>Regs</w:t>
      </w:r>
      <w:proofErr w:type="spellEnd"/>
      <w:r w:rsidR="00CE7CE5">
        <w:t xml:space="preserve"> (NI)</w:t>
      </w:r>
      <w:r w:rsidR="00E75EEE">
        <w:t xml:space="preserve"> 2008</w:t>
      </w:r>
      <w:r w:rsidR="00CE7CE5">
        <w:t>,</w:t>
      </w:r>
      <w:r w:rsidR="00CE7CE5">
        <w:br/>
      </w:r>
      <w:proofErr w:type="spellStart"/>
      <w:r w:rsidR="00CE7CE5">
        <w:t>reg</w:t>
      </w:r>
      <w:proofErr w:type="spellEnd"/>
      <w:r w:rsidR="00CE7CE5">
        <w:t xml:space="preserve"> 2(9) [SR 250/08];  </w:t>
      </w:r>
      <w:r w:rsidR="008C596D">
        <w:t xml:space="preserve">Education (Student Support) </w:t>
      </w:r>
      <w:proofErr w:type="spellStart"/>
      <w:r w:rsidR="008C596D">
        <w:t>Regs</w:t>
      </w:r>
      <w:proofErr w:type="spellEnd"/>
      <w:r w:rsidR="008C596D">
        <w:t xml:space="preserve"> 2008, </w:t>
      </w:r>
      <w:proofErr w:type="spellStart"/>
      <w:r w:rsidR="00CE7CE5">
        <w:t>reg</w:t>
      </w:r>
      <w:proofErr w:type="spellEnd"/>
      <w:r w:rsidR="00CE7CE5">
        <w:t xml:space="preserve"> 2(9) [SI 529/08];</w:t>
      </w:r>
      <w:r w:rsidR="00CE7CE5">
        <w:br/>
      </w:r>
      <w:r>
        <w:t xml:space="preserve">SL (Scot) </w:t>
      </w:r>
      <w:proofErr w:type="spellStart"/>
      <w:r>
        <w:t>Regs</w:t>
      </w:r>
      <w:proofErr w:type="spellEnd"/>
      <w:r>
        <w:t xml:space="preserve">, </w:t>
      </w:r>
      <w:proofErr w:type="spellStart"/>
      <w:r>
        <w:t>reg</w:t>
      </w:r>
      <w:proofErr w:type="spellEnd"/>
      <w:r>
        <w:t xml:space="preserve"> 5(2)</w:t>
      </w:r>
      <w:r w:rsidR="008C596D">
        <w:t xml:space="preserve"> [SI</w:t>
      </w:r>
      <w:r w:rsidR="00CE7CE5">
        <w:t xml:space="preserve"> </w:t>
      </w:r>
      <w:r w:rsidR="008C596D">
        <w:t>154/07</w:t>
      </w:r>
      <w:r w:rsidR="00CE7CE5">
        <w:t>]</w:t>
      </w:r>
    </w:p>
    <w:p w:rsidR="00865F7E" w:rsidRPr="003F5B17" w:rsidRDefault="00865F7E" w:rsidP="00966040">
      <w:pPr>
        <w:pStyle w:val="Para"/>
      </w:pPr>
      <w:r w:rsidRPr="003F5B17">
        <w:t>Periods of experience</w:t>
      </w:r>
    </w:p>
    <w:p w:rsidR="00865F7E" w:rsidRDefault="00100032" w:rsidP="00966040">
      <w:pPr>
        <w:pStyle w:val="BT"/>
      </w:pPr>
      <w:r>
        <w:t>300</w:t>
      </w:r>
      <w:r w:rsidR="003532A8">
        <w:t>4</w:t>
      </w:r>
      <w:r>
        <w:t>8</w:t>
      </w:r>
      <w:r w:rsidR="00865F7E">
        <w:tab/>
      </w:r>
      <w:bookmarkStart w:id="158" w:name="p30032"/>
      <w:bookmarkEnd w:id="158"/>
      <w:r w:rsidR="00865F7E">
        <w:t>Periods of experience are periods of work experience which form part of a sandwich course</w:t>
      </w:r>
      <w:r w:rsidR="00865F7E">
        <w:rPr>
          <w:vertAlign w:val="superscript"/>
        </w:rPr>
        <w:t>1</w:t>
      </w:r>
      <w:r w:rsidR="00865F7E">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w:t>
      </w:r>
      <w:r w:rsidR="00BC46F3">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Default="008C596D" w:rsidP="00FB76A3">
      <w:pPr>
        <w:pStyle w:val="Para"/>
      </w:pPr>
      <w:r>
        <w:br w:type="page"/>
      </w:r>
      <w:r w:rsidR="00865F7E">
        <w:lastRenderedPageBreak/>
        <w:t>Periods of work experience</w:t>
      </w:r>
    </w:p>
    <w:p w:rsidR="00865F7E" w:rsidRDefault="00865F7E" w:rsidP="00966040">
      <w:pPr>
        <w:pStyle w:val="BT"/>
      </w:pPr>
      <w:bookmarkStart w:id="159" w:name="p30033"/>
      <w:r>
        <w:t>300</w:t>
      </w:r>
      <w:bookmarkEnd w:id="159"/>
      <w:r w:rsidR="00FF2525">
        <w:t>4</w:t>
      </w:r>
      <w:r w:rsidR="00100032">
        <w:t>9</w:t>
      </w:r>
      <w:r>
        <w:tab/>
        <w:t xml:space="preserve">Periods of work experience are associated with the </w:t>
      </w:r>
      <w:r w:rsidR="002E32F6">
        <w:t>full-time</w:t>
      </w:r>
      <w:r>
        <w:t xml:space="preserve"> study but are done outside an educational establishment.  The experience has to be</w:t>
      </w:r>
    </w:p>
    <w:p w:rsidR="00865F7E" w:rsidRDefault="00013069" w:rsidP="009D4286">
      <w:pPr>
        <w:pStyle w:val="Indent1"/>
      </w:pPr>
      <w:r>
        <w:rPr>
          <w:b/>
        </w:rPr>
        <w:t>1.</w:t>
      </w:r>
      <w:r>
        <w:rPr>
          <w:b/>
        </w:rPr>
        <w:tab/>
      </w:r>
      <w:r w:rsidR="00865F7E">
        <w:t xml:space="preserve">industrial </w:t>
      </w:r>
      <w:r w:rsidR="00865F7E">
        <w:rPr>
          <w:b/>
        </w:rPr>
        <w:t>or</w:t>
      </w:r>
    </w:p>
    <w:p w:rsidR="00865F7E" w:rsidRDefault="00013069" w:rsidP="009D4286">
      <w:pPr>
        <w:pStyle w:val="Indent1"/>
      </w:pPr>
      <w:r>
        <w:rPr>
          <w:b/>
        </w:rPr>
        <w:t>2.</w:t>
      </w:r>
      <w:r>
        <w:rPr>
          <w:b/>
        </w:rPr>
        <w:tab/>
      </w:r>
      <w:r w:rsidR="00865F7E">
        <w:t xml:space="preserve">professional </w:t>
      </w:r>
      <w:r w:rsidR="00865F7E">
        <w:rPr>
          <w:b/>
        </w:rPr>
        <w:t>or</w:t>
      </w:r>
    </w:p>
    <w:p w:rsidR="00865F7E" w:rsidRDefault="00013069" w:rsidP="009D4286">
      <w:pPr>
        <w:pStyle w:val="Indent1"/>
      </w:pPr>
      <w:r>
        <w:rPr>
          <w:b/>
        </w:rPr>
        <w:t>3.</w:t>
      </w:r>
      <w:r>
        <w:rPr>
          <w:b/>
        </w:rPr>
        <w:tab/>
      </w:r>
      <w:r w:rsidR="00865F7E">
        <w:t>commercial</w:t>
      </w:r>
      <w:r w:rsidR="00865F7E">
        <w:rPr>
          <w:vertAlign w:val="superscript"/>
        </w:rPr>
        <w:t>1</w:t>
      </w:r>
      <w:r w:rsidR="00865F7E">
        <w:t>.</w:t>
      </w:r>
    </w:p>
    <w:p w:rsidR="00865F7E" w:rsidRDefault="00865F7E" w:rsidP="00FB76A3">
      <w:pPr>
        <w:pStyle w:val="Leg"/>
      </w:pPr>
      <w:r>
        <w:t xml:space="preserve">1  </w:t>
      </w:r>
      <w:r w:rsidR="00E44DFD">
        <w:t>Education (</w:t>
      </w:r>
      <w:r>
        <w:t>Student Support</w:t>
      </w:r>
      <w:r w:rsidR="00E44DFD">
        <w:t>)</w:t>
      </w:r>
      <w:r>
        <w:t xml:space="preserve"> </w:t>
      </w:r>
      <w:proofErr w:type="spellStart"/>
      <w:r>
        <w:t>Regs</w:t>
      </w:r>
      <w:proofErr w:type="spellEnd"/>
      <w:r>
        <w:t xml:space="preserve"> (NI)</w:t>
      </w:r>
      <w:r w:rsidR="00892306">
        <w:t xml:space="preserve"> 2008</w:t>
      </w:r>
      <w:r>
        <w:t xml:space="preserve">, </w:t>
      </w:r>
      <w:proofErr w:type="spellStart"/>
      <w:r>
        <w:t>reg</w:t>
      </w:r>
      <w:proofErr w:type="spellEnd"/>
      <w:r>
        <w:t xml:space="preserve"> </w:t>
      </w:r>
      <w:r w:rsidR="00892306">
        <w:t>2</w:t>
      </w:r>
      <w:r>
        <w:t>(</w:t>
      </w:r>
      <w:r w:rsidR="00892306">
        <w:t>1)</w:t>
      </w:r>
    </w:p>
    <w:p w:rsidR="00865F7E" w:rsidRDefault="00100032" w:rsidP="00966040">
      <w:pPr>
        <w:pStyle w:val="BT"/>
      </w:pPr>
      <w:r>
        <w:t>300</w:t>
      </w:r>
      <w:r w:rsidR="00FF2525">
        <w:t>5</w:t>
      </w:r>
      <w:r>
        <w:t>0</w:t>
      </w:r>
      <w:r w:rsidR="00865F7E">
        <w:tab/>
        <w:t>If the course includes</w:t>
      </w:r>
      <w:r w:rsidR="00865F7E">
        <w:rPr>
          <w:vertAlign w:val="superscript"/>
        </w:rPr>
        <w:t>1</w:t>
      </w:r>
    </w:p>
    <w:p w:rsidR="00865F7E" w:rsidRDefault="002E32F6" w:rsidP="009D4286">
      <w:pPr>
        <w:pStyle w:val="Indent1"/>
      </w:pPr>
      <w:r>
        <w:rPr>
          <w:b/>
        </w:rPr>
        <w:t>1.</w:t>
      </w:r>
      <w:r w:rsidR="00865F7E">
        <w:tab/>
        <w:t xml:space="preserve">the study of one or more modern languages for at least half the time spent studying </w:t>
      </w:r>
      <w:r w:rsidR="00865F7E" w:rsidRPr="000C6078">
        <w:rPr>
          <w:b/>
        </w:rPr>
        <w:t>and</w:t>
      </w:r>
    </w:p>
    <w:p w:rsidR="00865F7E" w:rsidRDefault="002E32F6" w:rsidP="009D4286">
      <w:pPr>
        <w:pStyle w:val="Indent1"/>
      </w:pPr>
      <w:r>
        <w:rPr>
          <w:b/>
        </w:rPr>
        <w:t>2.</w:t>
      </w:r>
      <w:r w:rsidR="00865F7E">
        <w:tab/>
        <w:t>periods of residence in a country whose language is a part of the course</w:t>
      </w:r>
    </w:p>
    <w:p w:rsidR="00865F7E" w:rsidRDefault="005E5D34" w:rsidP="00966040">
      <w:pPr>
        <w:pStyle w:val="B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437515</wp:posOffset>
                </wp:positionH>
                <wp:positionV relativeFrom="paragraph">
                  <wp:posOffset>121920</wp:posOffset>
                </wp:positionV>
                <wp:extent cx="0" cy="144145"/>
                <wp:effectExtent l="0" t="0" r="0" b="0"/>
                <wp:wrapNone/>
                <wp:docPr id="3"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4A959" id="AutoShape 477" o:spid="_x0000_s1026" type="#_x0000_t32" style="position:absolute;margin-left:34.45pt;margin-top:9.6pt;width:0;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gDMgIAAHgEAAAOAAAAZHJzL2Uyb0RvYy54bWysVMuO2jAU3VfqP1jeQxImvCLCaJRAN9MO&#10;0kw/wNgOserYlm0IqOq/99o8WtrNqCoL48e5577OzeLx2El04NYJrUqcDVOMuKKaCbUr8de39WCG&#10;kfNEMSK14iU+cYcflx8/LHpT8JFutWTcIiBRruhNiVvvTZEkjra8I26oDVfw2GjbEQ9Hu0uYJT2w&#10;dzIZpekk6bVlxmrKnYPb+vyIl5G/aTj1L03juEeyxBCbj6uN6zasyXJBip0lphX0Egb5hyg6IhQ4&#10;vVHVxBO0t+Ivqk5Qq51u/JDqLtFNIyiPOUA2WfpHNq8tMTzmAsVx5lYm9/9o6ZfDxiLBSvyAkSId&#10;tOhp73X0jPLpNBSoN64AXKU2NqRIj+rVPGv6zSGlq5aoHY/wt5MB6yxYJHcm4eAMuNn2nzUDDAEP&#10;sVrHxnaBEuqAjrEpp1tT+NEjer6kcJvleZaPIzkprnbGOv+J6w6FTYmdt0TsWl9ppaDz2mbRCzk8&#10;Ox+iIsXVIDhVei2kjAKQCvUlno9H42jgtBQsPAaYs7ttJS06kCCh+LtEcQezeq9YJGs5YSvFkI/1&#10;UCB7HNg7zjCSHKYk7CLSEyHfg4TApQqxQE0glcvurK/v83S+mq1m+SAfTVaDPK3rwdO6ygeTdTYd&#10;1w91VdXZj5BWlhetYIyrkNlV61n+Pi1dpu6s0pvabyVM7tljrSHY638MOooi6OCsqK1mp40NbQn6&#10;AHlH8GUUw/z8fo6oXx+M5U8AAAD//wMAUEsDBBQABgAIAAAAIQCK4IRX2gAAAAcBAAAPAAAAZHJz&#10;L2Rvd25yZXYueG1sTI7NboJAFIX3TXyHyTXppqkDpDVCGYxp0kWXVZNuR+YWUOYOYQahPn2vbury&#10;/OScL19PthVn7H3jSEG8iEAglc40VCnY7z6eVyB80GR06wgV/KKHdTF7yHVm3EhfeN6GSvAI+Uwr&#10;qEPoMil9WaPVfuE6JM5+XG91YNlX0vR65HHbyiSKltLqhvih1h2+11ietoNVgH54jaNNaqv952V8&#10;+k4ux7HbKfU4nzZvIAJO4b8MV3xGh4KZDm4g40WrYLlKucl+moDg/KYPCl7iFGSRy3v+4g8AAP//&#10;AwBQSwECLQAUAAYACAAAACEAtoM4kv4AAADhAQAAEwAAAAAAAAAAAAAAAAAAAAAAW0NvbnRlbnRf&#10;VHlwZXNdLnhtbFBLAQItABQABgAIAAAAIQA4/SH/1gAAAJQBAAALAAAAAAAAAAAAAAAAAC8BAABf&#10;cmVscy8ucmVsc1BLAQItABQABgAIAAAAIQCU8TgDMgIAAHgEAAAOAAAAAAAAAAAAAAAAAC4CAABk&#10;cnMvZTJvRG9jLnhtbFBLAQItABQABgAIAAAAIQCK4IRX2gAAAAcBAAAPAAAAAAAAAAAAAAAAAIwE&#10;AABkcnMvZG93bnJldi54bWxQSwUGAAAAAAQABADzAAAAkwUAAAAA&#10;"/>
            </w:pict>
          </mc:Fallback>
        </mc:AlternateContent>
      </w:r>
      <w:r w:rsidR="00865F7E">
        <w:tab/>
        <w:t xml:space="preserve">periods of </w:t>
      </w:r>
      <w:r>
        <w:t xml:space="preserve">work </w:t>
      </w:r>
      <w:r w:rsidR="00865F7E">
        <w:t>experience means any periods of overseas residence when the student is in gainful employment.</w:t>
      </w:r>
    </w:p>
    <w:p w:rsidR="00865F7E" w:rsidRDefault="00865F7E" w:rsidP="00FB76A3">
      <w:pPr>
        <w:pStyle w:val="Leg"/>
      </w:pPr>
      <w:r>
        <w:t xml:space="preserve">1  </w:t>
      </w:r>
      <w:r w:rsidR="00E44DFD">
        <w:t>Education (</w:t>
      </w:r>
      <w:r>
        <w:t>Student Support</w:t>
      </w:r>
      <w:r w:rsidR="00E44DFD">
        <w:t>)</w:t>
      </w:r>
      <w:r>
        <w:t xml:space="preserve"> </w:t>
      </w:r>
      <w:proofErr w:type="spellStart"/>
      <w:r>
        <w:t>Regs</w:t>
      </w:r>
      <w:proofErr w:type="spellEnd"/>
      <w:r>
        <w:t xml:space="preserve"> (NI)</w:t>
      </w:r>
      <w:r w:rsidR="00892306">
        <w:t xml:space="preserve"> 2008</w:t>
      </w:r>
      <w:r>
        <w:t xml:space="preserve">, </w:t>
      </w:r>
      <w:proofErr w:type="spellStart"/>
      <w:r>
        <w:t>reg</w:t>
      </w:r>
      <w:proofErr w:type="spellEnd"/>
      <w:r>
        <w:t xml:space="preserve"> </w:t>
      </w:r>
      <w:r w:rsidR="00892306">
        <w:t>2</w:t>
      </w:r>
      <w:r>
        <w:t>(</w:t>
      </w:r>
      <w:r w:rsidR="00892306">
        <w:t>1)</w:t>
      </w:r>
    </w:p>
    <w:p w:rsidR="00865F7E" w:rsidRDefault="00865F7E" w:rsidP="00FB76A3">
      <w:pPr>
        <w:pStyle w:val="Para"/>
      </w:pPr>
      <w:r>
        <w:t>Student unable to find placement</w:t>
      </w:r>
    </w:p>
    <w:p w:rsidR="00865F7E" w:rsidRDefault="005E5D34" w:rsidP="00966040">
      <w:pPr>
        <w:pStyle w:val="B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439420</wp:posOffset>
                </wp:positionH>
                <wp:positionV relativeFrom="paragraph">
                  <wp:posOffset>107950</wp:posOffset>
                </wp:positionV>
                <wp:extent cx="0" cy="144145"/>
                <wp:effectExtent l="0" t="0" r="0" b="0"/>
                <wp:wrapNone/>
                <wp:docPr id="2" name="Auto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E60C" id="AutoShape 478" o:spid="_x0000_s1026" type="#_x0000_t32" style="position:absolute;margin-left:34.6pt;margin-top:8.5pt;width:0;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4AMgIAAHg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BSJEe&#10;WvS09zp6RvnDPBRoMK4AXKW2NqRIj+rFPGv6zSGlq46olkf468mAdRYskjuTcHAG3OyGT5oBhoCH&#10;WK1jY/tACXVAx9iU060p/OgRPV9SuM3yPMunkZwUVztjnf/IdY/CpsTOWyLazldaKei8tln0Qg7P&#10;zoeoSHE1CE6V3ggpowCkQkOJF9PJNBo4LQULjwHmbLurpEUHEiQUf5co7mBW7xWLZB0nbK0Y8rEe&#10;CmSPA3vPGUaSw5SEXUR6IuRbkBC4VCEWqAmkctmd9fV9kS7W8/U8H+WT2XqUp3U9etpU+Wi2yR6m&#10;9Ye6qursR0gry4tOMMZVyOyq9Sx/m5YuU3dW6U3ttxIm9+yx1hDs9T8GHUURdHBW1E6z09aGtgR9&#10;gLwj+DKKYX5+P0fUrw/G6icAAAD//wMAUEsDBBQABgAIAAAAIQDVUVsM2wAAAAcBAAAPAAAAZHJz&#10;L2Rvd25yZXYueG1sTI/BTsMwEETvSPyDtUhcEHUaREtCNlWFxIEjbSWubrwkgXgdxU4T+vUsXOA4&#10;O6PZN8Vmdp060RBazwjLRQKKuPK25RrhsH++fQAVomFrOs+E8EUBNuXlRWFy6yd+pdMu1kpKOOQG&#10;oYmxz7UOVUPOhIXvicV794MzUeRQazuYScpdp9MkWWlnWpYPjenpqaHqczc6BArj/TLZZq4+vJyn&#10;m7f0/DH1e8Trq3n7CCrSHP/C8IMv6FAK09GPbIPqEFZZKkm5r2WS+L/6iHCXrUGXhf7PX34DAAD/&#10;/wMAUEsBAi0AFAAGAAgAAAAhALaDOJL+AAAA4QEAABMAAAAAAAAAAAAAAAAAAAAAAFtDb250ZW50&#10;X1R5cGVzXS54bWxQSwECLQAUAAYACAAAACEAOP0h/9YAAACUAQAACwAAAAAAAAAAAAAAAAAvAQAA&#10;X3JlbHMvLnJlbHNQSwECLQAUAAYACAAAACEAM39uADICAAB4BAAADgAAAAAAAAAAAAAAAAAuAgAA&#10;ZHJzL2Uyb0RvYy54bWxQSwECLQAUAAYACAAAACEA1VFbDNsAAAAHAQAADwAAAAAAAAAAAAAAAACM&#10;BAAAZHJzL2Rvd25yZXYueG1sUEsFBgAAAAAEAAQA8wAAAJQFAAAAAA==&#10;"/>
            </w:pict>
          </mc:Fallback>
        </mc:AlternateContent>
      </w:r>
      <w:r w:rsidR="00100032">
        <w:t>300</w:t>
      </w:r>
      <w:r w:rsidR="00FF2525">
        <w:t>5</w:t>
      </w:r>
      <w:r w:rsidR="00100032">
        <w:t>1</w:t>
      </w:r>
      <w:r w:rsidR="00865F7E">
        <w:tab/>
        <w:t xml:space="preserve">A student may not be able to find a placement in the period of </w:t>
      </w:r>
      <w:r>
        <w:t xml:space="preserve">work </w:t>
      </w:r>
      <w:r w:rsidR="00865F7E">
        <w:t xml:space="preserve">experience. </w:t>
      </w:r>
      <w:r w:rsidR="002E32F6">
        <w:t xml:space="preserve"> </w:t>
      </w:r>
      <w:r w:rsidR="00865F7E">
        <w:t xml:space="preserve">This does not automatically mean that they have stopped being a student. </w:t>
      </w:r>
      <w:r w:rsidR="002E32F6">
        <w:t xml:space="preserve"> </w:t>
      </w:r>
      <w:r w:rsidR="00865F7E">
        <w:t>The decision maker should consider whether the student has abandoned or been dismissed from the course (DMG 30</w:t>
      </w:r>
      <w:r w:rsidR="00FF2525">
        <w:t>228</w:t>
      </w:r>
      <w:r w:rsidR="00865F7E">
        <w:t xml:space="preserve"> et </w:t>
      </w:r>
      <w:proofErr w:type="spellStart"/>
      <w:r w:rsidR="00865F7E">
        <w:t>seq</w:t>
      </w:r>
      <w:proofErr w:type="spellEnd"/>
      <w:r w:rsidR="00865F7E">
        <w:t>).</w:t>
      </w:r>
    </w:p>
    <w:p w:rsidR="00FF2525" w:rsidRDefault="00FF2525" w:rsidP="00966040">
      <w:pPr>
        <w:pStyle w:val="BT"/>
      </w:pPr>
      <w:r>
        <w:tab/>
        <w:t>30</w:t>
      </w:r>
      <w:r w:rsidR="000C6078">
        <w:t xml:space="preserve">052 </w:t>
      </w:r>
      <w:r w:rsidR="00892306">
        <w:t>–</w:t>
      </w:r>
      <w:r>
        <w:t xml:space="preserve"> 30055</w:t>
      </w:r>
    </w:p>
    <w:p w:rsidR="00865F7E" w:rsidRPr="00FF2525" w:rsidRDefault="00FF2525" w:rsidP="00FB76A3">
      <w:pPr>
        <w:pStyle w:val="Para"/>
      </w:pPr>
      <w:r w:rsidRPr="00FF2525">
        <w:t>Meaning</w:t>
      </w:r>
      <w:r w:rsidR="00865F7E" w:rsidRPr="00FF2525">
        <w:t xml:space="preserve"> of educational establishment</w:t>
      </w:r>
    </w:p>
    <w:p w:rsidR="00865F7E" w:rsidRDefault="00865F7E" w:rsidP="00966040">
      <w:pPr>
        <w:pStyle w:val="BT"/>
      </w:pPr>
      <w:bookmarkStart w:id="160" w:name="p30036"/>
      <w:r>
        <w:t>300</w:t>
      </w:r>
      <w:r w:rsidR="00FF2525">
        <w:t>5</w:t>
      </w:r>
      <w:bookmarkEnd w:id="160"/>
      <w:r w:rsidR="00FF2525">
        <w:t>6</w:t>
      </w:r>
      <w:r>
        <w:tab/>
      </w:r>
      <w:bookmarkStart w:id="161" w:name="p30037"/>
      <w:bookmarkEnd w:id="161"/>
      <w:r>
        <w:t xml:space="preserve">The term educational establishment is not defined and so must be given its ordinary everyday meaning. </w:t>
      </w:r>
      <w:r w:rsidR="002E32F6">
        <w:t xml:space="preserve"> </w:t>
      </w:r>
      <w:r>
        <w:t xml:space="preserve">Schools, colleges and universities are clearly such places. </w:t>
      </w:r>
      <w:r w:rsidR="002E32F6">
        <w:t xml:space="preserve"> </w:t>
      </w:r>
      <w:r>
        <w:t xml:space="preserve">But other less obvious places may also be included. </w:t>
      </w:r>
      <w:r w:rsidR="002E32F6">
        <w:t xml:space="preserve"> </w:t>
      </w:r>
      <w:r>
        <w:t>For example, the training division of a large organisation specially set up for the purpose.</w:t>
      </w:r>
    </w:p>
    <w:p w:rsidR="00865F7E" w:rsidRDefault="00100032" w:rsidP="00966040">
      <w:pPr>
        <w:pStyle w:val="BT"/>
      </w:pPr>
      <w:r>
        <w:t>300</w:t>
      </w:r>
      <w:r w:rsidR="00FF2525">
        <w:t>57</w:t>
      </w:r>
      <w:r w:rsidR="00865F7E">
        <w:tab/>
        <w:t>A person is attending an educational establishment if they are receiving</w:t>
      </w:r>
    </w:p>
    <w:p w:rsidR="00865F7E" w:rsidRDefault="00865F7E" w:rsidP="009D4286">
      <w:pPr>
        <w:pStyle w:val="Indent1"/>
      </w:pPr>
      <w:r>
        <w:rPr>
          <w:b/>
        </w:rPr>
        <w:t>1.</w:t>
      </w:r>
      <w:r w:rsidR="009306EE">
        <w:tab/>
        <w:t>training</w:t>
      </w:r>
    </w:p>
    <w:p w:rsidR="00865F7E" w:rsidRDefault="00865F7E" w:rsidP="009D4286">
      <w:pPr>
        <w:pStyle w:val="Indent1"/>
      </w:pPr>
      <w:r>
        <w:rPr>
          <w:b/>
        </w:rPr>
        <w:t>2.</w:t>
      </w:r>
      <w:r>
        <w:tab/>
        <w:t>instruction</w:t>
      </w:r>
      <w:r w:rsidRPr="00892306">
        <w:t xml:space="preserve"> </w:t>
      </w:r>
      <w:r>
        <w:rPr>
          <w:b/>
        </w:rPr>
        <w:t>or</w:t>
      </w:r>
    </w:p>
    <w:p w:rsidR="00865F7E" w:rsidRDefault="00865F7E" w:rsidP="009D4286">
      <w:pPr>
        <w:pStyle w:val="Indent1"/>
      </w:pPr>
      <w:r>
        <w:rPr>
          <w:b/>
        </w:rPr>
        <w:t>3.</w:t>
      </w:r>
      <w:r>
        <w:tab/>
        <w:t>schooling</w:t>
      </w:r>
    </w:p>
    <w:p w:rsidR="00865F7E" w:rsidRDefault="00FB76A3" w:rsidP="009D4286">
      <w:pPr>
        <w:pStyle w:val="Indent1"/>
      </w:pPr>
      <w:r>
        <w:br w:type="page"/>
      </w:r>
      <w:r w:rsidR="00865F7E">
        <w:lastRenderedPageBreak/>
        <w:t>in an organisation, or at an establishment, set up for any of those purposes.</w:t>
      </w:r>
    </w:p>
    <w:p w:rsidR="00683256" w:rsidRDefault="009B1864" w:rsidP="00966040">
      <w:pPr>
        <w:pStyle w:val="BT"/>
      </w:pPr>
      <w:r>
        <w:tab/>
      </w:r>
      <w:r w:rsidR="0074785C" w:rsidRPr="009B1864">
        <w:rPr>
          <w:b/>
        </w:rPr>
        <w:t>Note:</w:t>
      </w:r>
      <w:r w:rsidR="0074785C" w:rsidRPr="0074785C">
        <w:t xml:space="preserve"> </w:t>
      </w:r>
      <w:r w:rsidR="00683256">
        <w:t xml:space="preserve"> </w:t>
      </w:r>
      <w:r w:rsidR="00A81CB4">
        <w:t>For</w:t>
      </w:r>
      <w:r w:rsidR="0074785C" w:rsidRPr="0074785C">
        <w:t xml:space="preserve"> Open University </w:t>
      </w:r>
      <w:r w:rsidR="00A81CB4">
        <w:t>students see DMG 30132</w:t>
      </w:r>
      <w:r w:rsidR="0074785C" w:rsidRPr="0074785C">
        <w:t>.</w:t>
      </w:r>
    </w:p>
    <w:p w:rsidR="00EE4972" w:rsidRPr="00004BB9" w:rsidRDefault="00EE4972" w:rsidP="00892306">
      <w:pPr>
        <w:pStyle w:val="SG"/>
      </w:pPr>
      <w:r w:rsidRPr="00892306">
        <w:t>Academic</w:t>
      </w:r>
      <w:r w:rsidR="00892306">
        <w:t xml:space="preserve"> y</w:t>
      </w:r>
      <w:r w:rsidRPr="00004BB9">
        <w:t>ear</w:t>
      </w:r>
    </w:p>
    <w:p w:rsidR="00EE4972" w:rsidRDefault="00EE4972" w:rsidP="00966040">
      <w:pPr>
        <w:pStyle w:val="BT"/>
      </w:pPr>
      <w:r>
        <w:t>30058</w:t>
      </w:r>
      <w:r>
        <w:tab/>
        <w:t>Academic year means</w:t>
      </w:r>
      <w:r w:rsidRPr="00EE4972">
        <w:rPr>
          <w:vertAlign w:val="superscript"/>
        </w:rPr>
        <w:t>1</w:t>
      </w:r>
      <w:r>
        <w:t xml:space="preserve"> a period of 12 months starting on</w:t>
      </w:r>
    </w:p>
    <w:p w:rsidR="00EE4972" w:rsidRDefault="00EE4972" w:rsidP="00FB76A3">
      <w:pPr>
        <w:pStyle w:val="Indent1"/>
      </w:pPr>
      <w:r>
        <w:rPr>
          <w:b/>
        </w:rPr>
        <w:t>1.</w:t>
      </w:r>
      <w:r>
        <w:tab/>
        <w:t>1 January for courses starting in winter</w:t>
      </w:r>
    </w:p>
    <w:p w:rsidR="00EE4972" w:rsidRDefault="00EE4972" w:rsidP="00FB76A3">
      <w:pPr>
        <w:pStyle w:val="Indent1"/>
      </w:pPr>
      <w:r>
        <w:rPr>
          <w:b/>
        </w:rPr>
        <w:t>2.</w:t>
      </w:r>
      <w:r>
        <w:tab/>
        <w:t>1 April for courses starting in spring</w:t>
      </w:r>
    </w:p>
    <w:p w:rsidR="00EE4972" w:rsidRDefault="00EE4972" w:rsidP="00FB76A3">
      <w:pPr>
        <w:pStyle w:val="Indent1"/>
      </w:pPr>
      <w:r>
        <w:rPr>
          <w:b/>
        </w:rPr>
        <w:t>3.</w:t>
      </w:r>
      <w:r>
        <w:tab/>
        <w:t>1 July for courses starting in summer</w:t>
      </w:r>
    </w:p>
    <w:p w:rsidR="00EE4972" w:rsidRPr="00EE4972" w:rsidRDefault="00EE4972" w:rsidP="00FB76A3">
      <w:pPr>
        <w:pStyle w:val="Indent1"/>
      </w:pPr>
      <w:r>
        <w:rPr>
          <w:b/>
        </w:rPr>
        <w:t>4.</w:t>
      </w:r>
      <w:r>
        <w:tab/>
        <w:t>1 September for courses starting in autumn.</w:t>
      </w:r>
    </w:p>
    <w:p w:rsidR="00865F7E" w:rsidRDefault="00865F7E" w:rsidP="000B3098">
      <w:pPr>
        <w:pStyle w:val="BT"/>
      </w:pPr>
      <w:r>
        <w:rPr>
          <w:b/>
        </w:rPr>
        <w:tab/>
        <w:t>Note:</w:t>
      </w:r>
      <w:r>
        <w:t xml:space="preserve">  If a student begins a course in August or September and continues to attend throughout autumn, the beginning of the academic year will be the autumn rather than the summer.</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Default="009B1864" w:rsidP="00966040">
      <w:pPr>
        <w:pStyle w:val="BT"/>
      </w:pPr>
      <w:r>
        <w:tab/>
      </w:r>
      <w:r w:rsidR="00865F7E">
        <w:t>300</w:t>
      </w:r>
      <w:r w:rsidR="00FF2525">
        <w:t>59</w:t>
      </w:r>
      <w:r w:rsidR="0074785C">
        <w:t xml:space="preserve"> </w:t>
      </w:r>
      <w:r w:rsidR="00892306">
        <w:t>–</w:t>
      </w:r>
      <w:r>
        <w:t xml:space="preserve"> </w:t>
      </w:r>
      <w:r w:rsidR="0074785C">
        <w:t>300</w:t>
      </w:r>
      <w:r w:rsidR="00FF2525">
        <w:t>79</w:t>
      </w:r>
    </w:p>
    <w:p w:rsidR="00865F7E" w:rsidRPr="00004BB9" w:rsidRDefault="00A91007" w:rsidP="00BD3DF9">
      <w:pPr>
        <w:pStyle w:val="SG"/>
      </w:pPr>
      <w:r w:rsidRPr="00BD3DF9">
        <w:t>Student</w:t>
      </w:r>
      <w:r>
        <w:t xml:space="preserve"> l</w:t>
      </w:r>
      <w:r w:rsidR="00865F7E" w:rsidRPr="00004BB9">
        <w:t>oan</w:t>
      </w:r>
    </w:p>
    <w:p w:rsidR="00865F7E" w:rsidRDefault="00865F7E" w:rsidP="00EE4972">
      <w:pPr>
        <w:pStyle w:val="Indent1"/>
        <w:widowControl w:val="0"/>
        <w:tabs>
          <w:tab w:val="left" w:pos="851"/>
        </w:tabs>
        <w:ind w:left="851" w:hanging="851"/>
      </w:pPr>
      <w:bookmarkStart w:id="162" w:name="p30046"/>
      <w:r>
        <w:t>300</w:t>
      </w:r>
      <w:r w:rsidR="00FF2525">
        <w:t>8</w:t>
      </w:r>
      <w:bookmarkEnd w:id="162"/>
      <w:r w:rsidR="00FF2525">
        <w:t>0</w:t>
      </w:r>
      <w:r>
        <w:tab/>
        <w:t>A student loan</w:t>
      </w:r>
      <w:r>
        <w:rPr>
          <w:vertAlign w:val="superscript"/>
        </w:rPr>
        <w:t>1</w:t>
      </w:r>
      <w:r>
        <w:t xml:space="preserve"> is a loan made for a student’s maintenance under specific law</w:t>
      </w:r>
      <w:r>
        <w:rPr>
          <w:vertAlign w:val="superscript"/>
        </w:rPr>
        <w:t>2</w:t>
      </w:r>
      <w:r>
        <w:t>.  The Student Loan Company administers student loans.</w:t>
      </w:r>
    </w:p>
    <w:p w:rsidR="00865F7E" w:rsidRDefault="00865F7E" w:rsidP="00FB76A3">
      <w:pPr>
        <w:pStyle w:val="Leg"/>
      </w:pPr>
      <w:r>
        <w:t>1</w:t>
      </w:r>
      <w:r w:rsidR="00330C95">
        <w:t xml:space="preserve"> </w:t>
      </w:r>
      <w:r>
        <w:t xml:space="preserve"> JSA </w:t>
      </w:r>
      <w:proofErr w:type="spellStart"/>
      <w:r>
        <w:t>Regs</w:t>
      </w:r>
      <w:proofErr w:type="spellEnd"/>
      <w:r>
        <w:t xml:space="preserve"> (NI), </w:t>
      </w:r>
      <w:proofErr w:type="spellStart"/>
      <w:r>
        <w:t>reg</w:t>
      </w:r>
      <w:proofErr w:type="spellEnd"/>
      <w:r>
        <w:t xml:space="preserve"> 130;  IS (Gen) </w:t>
      </w:r>
      <w:proofErr w:type="spellStart"/>
      <w:r>
        <w:t>Regs</w:t>
      </w:r>
      <w:proofErr w:type="spellEnd"/>
      <w:r>
        <w:t xml:space="preserve"> (NI), </w:t>
      </w:r>
      <w:proofErr w:type="spellStart"/>
      <w:r>
        <w:t>reg</w:t>
      </w:r>
      <w:proofErr w:type="spellEnd"/>
      <w:r>
        <w:t xml:space="preserve"> 61(1)</w:t>
      </w:r>
      <w:r w:rsidR="00330C95">
        <w:t>;</w:t>
      </w:r>
      <w:r w:rsidR="002E32F6">
        <w:br/>
      </w:r>
      <w:r>
        <w:t>2  T&amp;HE Act 98, s 22;  Support (NI) Order 98, art 3;  ED (</w:t>
      </w:r>
      <w:smartTag w:uri="urn:schemas-microsoft-com:office:smarttags" w:element="place">
        <w:smartTag w:uri="urn:schemas-microsoft-com:office:smarttags" w:element="country-region">
          <w:r>
            <w:t>Scotland</w:t>
          </w:r>
        </w:smartTag>
      </w:smartTag>
      <w:r>
        <w:t>) Act 80, s 73</w:t>
      </w:r>
    </w:p>
    <w:p w:rsidR="00EE4972" w:rsidRDefault="00EE4972" w:rsidP="00966040">
      <w:pPr>
        <w:pStyle w:val="BT"/>
      </w:pPr>
      <w:r>
        <w:t>30081</w:t>
      </w:r>
      <w:r>
        <w:tab/>
        <w:t xml:space="preserve">In </w:t>
      </w:r>
      <w:smartTag w:uri="urn:schemas-microsoft-com:office:smarttags" w:element="place">
        <w:smartTag w:uri="urn:schemas-microsoft-com:office:smarttags" w:element="country-region">
          <w:r>
            <w:t>Scotland</w:t>
          </w:r>
        </w:smartTag>
      </w:smartTag>
      <w:r>
        <w:t xml:space="preserve"> only, a </w:t>
      </w:r>
      <w:r>
        <w:rPr>
          <w:b/>
        </w:rPr>
        <w:t>‘Young Student’s Bursary’</w:t>
      </w:r>
      <w:r>
        <w:t xml:space="preserve"> may be paid under specific law</w:t>
      </w:r>
      <w:r w:rsidRPr="00EE4972">
        <w:rPr>
          <w:vertAlign w:val="superscript"/>
        </w:rPr>
        <w:t>1</w:t>
      </w:r>
      <w:r>
        <w:t xml:space="preserve">.  </w:t>
      </w:r>
      <w:r w:rsidR="00C62177">
        <w:t>The decision maker should treat such a payment in the same way as a student loan.</w:t>
      </w:r>
    </w:p>
    <w:p w:rsidR="00C62177" w:rsidRDefault="00C62177" w:rsidP="00FB76A3">
      <w:pPr>
        <w:pStyle w:val="Leg"/>
      </w:pPr>
      <w:r>
        <w:t xml:space="preserve">1  JSA </w:t>
      </w:r>
      <w:proofErr w:type="spellStart"/>
      <w:r>
        <w:t>Regs</w:t>
      </w:r>
      <w:proofErr w:type="spellEnd"/>
      <w:r>
        <w:t xml:space="preserve"> (NI), </w:t>
      </w:r>
      <w:proofErr w:type="spellStart"/>
      <w:r>
        <w:t>reg</w:t>
      </w:r>
      <w:proofErr w:type="spellEnd"/>
      <w:r>
        <w:t xml:space="preserve"> 130;  IS (Gen) </w:t>
      </w:r>
      <w:proofErr w:type="spellStart"/>
      <w:r>
        <w:t>Regs</w:t>
      </w:r>
      <w:proofErr w:type="spellEnd"/>
      <w:r>
        <w:t xml:space="preserve"> (NI), </w:t>
      </w:r>
      <w:proofErr w:type="spellStart"/>
      <w:r>
        <w:t>reg</w:t>
      </w:r>
      <w:proofErr w:type="spellEnd"/>
      <w:r>
        <w:t xml:space="preserve"> 61(1);  SA (</w:t>
      </w:r>
      <w:smartTag w:uri="urn:schemas-microsoft-com:office:smarttags" w:element="place">
        <w:smartTag w:uri="urn:schemas-microsoft-com:office:smarttags" w:element="country-region">
          <w:r>
            <w:t>Scotland</w:t>
          </w:r>
        </w:smartTag>
      </w:smartTag>
      <w:r>
        <w:t xml:space="preserve">) </w:t>
      </w:r>
      <w:proofErr w:type="spellStart"/>
      <w:r>
        <w:t>Regs</w:t>
      </w:r>
      <w:proofErr w:type="spellEnd"/>
      <w:r>
        <w:t xml:space="preserve">, </w:t>
      </w:r>
      <w:proofErr w:type="spellStart"/>
      <w:r>
        <w:t>reg</w:t>
      </w:r>
      <w:proofErr w:type="spellEnd"/>
      <w:r>
        <w:t xml:space="preserve"> 4(1)(c)</w:t>
      </w:r>
    </w:p>
    <w:p w:rsidR="00FF2525" w:rsidRPr="00FF2525" w:rsidRDefault="00EE4972" w:rsidP="00966040">
      <w:pPr>
        <w:pStyle w:val="BT"/>
      </w:pPr>
      <w:r>
        <w:tab/>
      </w:r>
      <w:r w:rsidR="005E3D5B">
        <w:t>3008</w:t>
      </w:r>
      <w:r w:rsidR="00892306">
        <w:t>2</w:t>
      </w:r>
      <w:r w:rsidR="005E3D5B">
        <w:t xml:space="preserve"> </w:t>
      </w:r>
      <w:r w:rsidR="00892306">
        <w:t>–</w:t>
      </w:r>
      <w:r w:rsidR="00FF2525" w:rsidRPr="00FF2525">
        <w:t xml:space="preserve"> 30085</w:t>
      </w:r>
    </w:p>
    <w:p w:rsidR="00865F7E" w:rsidRPr="009B1864" w:rsidRDefault="00FF2525" w:rsidP="00BD3DF9">
      <w:pPr>
        <w:pStyle w:val="SG"/>
      </w:pPr>
      <w:r w:rsidRPr="00BD3DF9">
        <w:t>G</w:t>
      </w:r>
      <w:r w:rsidR="009B1864" w:rsidRPr="00BD3DF9">
        <w:t>rant</w:t>
      </w:r>
    </w:p>
    <w:p w:rsidR="00865F7E" w:rsidRDefault="00865F7E" w:rsidP="00966040">
      <w:pPr>
        <w:pStyle w:val="BT"/>
      </w:pPr>
      <w:bookmarkStart w:id="163" w:name="p30049"/>
      <w:r>
        <w:t>300</w:t>
      </w:r>
      <w:r w:rsidR="00FF2525">
        <w:t>8</w:t>
      </w:r>
      <w:bookmarkEnd w:id="163"/>
      <w:r w:rsidR="00FF2525">
        <w:t>6</w:t>
      </w:r>
      <w:r>
        <w:tab/>
      </w:r>
      <w:bookmarkStart w:id="164" w:name="p30047"/>
      <w:bookmarkEnd w:id="164"/>
      <w:r>
        <w:t>Grant means</w:t>
      </w:r>
      <w:r w:rsidRPr="006E6807">
        <w:rPr>
          <w:vertAlign w:val="superscript"/>
        </w:rPr>
        <w:t>1</w:t>
      </w:r>
      <w:r>
        <w:t xml:space="preserve"> any kind of educational grant or award and includes any</w:t>
      </w:r>
    </w:p>
    <w:p w:rsidR="005E3D5B" w:rsidRDefault="005E3D5B" w:rsidP="00966040">
      <w:pPr>
        <w:pStyle w:val="BT"/>
      </w:pPr>
      <w:r>
        <w:tab/>
      </w:r>
      <w:r>
        <w:rPr>
          <w:b/>
        </w:rPr>
        <w:t>1.</w:t>
      </w:r>
      <w:r>
        <w:tab/>
        <w:t>scholarship</w:t>
      </w:r>
    </w:p>
    <w:p w:rsidR="005E3D5B" w:rsidRDefault="005E3D5B" w:rsidP="00966040">
      <w:pPr>
        <w:pStyle w:val="BT"/>
      </w:pPr>
      <w:r>
        <w:tab/>
      </w:r>
      <w:r>
        <w:rPr>
          <w:b/>
        </w:rPr>
        <w:t>2.</w:t>
      </w:r>
      <w:r>
        <w:tab/>
        <w:t>studentship</w:t>
      </w:r>
    </w:p>
    <w:p w:rsidR="005E3D5B" w:rsidRDefault="005E3D5B" w:rsidP="00966040">
      <w:pPr>
        <w:pStyle w:val="BT"/>
      </w:pPr>
      <w:r>
        <w:tab/>
      </w:r>
      <w:r>
        <w:rPr>
          <w:b/>
        </w:rPr>
        <w:t>3.</w:t>
      </w:r>
      <w:r>
        <w:tab/>
        <w:t>exhibition</w:t>
      </w:r>
    </w:p>
    <w:p w:rsidR="005E3D5B" w:rsidRDefault="005E3D5B" w:rsidP="00966040">
      <w:pPr>
        <w:pStyle w:val="BT"/>
      </w:pPr>
      <w:r>
        <w:tab/>
      </w:r>
      <w:r>
        <w:rPr>
          <w:b/>
        </w:rPr>
        <w:t>4.</w:t>
      </w:r>
      <w:r>
        <w:tab/>
        <w:t>allowance</w:t>
      </w:r>
    </w:p>
    <w:p w:rsidR="005E3D5B" w:rsidRDefault="005E3D5B" w:rsidP="00966040">
      <w:pPr>
        <w:pStyle w:val="BT"/>
      </w:pPr>
      <w:r>
        <w:tab/>
      </w:r>
      <w:r>
        <w:rPr>
          <w:b/>
        </w:rPr>
        <w:t>5.</w:t>
      </w:r>
      <w:r>
        <w:tab/>
        <w:t>bursary.</w:t>
      </w:r>
    </w:p>
    <w:p w:rsidR="005E3D5B" w:rsidRPr="005E3D5B" w:rsidRDefault="005E3D5B" w:rsidP="00966040">
      <w:pPr>
        <w:pStyle w:val="BT"/>
      </w:pPr>
      <w:r>
        <w:lastRenderedPageBreak/>
        <w:tab/>
        <w:t>Decision makers should note that it does not include any payment derived from access funds or any payment of education maintenance allowance.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Pr="00004BB9" w:rsidRDefault="00865F7E" w:rsidP="00BD3DF9">
      <w:pPr>
        <w:pStyle w:val="SG"/>
      </w:pPr>
      <w:r w:rsidRPr="00004BB9">
        <w:t xml:space="preserve">Access </w:t>
      </w:r>
      <w:r w:rsidRPr="00BD3DF9">
        <w:t>funds</w:t>
      </w:r>
    </w:p>
    <w:p w:rsidR="00865F7E" w:rsidRPr="00AD6969" w:rsidRDefault="00865F7E" w:rsidP="00966040">
      <w:pPr>
        <w:pStyle w:val="BT"/>
      </w:pPr>
      <w:bookmarkStart w:id="165" w:name="p30050"/>
      <w:r>
        <w:t>300</w:t>
      </w:r>
      <w:r w:rsidR="00FF2525">
        <w:t>87</w:t>
      </w:r>
      <w:bookmarkEnd w:id="165"/>
      <w:r>
        <w:tab/>
        <w:t>Access funds are grants, loans or other payments made under specific law</w:t>
      </w:r>
      <w:r>
        <w:rPr>
          <w:vertAlign w:val="superscript"/>
        </w:rPr>
        <w:t>1</w:t>
      </w:r>
      <w:r>
        <w:t xml:space="preserve"> that are paid on a discretionary basis to help students in financial difficulties</w:t>
      </w:r>
      <w:r>
        <w:rPr>
          <w:vertAlign w:val="superscript"/>
        </w:rPr>
        <w:t>2</w:t>
      </w:r>
      <w:r w:rsidR="00AD6969">
        <w:t>.</w:t>
      </w:r>
    </w:p>
    <w:p w:rsidR="00865F7E" w:rsidRDefault="00865F7E" w:rsidP="00966040">
      <w:pPr>
        <w:pStyle w:val="Leg"/>
        <w:rPr>
          <w:color w:val="000000"/>
        </w:rPr>
      </w:pPr>
      <w:r>
        <w:rPr>
          <w:color w:val="000000"/>
        </w:rPr>
        <w:t>1  E&amp;L (NI) Order</w:t>
      </w:r>
      <w:r w:rsidR="00892306">
        <w:rPr>
          <w:color w:val="000000"/>
        </w:rPr>
        <w:t xml:space="preserve"> 93</w:t>
      </w:r>
      <w:r>
        <w:rPr>
          <w:color w:val="000000"/>
        </w:rPr>
        <w:t>, art 30;  FE (NI) Order 97</w:t>
      </w:r>
      <w:r w:rsidR="00C833E5">
        <w:rPr>
          <w:color w:val="000000"/>
        </w:rPr>
        <w:t>, art 5;  F&amp;HE Act 92, sec 68;</w:t>
      </w:r>
      <w:r w:rsidR="00CD28B4">
        <w:rPr>
          <w:color w:val="000000"/>
        </w:rPr>
        <w:br/>
      </w:r>
      <w:r>
        <w:rPr>
          <w:color w:val="000000"/>
        </w:rPr>
        <w:t>ED (Scot) Act 80, sec 73(a),</w:t>
      </w:r>
      <w:r w:rsidR="00146012">
        <w:rPr>
          <w:color w:val="000000"/>
        </w:rPr>
        <w:t xml:space="preserve"> </w:t>
      </w:r>
      <w:r>
        <w:rPr>
          <w:color w:val="000000"/>
        </w:rPr>
        <w:t>(c) &amp; sec 74(1);</w:t>
      </w:r>
      <w:r w:rsidR="00117638">
        <w:rPr>
          <w:color w:val="000000"/>
        </w:rPr>
        <w:br/>
      </w:r>
      <w:r>
        <w:rPr>
          <w:color w:val="000000"/>
        </w:rP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Default="007C3DF5" w:rsidP="00966040">
      <w:pPr>
        <w:pStyle w:val="BT"/>
      </w:pPr>
      <w:r>
        <w:t>300</w:t>
      </w:r>
      <w:r w:rsidR="00FF2525">
        <w:t>88</w:t>
      </w:r>
      <w:r w:rsidR="00865F7E">
        <w:tab/>
        <w:t>Access funds also include</w:t>
      </w:r>
    </w:p>
    <w:p w:rsidR="00865F7E" w:rsidRDefault="005E5D34" w:rsidP="00966040">
      <w:pPr>
        <w:pStyle w:val="BT"/>
        <w:numPr>
          <w:ilvl w:val="0"/>
          <w:numId w:val="23"/>
        </w:num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431800</wp:posOffset>
                </wp:positionH>
                <wp:positionV relativeFrom="paragraph">
                  <wp:posOffset>751205</wp:posOffset>
                </wp:positionV>
                <wp:extent cx="0" cy="144145"/>
                <wp:effectExtent l="0" t="0" r="0" b="0"/>
                <wp:wrapNone/>
                <wp:docPr id="1" name="Auto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ACBEA" id="AutoShape 479" o:spid="_x0000_s1026" type="#_x0000_t32" style="position:absolute;margin-left:34pt;margin-top:59.15pt;width:0;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MQIAAHg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oHcYKdJD&#10;i572XkfPKH9YhAINxhWAq9TWhhTpUb2YZ02/OaR01RHV8gh/PRmwzoJFcmcSDs6Am93wSTPAEPAQ&#10;q3VsbB8ooQ7oGJtyujWFHz2i50sKt1meZ/k0kpPiames8x+57lHYlNh5S0Tb+UorBZ3XNoteyOHZ&#10;+RAVKa4GwanSGyFlFIBUaCjxYjqZRgOnpWDhMcCcbXeVtOhAgoTi7xLFHczqvWKRrOOErRVDPtZD&#10;gexxYO85w0hymJKwi0hPhHwLEgKXKsQCNYFULruzvr4v0sV6vp7no3wyW4/ytK5HT5sqH8022cO0&#10;/lBXVZ39CGlledEJxrgKmV21nuVv09Jl6s4qvan9VsLknj3WGoK9/segoyiCDs6K2ml22trQlqAP&#10;kHcEX0YxzM/v54j69cFY/QQAAP//AwBQSwMEFAAGAAgAAAAhAD6D9mrdAAAACQEAAA8AAABkcnMv&#10;ZG93bnJldi54bWxMj8FOwzAQRO9I/QdrK/WCqJ0CVQhxqqoSB460lbi68ZIE4nUUO03o17Nwoced&#10;Hc28yTeTa8UZ+9B40pAsFQik0tuGKg3Hw8tdCiJEQ9a0nlDDNwbYFLOb3GTWj/SG532sBIdQyIyG&#10;OsYukzKUNToTlr5D4t+H752JfPaVtL0ZOdy1cqXUWjrTEDfUpsNdjeXXfnAaMAyPido+uer4ehlv&#10;31eXz7E7aL2YT9tnEBGn+G+GX3xGh4KZTn4gG0SrYZ3ylMh6kt6DYMOfcGLhIVEgi1xeLyh+AAAA&#10;//8DAFBLAQItABQABgAIAAAAIQC2gziS/gAAAOEBAAATAAAAAAAAAAAAAAAAAAAAAABbQ29udGVu&#10;dF9UeXBlc10ueG1sUEsBAi0AFAAGAAgAAAAhADj9If/WAAAAlAEAAAsAAAAAAAAAAAAAAAAALwEA&#10;AF9yZWxzLy5yZWxzUEsBAi0AFAAGAAgAAAAhAEAt7+kxAgAAeAQAAA4AAAAAAAAAAAAAAAAALgIA&#10;AGRycy9lMm9Eb2MueG1sUEsBAi0AFAAGAAgAAAAhAD6D9mrdAAAACQEAAA8AAAAAAAAAAAAAAAAA&#10;iwQAAGRycy9kb3ducmV2LnhtbFBLBQYAAAAABAAEAPMAAACVBQAAAAA=&#10;"/>
            </w:pict>
          </mc:Fallback>
        </mc:AlternateContent>
      </w:r>
      <w:r w:rsidR="00865F7E">
        <w:t xml:space="preserve">in </w:t>
      </w:r>
      <w:smartTag w:uri="urn:schemas-microsoft-com:office:smarttags" w:element="place">
        <w:smartTag w:uri="urn:schemas-microsoft-com:office:smarttags" w:element="country-region">
          <w:r w:rsidR="00865F7E">
            <w:t>England</w:t>
          </w:r>
        </w:smartTag>
      </w:smartTag>
      <w:r w:rsidR="00865F7E">
        <w:t xml:space="preserve"> - ‘Learner Support Funds’ which may be made available to students under specific law</w:t>
      </w:r>
      <w:r w:rsidR="00865F7E">
        <w:rPr>
          <w:vertAlign w:val="superscript"/>
        </w:rPr>
        <w:t>1</w:t>
      </w:r>
      <w:r w:rsidR="00865F7E">
        <w:t xml:space="preserve">.  For those in further education they are paid out of funds provided by the </w:t>
      </w:r>
      <w:r w:rsidR="0048507D">
        <w:t xml:space="preserve">Secretary of State for Education and the Chief Executive of </w:t>
      </w:r>
      <w:r>
        <w:t xml:space="preserve">Education and </w:t>
      </w:r>
      <w:r w:rsidR="0048507D">
        <w:t>Skills Funding</w:t>
      </w:r>
      <w:r w:rsidR="00865F7E">
        <w:rPr>
          <w:vertAlign w:val="superscript"/>
        </w:rPr>
        <w:t>2</w:t>
      </w:r>
    </w:p>
    <w:p w:rsidR="00865F7E" w:rsidRDefault="00865F7E" w:rsidP="00966040">
      <w:pPr>
        <w:pStyle w:val="BT"/>
        <w:numPr>
          <w:ilvl w:val="0"/>
          <w:numId w:val="23"/>
        </w:numPr>
      </w:pPr>
      <w:r>
        <w:t xml:space="preserve">in </w:t>
      </w:r>
      <w:smartTag w:uri="urn:schemas-microsoft-com:office:smarttags" w:element="place">
        <w:smartTag w:uri="urn:schemas-microsoft-com:office:smarttags" w:element="country-region">
          <w:r>
            <w:t>Wales</w:t>
          </w:r>
        </w:smartTag>
      </w:smartTag>
      <w:r>
        <w:t xml:space="preserve"> - '’Financial Contingency Funds’ made available by the </w:t>
      </w:r>
      <w:r w:rsidR="0048507D">
        <w:t>Welsh Ministers</w:t>
      </w:r>
      <w:r w:rsidR="00393A91">
        <w:rPr>
          <w:vertAlign w:val="superscript"/>
        </w:rPr>
        <w:t>2</w:t>
      </w:r>
      <w:r>
        <w:t>.</w:t>
      </w:r>
    </w:p>
    <w:p w:rsidR="00865F7E" w:rsidRDefault="00865F7E" w:rsidP="00966040">
      <w:pPr>
        <w:pStyle w:val="Leg"/>
        <w:rPr>
          <w:color w:val="000000"/>
        </w:rPr>
      </w:pPr>
      <w:r>
        <w:rPr>
          <w:color w:val="000000"/>
        </w:rPr>
        <w:t xml:space="preserve">1  F&amp;HE Act 92, s 7;  L &amp; S Act 2000, s 5, 6 &amp; 9;  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sidR="009D2F52">
        <w:rPr>
          <w:color w:val="000000"/>
        </w:rPr>
        <w:t xml:space="preserve"> (NI)</w:t>
      </w:r>
      <w:r w:rsidR="00393A91">
        <w:rPr>
          <w:color w:val="000000"/>
        </w:rPr>
        <w:t xml:space="preserve">, </w:t>
      </w:r>
      <w:proofErr w:type="spellStart"/>
      <w:r w:rsidR="00393A91">
        <w:rPr>
          <w:color w:val="000000"/>
        </w:rPr>
        <w:t>reg</w:t>
      </w:r>
      <w:proofErr w:type="spellEnd"/>
      <w:r w:rsidR="00393A91">
        <w:rPr>
          <w:color w:val="000000"/>
        </w:rPr>
        <w:t xml:space="preserve"> 61(1)</w:t>
      </w:r>
    </w:p>
    <w:p w:rsidR="00865F7E" w:rsidRDefault="001140DD" w:rsidP="00966040">
      <w:pPr>
        <w:pStyle w:val="BT"/>
        <w:ind w:firstLine="0"/>
      </w:pPr>
      <w:r>
        <w:rPr>
          <w:b/>
        </w:rPr>
        <w:t>Note</w:t>
      </w:r>
      <w:r w:rsidR="00865F7E">
        <w:rPr>
          <w:b/>
        </w:rPr>
        <w:t>:</w:t>
      </w:r>
      <w:r w:rsidR="00865F7E" w:rsidRPr="00683256">
        <w:t xml:space="preserve">  </w:t>
      </w:r>
      <w:r w:rsidR="00865F7E">
        <w:t>Access funds do not include Assembly Learning Grants.  Financial Contingency Funds are made available to prevent the financial hardship of students who are not eligible for an Assembly Learning Grant.</w:t>
      </w:r>
    </w:p>
    <w:p w:rsidR="0046593D" w:rsidRPr="00004BB9" w:rsidRDefault="0046593D" w:rsidP="00BD3DF9">
      <w:pPr>
        <w:pStyle w:val="SG"/>
      </w:pPr>
      <w:r w:rsidRPr="00BD3DF9">
        <w:t>Education</w:t>
      </w:r>
      <w:r w:rsidRPr="00004BB9">
        <w:t xml:space="preserve"> maintenance allowance</w:t>
      </w:r>
    </w:p>
    <w:p w:rsidR="0046593D" w:rsidRDefault="007C3DF5" w:rsidP="00966040">
      <w:pPr>
        <w:pStyle w:val="BT"/>
      </w:pPr>
      <w:r>
        <w:t>300</w:t>
      </w:r>
      <w:r w:rsidR="00FF2525">
        <w:t>89</w:t>
      </w:r>
      <w:r w:rsidR="0046593D">
        <w:tab/>
        <w:t>Education maintenance allowance consists of mean</w:t>
      </w:r>
      <w:r w:rsidR="00007B8E">
        <w:t>s</w:t>
      </w:r>
      <w:r w:rsidR="0046593D">
        <w:t>-tested payments paid under specific law</w:t>
      </w:r>
      <w:r w:rsidR="0046593D" w:rsidRPr="0046593D">
        <w:rPr>
          <w:vertAlign w:val="superscript"/>
        </w:rPr>
        <w:t>1</w:t>
      </w:r>
      <w:r w:rsidR="0046593D">
        <w:t xml:space="preserve"> to support young people who remain in non-advanced education after the age of 16.  Payments can be made for up to 2 years to support young people between the ages of 16 and 19, but in some cases an allowance may continue to be paid for up to 3 years between the ages of 16 and 20.</w:t>
      </w:r>
    </w:p>
    <w:p w:rsidR="0046593D" w:rsidRDefault="001140DD" w:rsidP="00FB76A3">
      <w:pPr>
        <w:pStyle w:val="Leg"/>
      </w:pPr>
      <w:r>
        <w:t xml:space="preserve">1  </w:t>
      </w:r>
      <w:r w:rsidR="0046593D">
        <w:t>Education and Libraries (NI) Order 1986, art 50 &amp; 51</w:t>
      </w:r>
    </w:p>
    <w:p w:rsidR="00FF2525" w:rsidRPr="00FF2525" w:rsidRDefault="00574E4E" w:rsidP="00966040">
      <w:pPr>
        <w:pStyle w:val="BT"/>
      </w:pPr>
      <w:r>
        <w:tab/>
      </w:r>
      <w:r w:rsidR="006D7124">
        <w:t>3009</w:t>
      </w:r>
      <w:r w:rsidR="00D077F0">
        <w:t>0</w:t>
      </w:r>
      <w:r w:rsidR="00612BC9">
        <w:t xml:space="preserve"> </w:t>
      </w:r>
      <w:r w:rsidR="00892306">
        <w:t>–</w:t>
      </w:r>
      <w:r w:rsidR="001140DD">
        <w:t xml:space="preserve"> </w:t>
      </w:r>
      <w:r w:rsidR="00612BC9">
        <w:t>30095</w:t>
      </w:r>
    </w:p>
    <w:p w:rsidR="00865F7E" w:rsidRPr="00004BB9" w:rsidRDefault="00865F7E" w:rsidP="00BD3DF9">
      <w:pPr>
        <w:pStyle w:val="SG"/>
      </w:pPr>
      <w:r w:rsidRPr="00004BB9">
        <w:t xml:space="preserve">Grant </w:t>
      </w:r>
      <w:r w:rsidRPr="00BD3DF9">
        <w:t>income</w:t>
      </w:r>
    </w:p>
    <w:bookmarkStart w:id="166" w:name="p30052"/>
    <w:p w:rsidR="00865F7E" w:rsidRDefault="00035DFA" w:rsidP="00966040">
      <w:pPr>
        <w:pStyle w:val="BT"/>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471805</wp:posOffset>
                </wp:positionH>
                <wp:positionV relativeFrom="paragraph">
                  <wp:posOffset>532765</wp:posOffset>
                </wp:positionV>
                <wp:extent cx="0" cy="144000"/>
                <wp:effectExtent l="0" t="0" r="19050" b="27940"/>
                <wp:wrapNone/>
                <wp:docPr id="10" name="Straight Connector 10"/>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B0735A4"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5pt,41.95pt" to="37.1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PztAEAALgDAAAOAAAAZHJzL2Uyb0RvYy54bWysU8GO0zAQvSPxD1buNMlqhVDUdA9dLRcE&#10;FQsf4HXGjbW2xxqbJv17xk6bRYAQQlwcjz3vzbznyfZudlacgKJB31ftpqkEeIWD8ce++vrl4c27&#10;SsQk/SAteuirM8Tqbvf61XYKHdzgiHYAEkziYzeFvhpTCl1dRzWCk3GDATxfaiQnE4d0rAeSE7M7&#10;W980zdt6QhoCoYIY+fR+uax2hV9rUOmT1hGSsH3FvaWyUlmf8lrvtrI7kgyjUZc25D904aTxXHSl&#10;updJim9kfqFyRhFG1Gmj0NWotVFQNLCatvlJzeMoAxQtbE4Mq03x/9Gqj6cDCTPw27E9Xjp+o8dE&#10;0hzHJPboPTuIJPiSnZpC7Biw9we6RDEcKMueNbn8ZUFiLu6eV3dhTkIth4pP29vbpil09QsuUEzv&#10;AZ3Im76yxmfdspOnDzFxLU69pnCQ+1gql106W8jJ1n8GzVq4VlvQZYpgb0mcJL//8NxmFcxVMjNE&#10;G2tXUPNn0CU3w6BM1t8C1+xSEX1agc54pN9VTfO1Vb3kX1UvWrPsJxzO5R2KHTweRdlllPP8/RgX&#10;+MsPt/sOAAD//wMAUEsDBBQABgAIAAAAIQDnYok33AAAAAgBAAAPAAAAZHJzL2Rvd25yZXYueG1s&#10;TI9NT4NAEIbvJv6HzTTxZpdaQxFZGuPHSQ8UPXjcsiOQsrOE3QL66x17scc375tnnsm2s+3EiINv&#10;HSlYLSMQSJUzLdUKPt5frhMQPmgyunOECr7Rwza/vMh0atxEOxzLUAuGkE+1giaEPpXSVw1a7Zeu&#10;R+Luyw1WB45DLc2gJ4bbTt5EUSytbokvNLrHxwarQ3m0CjbPr2XRT09vP4XcyKIYXUgOn0pdLeaH&#10;exAB5/A/hj99VoecnfbuSMaLjhm3a14qSNZ3ILg/5T3vojgGmWfy/IH8FwAA//8DAFBLAQItABQA&#10;BgAIAAAAIQC2gziS/gAAAOEBAAATAAAAAAAAAAAAAAAAAAAAAABbQ29udGVudF9UeXBlc10ueG1s&#10;UEsBAi0AFAAGAAgAAAAhADj9If/WAAAAlAEAAAsAAAAAAAAAAAAAAAAALwEAAF9yZWxzLy5yZWxz&#10;UEsBAi0AFAAGAAgAAAAhAHs6Y/O0AQAAuAMAAA4AAAAAAAAAAAAAAAAALgIAAGRycy9lMm9Eb2Mu&#10;eG1sUEsBAi0AFAAGAAgAAAAhAOdiiTfcAAAACAEAAA8AAAAAAAAAAAAAAAAADgQAAGRycy9kb3du&#10;cmV2LnhtbFBLBQYAAAAABAAEAPMAAAAXBQAAAAA=&#10;" strokecolor="black [3040]"/>
            </w:pict>
          </mc:Fallback>
        </mc:AlternateContent>
      </w:r>
      <w:r w:rsidR="00865F7E">
        <w:t>300</w:t>
      </w:r>
      <w:r w:rsidR="00612BC9">
        <w:t>96</w:t>
      </w:r>
      <w:bookmarkEnd w:id="166"/>
      <w:r w:rsidR="00865F7E">
        <w:tab/>
      </w:r>
      <w:bookmarkStart w:id="167" w:name="OLE_LINK17"/>
      <w:bookmarkStart w:id="168" w:name="OLE_LINK16"/>
      <w:bookmarkStart w:id="169" w:name="OLE_LINK15"/>
      <w:r w:rsidR="00385FE7">
        <w:rPr>
          <w:rFonts w:ascii="Arial" w:hAnsi="Arial" w:cs="Arial"/>
          <w:b/>
        </w:rPr>
        <w:t>[See DMG Memo Vol 4/85, 5/73, 6/54, 8/9, 9/2, 13/36 &amp; 14/37]</w:t>
      </w:r>
      <w:bookmarkEnd w:id="167"/>
      <w:bookmarkEnd w:id="168"/>
      <w:bookmarkEnd w:id="169"/>
      <w:r w:rsidR="00385FE7">
        <w:rPr>
          <w:b/>
        </w:rPr>
        <w:t xml:space="preserve"> </w:t>
      </w:r>
      <w:r w:rsidR="003666F3">
        <w:rPr>
          <w:b/>
        </w:rPr>
        <w:t>[See DMG</w:t>
      </w:r>
      <w:r w:rsidR="00D077F0">
        <w:rPr>
          <w:b/>
        </w:rPr>
        <w:t xml:space="preserve"> Memo Vol 1/78, 2/18, 4/92 &amp; 6/</w:t>
      </w:r>
      <w:r w:rsidR="003666F3">
        <w:rPr>
          <w:b/>
        </w:rPr>
        <w:t>6</w:t>
      </w:r>
      <w:r w:rsidR="00D077F0">
        <w:rPr>
          <w:b/>
        </w:rPr>
        <w:t>1</w:t>
      </w:r>
      <w:r w:rsidR="003666F3">
        <w:rPr>
          <w:b/>
        </w:rPr>
        <w:t xml:space="preserve">] </w:t>
      </w:r>
      <w:r w:rsidR="00865F7E">
        <w:t>Grant income means</w:t>
      </w:r>
      <w:r w:rsidR="00865F7E" w:rsidRPr="00146012">
        <w:rPr>
          <w:vertAlign w:val="superscript"/>
        </w:rPr>
        <w:t>1</w:t>
      </w:r>
      <w:r w:rsidR="00865F7E">
        <w:t xml:space="preserve"> any income by way of a grant and normally includes any </w:t>
      </w:r>
      <w:r w:rsidR="007C3DF5">
        <w:t xml:space="preserve">assessed </w:t>
      </w:r>
      <w:r w:rsidR="00865F7E">
        <w:t xml:space="preserve">contribution whether paid or not. </w:t>
      </w:r>
      <w:r w:rsidR="0046593D">
        <w:t xml:space="preserve"> </w:t>
      </w:r>
      <w:r>
        <w:t>However</w:t>
      </w:r>
      <w:r w:rsidR="00892306">
        <w:t xml:space="preserve"> where</w:t>
      </w:r>
    </w:p>
    <w:p w:rsidR="00865F7E" w:rsidRDefault="00865F7E" w:rsidP="009D4286">
      <w:pPr>
        <w:pStyle w:val="Indent1"/>
      </w:pPr>
      <w:r>
        <w:rPr>
          <w:b/>
        </w:rPr>
        <w:t>1.</w:t>
      </w:r>
      <w:r w:rsidR="0046593D">
        <w:tab/>
        <w:t>for Jobseeker’s Allowance</w:t>
      </w:r>
      <w:r>
        <w:t xml:space="preserve">, the student is disabled </w:t>
      </w:r>
      <w:r>
        <w:rPr>
          <w:b/>
        </w:rPr>
        <w:t>or</w:t>
      </w:r>
    </w:p>
    <w:p w:rsidR="00865F7E" w:rsidRDefault="00865F7E" w:rsidP="009D4286">
      <w:pPr>
        <w:pStyle w:val="Indent1"/>
      </w:pPr>
      <w:r>
        <w:rPr>
          <w:b/>
        </w:rPr>
        <w:lastRenderedPageBreak/>
        <w:t>2.</w:t>
      </w:r>
      <w:r w:rsidR="0046593D">
        <w:tab/>
        <w:t>for Income Support</w:t>
      </w:r>
      <w:r>
        <w:t>, the student is in a prescribed cate</w:t>
      </w:r>
      <w:r w:rsidR="00892306">
        <w:t>gory of person because they are</w:t>
      </w:r>
    </w:p>
    <w:p w:rsidR="00865F7E" w:rsidRDefault="00865F7E" w:rsidP="00966040">
      <w:pPr>
        <w:pStyle w:val="Indent2"/>
        <w:jc w:val="both"/>
      </w:pPr>
      <w:r>
        <w:rPr>
          <w:b/>
        </w:rPr>
        <w:t>2.1</w:t>
      </w:r>
      <w:r>
        <w:tab/>
      </w:r>
      <w:proofErr w:type="spellStart"/>
      <w:r>
        <w:t>a lone</w:t>
      </w:r>
      <w:proofErr w:type="spellEnd"/>
      <w:r>
        <w:t xml:space="preserve"> parent </w:t>
      </w:r>
      <w:r>
        <w:rPr>
          <w:b/>
        </w:rPr>
        <w:t>or</w:t>
      </w:r>
    </w:p>
    <w:p w:rsidR="00865F7E" w:rsidRDefault="00865F7E" w:rsidP="00966040">
      <w:pPr>
        <w:pStyle w:val="Indent2"/>
        <w:jc w:val="both"/>
      </w:pPr>
      <w:r>
        <w:rPr>
          <w:b/>
        </w:rPr>
        <w:t>2.2</w:t>
      </w:r>
      <w:r>
        <w:tab/>
      </w:r>
      <w:proofErr w:type="spellStart"/>
      <w:r>
        <w:t>a lone</w:t>
      </w:r>
      <w:proofErr w:type="spellEnd"/>
      <w:r>
        <w:t xml:space="preserve"> foster parent </w:t>
      </w:r>
      <w:r>
        <w:rPr>
          <w:b/>
        </w:rPr>
        <w:t>or</w:t>
      </w:r>
    </w:p>
    <w:p w:rsidR="00865F7E" w:rsidRDefault="00865F7E" w:rsidP="00966040">
      <w:pPr>
        <w:pStyle w:val="Indent2"/>
        <w:jc w:val="both"/>
      </w:pPr>
      <w:r>
        <w:rPr>
          <w:b/>
        </w:rPr>
        <w:t>2.3</w:t>
      </w:r>
      <w:r>
        <w:tab/>
      </w:r>
      <w:r w:rsidR="00393A91">
        <w:t xml:space="preserve">in relevant </w:t>
      </w:r>
      <w:r w:rsidR="00393A91" w:rsidRPr="00393A91">
        <w:t>education</w:t>
      </w:r>
      <w:r w:rsidR="00393A91" w:rsidRPr="00393A91">
        <w:rPr>
          <w:vertAlign w:val="superscript"/>
        </w:rPr>
        <w:t>2</w:t>
      </w:r>
    </w:p>
    <w:p w:rsidR="007C3DF5" w:rsidRDefault="00393A91" w:rsidP="00393A91">
      <w:pPr>
        <w:pStyle w:val="BT"/>
      </w:pPr>
      <w:r>
        <w:tab/>
      </w:r>
      <w:r w:rsidR="007C3DF5">
        <w:t>an exception applies and only grant and any contribution actually paid is included as grant income.</w:t>
      </w:r>
    </w:p>
    <w:p w:rsidR="00865F7E" w:rsidRDefault="00865F7E" w:rsidP="00966040">
      <w:pPr>
        <w:pStyle w:val="BT"/>
      </w:pPr>
      <w:r>
        <w:tab/>
      </w:r>
      <w:r>
        <w:rPr>
          <w:b/>
        </w:rPr>
        <w:t>Note</w:t>
      </w:r>
      <w:r w:rsidR="00393A91">
        <w:rPr>
          <w:b/>
        </w:rPr>
        <w:t xml:space="preserve"> 1</w:t>
      </w:r>
      <w:r>
        <w:rPr>
          <w:b/>
        </w:rPr>
        <w:t>:</w:t>
      </w:r>
      <w:r w:rsidR="00683256">
        <w:t xml:space="preserve">  </w:t>
      </w:r>
      <w:r w:rsidR="007C3DF5">
        <w:t xml:space="preserve">Any such contribution </w:t>
      </w:r>
      <w:r w:rsidR="008941F9">
        <w:t>paid by way of a covenant is also included</w:t>
      </w:r>
      <w:r w:rsidR="007C3DF5">
        <w:t xml:space="preserve"> as grant income.</w:t>
      </w:r>
    </w:p>
    <w:p w:rsidR="00393A91" w:rsidRPr="00393A91" w:rsidRDefault="00393A91" w:rsidP="00966040">
      <w:pPr>
        <w:pStyle w:val="BT"/>
      </w:pPr>
      <w:r>
        <w:rPr>
          <w:b/>
        </w:rPr>
        <w:tab/>
        <w:t>Note 2:</w:t>
      </w:r>
      <w:r w:rsidRPr="00393A91">
        <w:t xml:space="preserve">  </w:t>
      </w:r>
      <w:r>
        <w:t xml:space="preserve">Prior to 30.12.09 disabled and deaf students were included in DMG 30096 </w:t>
      </w:r>
      <w:r>
        <w:rPr>
          <w:b/>
        </w:rPr>
        <w:t>2.</w:t>
      </w:r>
      <w:r>
        <w:t xml:space="preserve">.  In certain circumstances disabled and deaf students may still fall within DMG 30096 </w:t>
      </w:r>
      <w:r>
        <w:rPr>
          <w:b/>
        </w:rPr>
        <w:t>2.</w:t>
      </w:r>
      <w:r>
        <w:t xml:space="preserve">  For these savings provisions for prescribed categories of persons see DMG Chapter 20, Appendix 2.</w:t>
      </w:r>
    </w:p>
    <w:p w:rsidR="00393A91" w:rsidRDefault="00393A91" w:rsidP="00393A91">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  2  </w:t>
      </w:r>
      <w:proofErr w:type="spellStart"/>
      <w:r>
        <w:rPr>
          <w:color w:val="000000"/>
        </w:rPr>
        <w:t>Sch</w:t>
      </w:r>
      <w:proofErr w:type="spellEnd"/>
      <w:r>
        <w:rPr>
          <w:color w:val="000000"/>
        </w:rPr>
        <w:t xml:space="preserve"> 1B, para 15A</w:t>
      </w:r>
    </w:p>
    <w:p w:rsidR="00612BC9" w:rsidRPr="00612BC9" w:rsidRDefault="00612BC9" w:rsidP="00966040">
      <w:pPr>
        <w:pStyle w:val="BT"/>
      </w:pPr>
      <w:r>
        <w:rPr>
          <w:b/>
        </w:rPr>
        <w:tab/>
      </w:r>
      <w:r w:rsidRPr="00612BC9">
        <w:t>30097</w:t>
      </w:r>
    </w:p>
    <w:p w:rsidR="00865F7E" w:rsidRPr="003F5B17" w:rsidRDefault="00892306" w:rsidP="00FC53A4">
      <w:pPr>
        <w:pStyle w:val="SG"/>
        <w:spacing w:before="240" w:after="100"/>
        <w:outlineLvl w:val="0"/>
      </w:pPr>
      <w:r w:rsidRPr="003F5B17">
        <w:t>Standard maintenance grant</w:t>
      </w:r>
    </w:p>
    <w:p w:rsidR="00865F7E" w:rsidRDefault="00865F7E" w:rsidP="00966040">
      <w:pPr>
        <w:pStyle w:val="BT"/>
      </w:pPr>
      <w:bookmarkStart w:id="170" w:name="p30053"/>
      <w:r>
        <w:t>300</w:t>
      </w:r>
      <w:r w:rsidR="00612BC9">
        <w:t>9</w:t>
      </w:r>
      <w:bookmarkEnd w:id="170"/>
      <w:r w:rsidR="00612BC9">
        <w:t>8</w:t>
      </w:r>
      <w:r>
        <w:tab/>
        <w:t xml:space="preserve">In </w:t>
      </w:r>
      <w:smartTag w:uri="urn:schemas-microsoft-com:office:smarttags" w:element="country-region">
        <w:r>
          <w:t>Northern Ireland</w:t>
        </w:r>
      </w:smartTag>
      <w:r>
        <w:t xml:space="preserve">,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the standard maintenance grant is the amount set in law</w:t>
      </w:r>
      <w:r>
        <w:rPr>
          <w:vertAlign w:val="superscript"/>
        </w:rPr>
        <w:t>1</w:t>
      </w:r>
      <w:r w:rsidR="002E32F6">
        <w:t>.</w:t>
      </w:r>
    </w:p>
    <w:p w:rsidR="00865F7E" w:rsidRDefault="00865F7E" w:rsidP="00966040">
      <w:pPr>
        <w:pStyle w:val="Leg"/>
        <w:rPr>
          <w:color w:val="000000"/>
        </w:rPr>
      </w:pPr>
      <w:r>
        <w:rPr>
          <w:color w:val="000000"/>
        </w:rPr>
        <w:t xml:space="preserve">1  Awards </w:t>
      </w:r>
      <w:proofErr w:type="spellStart"/>
      <w:r>
        <w:rPr>
          <w:color w:val="000000"/>
        </w:rPr>
        <w:t>Regs</w:t>
      </w:r>
      <w:proofErr w:type="spellEnd"/>
      <w:r>
        <w:rPr>
          <w:color w:val="000000"/>
        </w:rPr>
        <w:t xml:space="preserve">, </w:t>
      </w:r>
      <w:proofErr w:type="spellStart"/>
      <w:r>
        <w:rPr>
          <w:color w:val="000000"/>
        </w:rPr>
        <w:t>Sch</w:t>
      </w:r>
      <w:proofErr w:type="spellEnd"/>
      <w:r>
        <w:rPr>
          <w:color w:val="000000"/>
        </w:rPr>
        <w:t xml:space="preserve"> 2(2) &amp; 3;  Student Awards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7;</w:t>
      </w:r>
      <w:r w:rsidR="006116EB">
        <w:rPr>
          <w:color w:val="000000"/>
        </w:rPr>
        <w:br/>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Default="007C3DF5" w:rsidP="00966040">
      <w:pPr>
        <w:pStyle w:val="BT"/>
      </w:pPr>
      <w:r>
        <w:t>300</w:t>
      </w:r>
      <w:r w:rsidR="00612BC9">
        <w:t>99</w:t>
      </w:r>
      <w:r w:rsidR="00865F7E">
        <w:tab/>
        <w:t xml:space="preserve">In </w:t>
      </w:r>
      <w:smartTag w:uri="urn:schemas-microsoft-com:office:smarttags" w:element="country-region">
        <w:r w:rsidR="00865F7E">
          <w:t>Scotland</w:t>
        </w:r>
      </w:smartTag>
      <w:r w:rsidR="00865F7E">
        <w:t xml:space="preserve"> it is the amount given as the ‘standard maintenance allowance’ in the Student Support in Scotland Guide issued by the Student Awards Agency for </w:t>
      </w:r>
      <w:smartTag w:uri="urn:schemas-microsoft-com:office:smarttags" w:element="place">
        <w:smartTag w:uri="urn:schemas-microsoft-com:office:smarttags" w:element="country-region">
          <w:r w:rsidR="00865F7E">
            <w:t>Scotland</w:t>
          </w:r>
        </w:smartTag>
      </w:smartTag>
      <w:r w:rsidR="00865F7E">
        <w:t>.  For bursaries paid under specific law</w:t>
      </w:r>
      <w:r w:rsidR="00865F7E">
        <w:rPr>
          <w:vertAlign w:val="superscript"/>
        </w:rPr>
        <w:t>1</w:t>
      </w:r>
      <w:r w:rsidR="00865F7E">
        <w:t xml:space="preserve"> and provided by a colle</w:t>
      </w:r>
      <w:r w:rsidR="006116EB">
        <w:t>ge of further education or a Local Education Authority</w:t>
      </w:r>
      <w:r w:rsidR="00865F7E">
        <w:t>, it is the amount given in the nearest equivalent to the guide</w:t>
      </w:r>
    </w:p>
    <w:p w:rsidR="00865F7E" w:rsidRDefault="00865F7E" w:rsidP="00966040">
      <w:pPr>
        <w:pStyle w:val="Leg"/>
        <w:rPr>
          <w:color w:val="000000"/>
        </w:rPr>
      </w:pPr>
      <w:r>
        <w:rPr>
          <w:color w:val="000000"/>
        </w:rPr>
        <w:t>1  F&amp;HE (</w:t>
      </w:r>
      <w:smartTag w:uri="urn:schemas-microsoft-com:office:smarttags" w:element="place">
        <w:smartTag w:uri="urn:schemas-microsoft-com:office:smarttags" w:element="country-region">
          <w:r>
            <w:rPr>
              <w:color w:val="000000"/>
            </w:rPr>
            <w:t>Scotland</w:t>
          </w:r>
        </w:smartTag>
      </w:smartTag>
      <w:r>
        <w:rPr>
          <w:color w:val="000000"/>
        </w:rPr>
        <w:t xml:space="preserve">) Act 92;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Pr="003F5B17" w:rsidRDefault="00865F7E" w:rsidP="00FC53A4">
      <w:pPr>
        <w:pStyle w:val="SG"/>
        <w:spacing w:before="240" w:after="100"/>
        <w:outlineLvl w:val="0"/>
      </w:pPr>
      <w:r w:rsidRPr="003F5B17">
        <w:t>Contribution</w:t>
      </w:r>
    </w:p>
    <w:bookmarkStart w:id="171" w:name="p30055"/>
    <w:p w:rsidR="00865F7E" w:rsidRDefault="008F208D" w:rsidP="00966040">
      <w:pPr>
        <w:pStyle w:val="BT"/>
      </w:pP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440055</wp:posOffset>
                </wp:positionH>
                <wp:positionV relativeFrom="paragraph">
                  <wp:posOffset>575945</wp:posOffset>
                </wp:positionV>
                <wp:extent cx="0" cy="3240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3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AD1B12" id="Straight Connector 26"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45.35pt" to="34.6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IvtgEAALgDAAAOAAAAZHJzL2Uyb0RvYy54bWysU8GO0zAQvSPxD5bvNGlBKxQ13UNXcEFQ&#10;sfABXmfcWNgea2ya9u8Zu20WLQih1V4cjz3vzbznyfr26J04ACWLoZfLRSsFBI2DDftefv/24c17&#10;KVJWYVAOA/TyBEnebl6/Wk+xgxWO6AYgwSQhdVPs5Zhz7Jom6RG8SguMEPjSIHmVOaR9M5CamN27&#10;ZtW2N82ENERCDSnx6d35Um4qvzGg8xdjEmThesm95bpSXR/K2mzWqtuTiqPVlzbUM7rwygYuOlPd&#10;qazET7J/UHmrCROavNDoGzTGaqgaWM2yfaLmflQRqhY2J8XZpvRytPrzYUfCDr1c3UgRlOc3us+k&#10;7H7MYoshsINIgi/ZqSmmjgHbsKNLlOKOiuyjIV++LEgcq7un2V04ZqHPh5pP367etW01vnnERUr5&#10;I6AXZdNLZ0PRrTp1+JQy1+LUawoHpY9z5brLJwcl2YWvYFgL11pWdJ0i2DoSB8XvP/xYFhXMVTML&#10;xFjnZlD7b9Alt8CgTtb/AufsWhFDnoHeBqS/Vc3Ha6vmnH9VfdZaZD/gcKrvUO3g8ajKLqNc5u/3&#10;uMIff7jNLwAAAP//AwBQSwMEFAAGAAgAAAAhABMQ+PjdAAAACAEAAA8AAABkcnMvZG93bnJldi54&#10;bWxMj8tOwzAQRfdI/QdrKrGjTgtq2jROVfFYwSIEFizdeJpEjcdR7CaBr2dgA8ure3TnTLqfbCsG&#10;7H3jSMFyEYFAKp1pqFLw/vZ0swHhgyajW0eo4BM97LPZVaoT40Z6xaEIleAR8olWUIfQJVL6skar&#10;/cJ1SNydXG914NhX0vR65HHbylUUraXVDfGFWnd4X2N5Li5WQfz4XOTd+PDylctY5vngwub8odT1&#10;fDrsQAScwh8MP/qsDhk7Hd2FjBetgvX2lkkF2ygGwf1vPjJ3t4xBZqn8/0D2DQAA//8DAFBLAQIt&#10;ABQABgAIAAAAIQC2gziS/gAAAOEBAAATAAAAAAAAAAAAAAAAAAAAAABbQ29udGVudF9UeXBlc10u&#10;eG1sUEsBAi0AFAAGAAgAAAAhADj9If/WAAAAlAEAAAsAAAAAAAAAAAAAAAAALwEAAF9yZWxzLy5y&#10;ZWxzUEsBAi0AFAAGAAgAAAAhADRu4i+2AQAAuAMAAA4AAAAAAAAAAAAAAAAALgIAAGRycy9lMm9E&#10;b2MueG1sUEsBAi0AFAAGAAgAAAAhABMQ+PjdAAAACAEAAA8AAAAAAAAAAAAAAAAAEAQAAGRycy9k&#10;b3ducmV2LnhtbFBLBQYAAAAABAAEAPMAAAAaBQAAAAA=&#10;" strokecolor="black [3040]"/>
            </w:pict>
          </mc:Fallback>
        </mc:AlternateContent>
      </w:r>
      <w:r w:rsidR="00865F7E">
        <w:t>30</w:t>
      </w:r>
      <w:r w:rsidR="00612BC9">
        <w:t>10</w:t>
      </w:r>
      <w:bookmarkEnd w:id="171"/>
      <w:r w:rsidR="00612BC9">
        <w:t>0</w:t>
      </w:r>
      <w:r w:rsidR="00865F7E">
        <w:tab/>
      </w:r>
      <w:r w:rsidR="00035DFA">
        <w:rPr>
          <w:rFonts w:ascii="Arial" w:hAnsi="Arial" w:cs="Arial"/>
          <w:b/>
        </w:rPr>
        <w:t xml:space="preserve">[See DMG Memo Vol 4/85, 5/73, 6/54, 8/9, 9/2, 13/36 &amp; 14/37] </w:t>
      </w:r>
      <w:r w:rsidR="00865F7E">
        <w:t>The contribution</w:t>
      </w:r>
      <w:r w:rsidR="00865F7E">
        <w:rPr>
          <w:vertAlign w:val="superscript"/>
        </w:rPr>
        <w:t>1</w:t>
      </w:r>
      <w:r w:rsidR="00865F7E">
        <w:t xml:space="preserve"> is the income of the student or any other person that the Department, an education authority or the Scottish Ministers, take</w:t>
      </w:r>
      <w:r w:rsidR="00BE51B7">
        <w:t>s</w:t>
      </w:r>
      <w:r w:rsidR="00865F7E">
        <w:t xml:space="preserve"> into account when considering the amount of grant or loan pay</w:t>
      </w:r>
      <w:r w:rsidR="00BE51B7">
        <w:t>able</w:t>
      </w:r>
      <w:r w:rsidR="00892306">
        <w:rPr>
          <w:vertAlign w:val="superscript"/>
        </w:rPr>
        <w:t>2</w:t>
      </w:r>
      <w:r w:rsidR="00865F7E">
        <w:t>.</w:t>
      </w:r>
    </w:p>
    <w:p w:rsidR="00865F7E" w:rsidRDefault="00865F7E" w:rsidP="00966040">
      <w:pPr>
        <w:pStyle w:val="Leg"/>
        <w:rPr>
          <w:color w:val="000000"/>
        </w:rPr>
      </w:pPr>
      <w:r>
        <w:rPr>
          <w:color w:val="000000"/>
        </w:rPr>
        <w:t xml:space="preserve">1 </w:t>
      </w:r>
      <w:r w:rsidR="002E32F6">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IS (Gen) </w:t>
      </w:r>
      <w:proofErr w:type="spellStart"/>
      <w:r w:rsidR="00111F36">
        <w:rPr>
          <w:color w:val="000000"/>
        </w:rPr>
        <w:t>Regs</w:t>
      </w:r>
      <w:proofErr w:type="spellEnd"/>
      <w:r w:rsidR="00111F36">
        <w:rPr>
          <w:color w:val="000000"/>
        </w:rPr>
        <w:t xml:space="preserve"> </w:t>
      </w:r>
      <w:r>
        <w:rPr>
          <w:color w:val="000000"/>
        </w:rPr>
        <w:t xml:space="preserve">(NI), </w:t>
      </w:r>
      <w:proofErr w:type="spellStart"/>
      <w:r>
        <w:rPr>
          <w:color w:val="000000"/>
        </w:rPr>
        <w:t>reg</w:t>
      </w:r>
      <w:proofErr w:type="spellEnd"/>
      <w:r>
        <w:rPr>
          <w:color w:val="000000"/>
        </w:rPr>
        <w:t xml:space="preserve"> 61(1)</w:t>
      </w:r>
      <w:r w:rsidR="00892306">
        <w:rPr>
          <w:color w:val="000000"/>
        </w:rPr>
        <w:t xml:space="preserve">;  2  Students Awards </w:t>
      </w:r>
      <w:proofErr w:type="spellStart"/>
      <w:r w:rsidR="00892306">
        <w:rPr>
          <w:color w:val="000000"/>
        </w:rPr>
        <w:t>Regs</w:t>
      </w:r>
      <w:proofErr w:type="spellEnd"/>
      <w:r w:rsidR="00892306">
        <w:rPr>
          <w:color w:val="000000"/>
        </w:rPr>
        <w:t xml:space="preserve"> (NI) 2003, </w:t>
      </w:r>
      <w:proofErr w:type="spellStart"/>
      <w:r w:rsidR="00892306">
        <w:rPr>
          <w:color w:val="000000"/>
        </w:rPr>
        <w:t>reg</w:t>
      </w:r>
      <w:proofErr w:type="spellEnd"/>
      <w:r w:rsidR="00892306">
        <w:rPr>
          <w:color w:val="000000"/>
        </w:rPr>
        <w:t xml:space="preserve"> 11 </w:t>
      </w:r>
      <w:r w:rsidR="00023389">
        <w:rPr>
          <w:color w:val="000000"/>
        </w:rPr>
        <w:t>[SR 459/03];</w:t>
      </w:r>
      <w:r w:rsidR="00023389">
        <w:rPr>
          <w:color w:val="000000"/>
        </w:rPr>
        <w:br/>
      </w:r>
      <w:r w:rsidR="00892306">
        <w:rPr>
          <w:color w:val="000000"/>
        </w:rPr>
        <w:t>Education (Student</w:t>
      </w:r>
      <w:r w:rsidR="00E44DFD">
        <w:rPr>
          <w:color w:val="000000"/>
        </w:rPr>
        <w:t xml:space="preserve"> Support) </w:t>
      </w:r>
      <w:proofErr w:type="spellStart"/>
      <w:r w:rsidR="00E44DFD">
        <w:rPr>
          <w:color w:val="000000"/>
        </w:rPr>
        <w:t>Regs</w:t>
      </w:r>
      <w:proofErr w:type="spellEnd"/>
      <w:r w:rsidR="00E44DFD">
        <w:rPr>
          <w:color w:val="000000"/>
        </w:rPr>
        <w:t xml:space="preserve"> (NI) 200</w:t>
      </w:r>
      <w:r w:rsidR="00E75EEE">
        <w:rPr>
          <w:color w:val="000000"/>
        </w:rPr>
        <w:t>8</w:t>
      </w:r>
      <w:r w:rsidR="00E44DFD">
        <w:rPr>
          <w:color w:val="000000"/>
        </w:rPr>
        <w:t xml:space="preserve">, </w:t>
      </w:r>
      <w:proofErr w:type="spellStart"/>
      <w:r w:rsidR="00E44DFD">
        <w:rPr>
          <w:color w:val="000000"/>
        </w:rPr>
        <w:t>reg</w:t>
      </w:r>
      <w:proofErr w:type="spellEnd"/>
      <w:r w:rsidR="00E44DFD">
        <w:rPr>
          <w:color w:val="000000"/>
        </w:rPr>
        <w:t xml:space="preserve"> 25</w:t>
      </w:r>
    </w:p>
    <w:p w:rsidR="00865F7E" w:rsidRDefault="007C3DF5" w:rsidP="00966040">
      <w:pPr>
        <w:pStyle w:val="BT"/>
      </w:pPr>
      <w:r>
        <w:lastRenderedPageBreak/>
        <w:t>30</w:t>
      </w:r>
      <w:r w:rsidR="00612BC9">
        <w:t>101</w:t>
      </w:r>
      <w:r w:rsidR="00865F7E">
        <w:tab/>
        <w:t xml:space="preserve">In </w:t>
      </w:r>
      <w:smartTag w:uri="urn:schemas-microsoft-com:office:smarttags" w:element="place">
        <w:smartTag w:uri="urn:schemas-microsoft-com:office:smarttags" w:element="country-region">
          <w:r w:rsidR="00865F7E">
            <w:t>Scotland</w:t>
          </w:r>
        </w:smartTag>
      </w:smartTag>
      <w:r w:rsidR="00865F7E">
        <w:t xml:space="preserve"> only, the contribution</w:t>
      </w:r>
      <w:r w:rsidR="00865F7E">
        <w:rPr>
          <w:vertAlign w:val="superscript"/>
        </w:rPr>
        <w:t>1</w:t>
      </w:r>
      <w:r w:rsidR="00865F7E">
        <w:t xml:space="preserve"> is also the amount that the Scottish Ministers or an education authority, consider that the student, their spouse</w:t>
      </w:r>
      <w:r w:rsidR="00CD28B4">
        <w:t>, civil partner</w:t>
      </w:r>
      <w:r w:rsidR="00865F7E">
        <w:t xml:space="preserve"> or parents </w:t>
      </w:r>
      <w:r w:rsidR="0083290F">
        <w:t xml:space="preserve">or parent’s partner </w:t>
      </w:r>
      <w:r w:rsidR="00865F7E">
        <w:t>could reasonably be expected to make towards the student’s expenses when considering the amount of allowance or bursary payable.</w:t>
      </w:r>
    </w:p>
    <w:p w:rsidR="00865F7E" w:rsidRDefault="002E32F6" w:rsidP="00FB76A3">
      <w:pPr>
        <w:pStyle w:val="Leg"/>
      </w:pPr>
      <w:r>
        <w:t xml:space="preserve">1  </w:t>
      </w:r>
      <w:r w:rsidR="00865F7E">
        <w:t>F&amp;HE (</w:t>
      </w:r>
      <w:smartTag w:uri="urn:schemas-microsoft-com:office:smarttags" w:element="place">
        <w:smartTag w:uri="urn:schemas-microsoft-com:office:smarttags" w:element="country-region">
          <w:r w:rsidR="00865F7E">
            <w:t>Scotland</w:t>
          </w:r>
        </w:smartTag>
      </w:smartTag>
      <w:r w:rsidR="00865F7E">
        <w:t xml:space="preserve">) Act 92;  JSA </w:t>
      </w:r>
      <w:proofErr w:type="spellStart"/>
      <w:r w:rsidR="00865F7E">
        <w:t>Regs</w:t>
      </w:r>
      <w:proofErr w:type="spellEnd"/>
      <w:r w:rsidR="00865F7E">
        <w:t xml:space="preserve"> (NI), </w:t>
      </w:r>
      <w:proofErr w:type="spellStart"/>
      <w:r w:rsidR="00865F7E">
        <w:t>reg</w:t>
      </w:r>
      <w:proofErr w:type="spellEnd"/>
      <w:r w:rsidR="00865F7E">
        <w:t xml:space="preserve"> 130;  IS (Gen) </w:t>
      </w:r>
      <w:proofErr w:type="spellStart"/>
      <w:r w:rsidR="00865F7E">
        <w:t>Regs</w:t>
      </w:r>
      <w:proofErr w:type="spellEnd"/>
      <w:r w:rsidR="00865F7E">
        <w:t xml:space="preserve"> (NI), </w:t>
      </w:r>
      <w:proofErr w:type="spellStart"/>
      <w:r w:rsidR="00865F7E">
        <w:t>reg</w:t>
      </w:r>
      <w:proofErr w:type="spellEnd"/>
      <w:r w:rsidR="00865F7E">
        <w:t xml:space="preserve"> 61(1)</w:t>
      </w:r>
    </w:p>
    <w:p w:rsidR="00555E12" w:rsidRDefault="007C3DF5" w:rsidP="00966040">
      <w:pPr>
        <w:pStyle w:val="BT"/>
      </w:pPr>
      <w:r>
        <w:t>30</w:t>
      </w:r>
      <w:r w:rsidR="00612BC9">
        <w:t>102</w:t>
      </w:r>
      <w:r w:rsidR="00612BC9">
        <w:tab/>
        <w:t>The amount of support awarded to a student is reduced by the amount assesse</w:t>
      </w:r>
      <w:r w:rsidR="002E32F6">
        <w:t>d contribution.</w:t>
      </w:r>
    </w:p>
    <w:p w:rsidR="00612BC9" w:rsidRDefault="00972FB0" w:rsidP="00966040">
      <w:pPr>
        <w:pStyle w:val="BT"/>
      </w:pPr>
      <w:r>
        <w:tab/>
      </w:r>
      <w:r w:rsidR="00612BC9">
        <w:t xml:space="preserve">30103 </w:t>
      </w:r>
      <w:r w:rsidR="0023225D">
        <w:t>–</w:t>
      </w:r>
      <w:r w:rsidR="00CD28B4">
        <w:t xml:space="preserve"> </w:t>
      </w:r>
      <w:r w:rsidR="00612BC9">
        <w:t>30105</w:t>
      </w:r>
    </w:p>
    <w:p w:rsidR="00555E12" w:rsidRPr="00004BB9" w:rsidRDefault="00555E12" w:rsidP="00FC53A4">
      <w:pPr>
        <w:pStyle w:val="SG"/>
      </w:pPr>
      <w:r w:rsidRPr="00004BB9">
        <w:t>Education authority</w:t>
      </w:r>
    </w:p>
    <w:p w:rsidR="00865F7E" w:rsidRDefault="00865F7E" w:rsidP="00966040">
      <w:pPr>
        <w:pStyle w:val="BT"/>
      </w:pPr>
      <w:bookmarkStart w:id="172" w:name="p30058"/>
      <w:r>
        <w:t>30</w:t>
      </w:r>
      <w:r w:rsidR="00612BC9">
        <w:t>10</w:t>
      </w:r>
      <w:bookmarkEnd w:id="172"/>
      <w:r w:rsidR="00612BC9">
        <w:t>6</w:t>
      </w:r>
      <w:r>
        <w:tab/>
        <w:t>An education authority is</w:t>
      </w:r>
      <w:r w:rsidRPr="0023225D">
        <w:rPr>
          <w:vertAlign w:val="superscript"/>
        </w:rPr>
        <w:t>1</w:t>
      </w:r>
    </w:p>
    <w:p w:rsidR="00865F7E" w:rsidRDefault="00865F7E" w:rsidP="009D4286">
      <w:pPr>
        <w:pStyle w:val="Indent1"/>
      </w:pPr>
      <w:r>
        <w:rPr>
          <w:b/>
        </w:rPr>
        <w:t>1.</w:t>
      </w:r>
      <w:r>
        <w:tab/>
        <w:t xml:space="preserve">a government department </w:t>
      </w:r>
      <w:r>
        <w:rPr>
          <w:b/>
        </w:rPr>
        <w:t>or</w:t>
      </w:r>
    </w:p>
    <w:p w:rsidR="00865F7E" w:rsidRDefault="00865F7E" w:rsidP="009D4286">
      <w:pPr>
        <w:pStyle w:val="Indent1"/>
        <w:rPr>
          <w:b/>
        </w:rPr>
      </w:pPr>
      <w:r>
        <w:rPr>
          <w:b/>
        </w:rPr>
        <w:t>2.</w:t>
      </w:r>
      <w:r>
        <w:rPr>
          <w:b/>
        </w:rPr>
        <w:tab/>
      </w:r>
      <w:r>
        <w:t>an education and library board</w:t>
      </w:r>
    </w:p>
    <w:p w:rsidR="00865F7E" w:rsidRDefault="00865F7E" w:rsidP="009D4286">
      <w:pPr>
        <w:pStyle w:val="Indent1"/>
      </w:pPr>
      <w:r>
        <w:rPr>
          <w:b/>
        </w:rPr>
        <w:t>3.</w:t>
      </w:r>
      <w:r>
        <w:tab/>
        <w:t xml:space="preserve">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rsidR="006116EB">
        <w:t>, a Local Education Authority</w:t>
      </w:r>
      <w:r>
        <w:t>, which means</w:t>
      </w:r>
      <w:r w:rsidRPr="0023225D">
        <w:rPr>
          <w:color w:val="000000"/>
          <w:vertAlign w:val="superscript"/>
        </w:rPr>
        <w:t>2</w:t>
      </w:r>
      <w:r>
        <w:t xml:space="preserve"> a</w:t>
      </w:r>
    </w:p>
    <w:p w:rsidR="00865F7E" w:rsidRDefault="005E3D5B" w:rsidP="00966040">
      <w:pPr>
        <w:pStyle w:val="Indent2"/>
        <w:ind w:left="1418"/>
        <w:jc w:val="both"/>
      </w:pPr>
      <w:r>
        <w:rPr>
          <w:b/>
        </w:rPr>
        <w:tab/>
      </w:r>
      <w:r w:rsidR="00865F7E">
        <w:rPr>
          <w:b/>
        </w:rPr>
        <w:t>3.1</w:t>
      </w:r>
      <w:r w:rsidR="00865F7E">
        <w:tab/>
        <w:t>joint education board</w:t>
      </w:r>
    </w:p>
    <w:p w:rsidR="00865F7E" w:rsidRDefault="005E3D5B" w:rsidP="00966040">
      <w:pPr>
        <w:pStyle w:val="Indent2"/>
        <w:ind w:left="1418"/>
        <w:jc w:val="both"/>
      </w:pPr>
      <w:r>
        <w:rPr>
          <w:b/>
        </w:rPr>
        <w:tab/>
      </w:r>
      <w:r w:rsidR="00865F7E">
        <w:rPr>
          <w:b/>
        </w:rPr>
        <w:t>3.2</w:t>
      </w:r>
      <w:r w:rsidR="00865F7E">
        <w:tab/>
        <w:t>county council</w:t>
      </w:r>
    </w:p>
    <w:p w:rsidR="00865F7E" w:rsidRDefault="005E3D5B" w:rsidP="00966040">
      <w:pPr>
        <w:pStyle w:val="Indent2"/>
        <w:ind w:left="1418"/>
        <w:jc w:val="both"/>
      </w:pPr>
      <w:r>
        <w:rPr>
          <w:b/>
        </w:rPr>
        <w:tab/>
      </w:r>
      <w:r w:rsidR="00865F7E">
        <w:rPr>
          <w:b/>
        </w:rPr>
        <w:t>3.3</w:t>
      </w:r>
      <w:r w:rsidR="00865F7E">
        <w:tab/>
        <w:t xml:space="preserve">metropolitan district council </w:t>
      </w:r>
      <w:r w:rsidR="00865F7E">
        <w:rPr>
          <w:b/>
        </w:rPr>
        <w:t>or</w:t>
      </w:r>
    </w:p>
    <w:p w:rsidR="00865F7E" w:rsidRDefault="00865F7E" w:rsidP="009D4286">
      <w:pPr>
        <w:pStyle w:val="Indent1"/>
      </w:pPr>
      <w:r>
        <w:rPr>
          <w:b/>
        </w:rPr>
        <w:t>4.</w:t>
      </w:r>
      <w:r>
        <w:tab/>
        <w:t xml:space="preserve">in </w:t>
      </w:r>
      <w:smartTag w:uri="urn:schemas-microsoft-com:office:smarttags" w:element="place">
        <w:smartTag w:uri="urn:schemas-microsoft-com:office:smarttags" w:element="country-region">
          <w:r>
            <w:t>Scotland</w:t>
          </w:r>
        </w:smartTag>
      </w:smartTag>
      <w:r>
        <w:t xml:space="preserve">, a regional or islands council </w:t>
      </w:r>
      <w:r>
        <w:rPr>
          <w:b/>
        </w:rPr>
        <w:t>or</w:t>
      </w:r>
    </w:p>
    <w:p w:rsidR="00865F7E" w:rsidRDefault="00865F7E" w:rsidP="009D4286">
      <w:pPr>
        <w:pStyle w:val="Indent1"/>
      </w:pPr>
      <w:r>
        <w:rPr>
          <w:b/>
        </w:rPr>
        <w:t>5.</w:t>
      </w:r>
      <w:r>
        <w:tab/>
      </w:r>
      <w:proofErr w:type="spellStart"/>
      <w:r>
        <w:t>any body</w:t>
      </w:r>
      <w:proofErr w:type="spellEnd"/>
      <w:r>
        <w:t xml:space="preserve"> which is defined as a research council in certain law</w:t>
      </w:r>
      <w:r w:rsidRPr="0023225D">
        <w:rPr>
          <w:color w:val="000000"/>
          <w:vertAlign w:val="superscript"/>
        </w:rPr>
        <w:t>3</w:t>
      </w:r>
      <w:r>
        <w:t xml:space="preserve"> </w:t>
      </w:r>
      <w:r>
        <w:rPr>
          <w:b/>
        </w:rPr>
        <w:t>or</w:t>
      </w:r>
    </w:p>
    <w:p w:rsidR="00865F7E" w:rsidRDefault="00865F7E" w:rsidP="009D4286">
      <w:pPr>
        <w:pStyle w:val="Indent1"/>
      </w:pPr>
      <w:r>
        <w:rPr>
          <w:b/>
        </w:rPr>
        <w:t>6.</w:t>
      </w:r>
      <w:r>
        <w:tab/>
        <w:t>any similar government department, authority, board or body of</w:t>
      </w:r>
    </w:p>
    <w:p w:rsidR="00865F7E" w:rsidRDefault="00D02F43" w:rsidP="00966040">
      <w:pPr>
        <w:pStyle w:val="Indent2"/>
        <w:ind w:left="1418"/>
        <w:jc w:val="both"/>
      </w:pPr>
      <w:r>
        <w:rPr>
          <w:b/>
        </w:rPr>
        <w:tab/>
      </w:r>
      <w:r w:rsidR="00865F7E">
        <w:rPr>
          <w:b/>
        </w:rPr>
        <w:t>6.1</w:t>
      </w:r>
      <w:r w:rsidR="00865F7E">
        <w:tab/>
        <w:t xml:space="preserve">the </w:t>
      </w:r>
      <w:smartTag w:uri="urn:schemas-microsoft-com:office:smarttags" w:element="place">
        <w:r w:rsidR="00865F7E">
          <w:t>Channel Islands</w:t>
        </w:r>
      </w:smartTag>
      <w:r w:rsidR="00865F7E">
        <w:t xml:space="preserve"> </w:t>
      </w:r>
      <w:r w:rsidR="00865F7E">
        <w:rPr>
          <w:b/>
        </w:rPr>
        <w:t>or</w:t>
      </w:r>
    </w:p>
    <w:p w:rsidR="00865F7E" w:rsidRDefault="00D02F43" w:rsidP="00966040">
      <w:pPr>
        <w:pStyle w:val="Indent2"/>
        <w:ind w:left="1418"/>
      </w:pPr>
      <w:r>
        <w:rPr>
          <w:b/>
        </w:rPr>
        <w:tab/>
      </w:r>
      <w:r w:rsidR="00865F7E">
        <w:rPr>
          <w:b/>
        </w:rPr>
        <w:t>6.2</w:t>
      </w:r>
      <w:r w:rsidR="00865F7E">
        <w:tab/>
        <w:t xml:space="preserve">the </w:t>
      </w:r>
      <w:smartTag w:uri="urn:schemas-microsoft-com:office:smarttags" w:element="place">
        <w:r w:rsidR="00865F7E">
          <w:t>Isle of Man</w:t>
        </w:r>
      </w:smartTag>
      <w:r w:rsidR="00865F7E">
        <w:t xml:space="preserve"> </w:t>
      </w:r>
      <w:r w:rsidR="00865F7E">
        <w:rPr>
          <w:b/>
        </w:rPr>
        <w:t>or</w:t>
      </w:r>
    </w:p>
    <w:p w:rsidR="00865F7E" w:rsidRDefault="00D02F43" w:rsidP="00966040">
      <w:pPr>
        <w:pStyle w:val="Indent2"/>
        <w:ind w:left="1418"/>
      </w:pPr>
      <w:r>
        <w:rPr>
          <w:b/>
        </w:rPr>
        <w:tab/>
      </w:r>
      <w:r w:rsidR="00865F7E">
        <w:rPr>
          <w:b/>
        </w:rPr>
        <w:t>6.3</w:t>
      </w:r>
      <w:r w:rsidR="00865F7E">
        <w:tab/>
        <w:t>any other country outside Northern Ireland.</w:t>
      </w:r>
    </w:p>
    <w:p w:rsidR="00865F7E" w:rsidRDefault="00865F7E" w:rsidP="00966040">
      <w:pPr>
        <w:pStyle w:val="Leg"/>
        <w:rPr>
          <w:color w:val="000000"/>
        </w:rPr>
      </w:pPr>
      <w:r>
        <w:rPr>
          <w:color w:val="000000"/>
        </w:rPr>
        <w:t xml:space="preserve">1 </w:t>
      </w:r>
      <w:r w:rsidR="006116EB">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w:t>
      </w:r>
      <w:r w:rsidR="006116EB">
        <w:rPr>
          <w:color w:val="000000"/>
        </w:rPr>
        <w:t xml:space="preserve">; </w:t>
      </w:r>
      <w:r w:rsidR="0023225D">
        <w:rPr>
          <w:color w:val="000000"/>
        </w:rPr>
        <w:t xml:space="preserve"> </w:t>
      </w:r>
      <w:r w:rsidR="006116EB">
        <w:rPr>
          <w:color w:val="000000"/>
        </w:rPr>
        <w:t xml:space="preserve">IS (Gen) </w:t>
      </w:r>
      <w:proofErr w:type="spellStart"/>
      <w:r w:rsidR="006116EB">
        <w:rPr>
          <w:color w:val="000000"/>
        </w:rPr>
        <w:t>Regs</w:t>
      </w:r>
      <w:proofErr w:type="spellEnd"/>
      <w:r w:rsidR="006116EB">
        <w:rPr>
          <w:color w:val="000000"/>
        </w:rPr>
        <w:t xml:space="preserve"> (NI), </w:t>
      </w:r>
      <w:proofErr w:type="spellStart"/>
      <w:r w:rsidR="006116EB">
        <w:rPr>
          <w:color w:val="000000"/>
        </w:rPr>
        <w:t>reg</w:t>
      </w:r>
      <w:proofErr w:type="spellEnd"/>
      <w:r w:rsidR="006116EB">
        <w:rPr>
          <w:color w:val="000000"/>
        </w:rPr>
        <w:t xml:space="preserve"> 61;</w:t>
      </w:r>
      <w:r w:rsidR="006116EB">
        <w:rPr>
          <w:color w:val="000000"/>
        </w:rPr>
        <w:br/>
      </w:r>
      <w:r>
        <w:rPr>
          <w:color w:val="000000"/>
        </w:rPr>
        <w:t xml:space="preserve">2  Education Act 44, sec 114(1); </w:t>
      </w:r>
      <w:r w:rsidR="0023225D">
        <w:rPr>
          <w:color w:val="000000"/>
        </w:rPr>
        <w:t xml:space="preserve"> </w:t>
      </w:r>
      <w:r>
        <w:rPr>
          <w:color w:val="000000"/>
        </w:rPr>
        <w:t>3</w:t>
      </w:r>
      <w:r w:rsidR="0023225D">
        <w:rPr>
          <w:color w:val="000000"/>
        </w:rPr>
        <w:t xml:space="preserve"> </w:t>
      </w:r>
      <w:r>
        <w:rPr>
          <w:color w:val="000000"/>
        </w:rPr>
        <w:t xml:space="preserve"> Science and Technology Act 65</w:t>
      </w:r>
    </w:p>
    <w:p w:rsidR="00865F7E" w:rsidRDefault="006116EB" w:rsidP="00966040">
      <w:pPr>
        <w:pStyle w:val="BT"/>
      </w:pPr>
      <w:r>
        <w:tab/>
      </w:r>
      <w:r w:rsidR="00612BC9">
        <w:t xml:space="preserve">30107 </w:t>
      </w:r>
      <w:r w:rsidR="0023225D">
        <w:t>–</w:t>
      </w:r>
      <w:r w:rsidR="00CD28B4">
        <w:t xml:space="preserve"> </w:t>
      </w:r>
      <w:r w:rsidR="00612BC9">
        <w:t>30109</w:t>
      </w:r>
    </w:p>
    <w:p w:rsidR="00865F7E" w:rsidRPr="003F5B17" w:rsidRDefault="00865F7E" w:rsidP="00966040">
      <w:pPr>
        <w:pStyle w:val="TG"/>
        <w:sectPr w:rsidR="00865F7E" w:rsidRPr="003F5B17" w:rsidSect="008C6249">
          <w:headerReference w:type="default" r:id="rId15"/>
          <w:footerReference w:type="default" r:id="rId16"/>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Meaning of student and full-time student</w:t>
      </w:r>
    </w:p>
    <w:p w:rsidR="00865F7E" w:rsidRPr="003F5B17" w:rsidRDefault="00865F7E" w:rsidP="00966040">
      <w:pPr>
        <w:pStyle w:val="SG"/>
      </w:pPr>
      <w:r w:rsidRPr="003F5B17">
        <w:t>General</w:t>
      </w:r>
    </w:p>
    <w:p w:rsidR="00612BC9" w:rsidRPr="001D4755" w:rsidRDefault="00865F7E" w:rsidP="00966040">
      <w:pPr>
        <w:pStyle w:val="BT"/>
      </w:pPr>
      <w:bookmarkStart w:id="173" w:name="p30061"/>
      <w:r>
        <w:t>30</w:t>
      </w:r>
      <w:r w:rsidR="00612BC9">
        <w:t>1</w:t>
      </w:r>
      <w:bookmarkEnd w:id="173"/>
      <w:r w:rsidR="00612BC9">
        <w:t>10</w:t>
      </w:r>
      <w:r>
        <w:tab/>
        <w:t>In both J</w:t>
      </w:r>
      <w:r w:rsidR="007C3DF5">
        <w:t>obseeker</w:t>
      </w:r>
      <w:r w:rsidR="00984B55">
        <w:t>’</w:t>
      </w:r>
      <w:r w:rsidR="007C3DF5">
        <w:t xml:space="preserve">s Allowance </w:t>
      </w:r>
      <w:r>
        <w:t>and I</w:t>
      </w:r>
      <w:r w:rsidR="007C3DF5">
        <w:t xml:space="preserve">ncome Support </w:t>
      </w:r>
      <w:r>
        <w:t>the decision maker must decide whether a person is a student</w:t>
      </w:r>
      <w:r w:rsidR="00A34B09">
        <w:t>.  That broadly means a person who is attending or undertaking a full-time course</w:t>
      </w:r>
      <w:r w:rsidR="00612BC9">
        <w:t xml:space="preserve">. </w:t>
      </w:r>
      <w:r w:rsidR="00095B9C">
        <w:t xml:space="preserve"> </w:t>
      </w:r>
      <w:r w:rsidR="00291ACD">
        <w:t>In J</w:t>
      </w:r>
      <w:r w:rsidR="00612BC9">
        <w:t>obseeker’s Allowance such a person is known as a full time student</w:t>
      </w:r>
      <w:r w:rsidR="001D4755">
        <w:rPr>
          <w:vertAlign w:val="superscript"/>
        </w:rPr>
        <w:t>1</w:t>
      </w:r>
      <w:r w:rsidR="001D4755">
        <w:t>.</w:t>
      </w:r>
    </w:p>
    <w:p w:rsidR="00865F7E" w:rsidRPr="001D4755" w:rsidRDefault="001D4755" w:rsidP="00966040">
      <w:pPr>
        <w:pStyle w:val="Leg"/>
      </w:pPr>
      <w:r w:rsidRPr="001D4755">
        <w:t xml:space="preserve">1  JSA </w:t>
      </w:r>
      <w:proofErr w:type="spellStart"/>
      <w:r w:rsidRPr="001D4755">
        <w:t>Regs</w:t>
      </w:r>
      <w:proofErr w:type="spellEnd"/>
      <w:r w:rsidRPr="001D4755">
        <w:t xml:space="preserve"> (NI), </w:t>
      </w:r>
      <w:proofErr w:type="spellStart"/>
      <w:r w:rsidRPr="001D4755">
        <w:t>reg</w:t>
      </w:r>
      <w:proofErr w:type="spellEnd"/>
      <w:r w:rsidRPr="001D4755">
        <w:t xml:space="preserve"> 1(2)</w:t>
      </w:r>
    </w:p>
    <w:p w:rsidR="00865F7E" w:rsidRPr="001D4755" w:rsidRDefault="007C3DF5" w:rsidP="00966040">
      <w:pPr>
        <w:pStyle w:val="BT"/>
      </w:pPr>
      <w:r>
        <w:t>30</w:t>
      </w:r>
      <w:r w:rsidR="001D4755">
        <w:t>111</w:t>
      </w:r>
      <w:r w:rsidR="00865F7E">
        <w:tab/>
      </w:r>
      <w:r w:rsidR="00147A13">
        <w:t>For Jobseeker’s Allowance and Income Support</w:t>
      </w:r>
      <w:r w:rsidR="00865F7E">
        <w:t>, a person who gets a training allowance (</w:t>
      </w:r>
      <w:r w:rsidR="00291ACD">
        <w:t>s</w:t>
      </w:r>
      <w:r w:rsidR="0026585D">
        <w:t xml:space="preserve">ee DMG </w:t>
      </w:r>
      <w:r w:rsidR="00147A13">
        <w:t xml:space="preserve">20007 et </w:t>
      </w:r>
      <w:proofErr w:type="spellStart"/>
      <w:r w:rsidR="00147A13">
        <w:t>seq</w:t>
      </w:r>
      <w:proofErr w:type="spellEnd"/>
      <w:r w:rsidR="001D4755">
        <w:t xml:space="preserve">) is not a student. </w:t>
      </w:r>
      <w:r w:rsidR="00291ACD">
        <w:t xml:space="preserve"> </w:t>
      </w:r>
      <w:r w:rsidR="001D4755">
        <w:t>A person who has reached pensionable age is not a student</w:t>
      </w:r>
      <w:r w:rsidR="001D4755">
        <w:rPr>
          <w:vertAlign w:val="superscript"/>
        </w:rPr>
        <w:t>1</w:t>
      </w:r>
      <w:r w:rsidR="001D4755">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 </w:t>
      </w:r>
      <w:r w:rsidR="00095B9C">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w:t>
      </w:r>
    </w:p>
    <w:p w:rsidR="00865F7E" w:rsidRPr="003F5B17" w:rsidRDefault="00865F7E" w:rsidP="00966040">
      <w:pPr>
        <w:pStyle w:val="SG"/>
      </w:pPr>
      <w:r w:rsidRPr="003F5B17">
        <w:t>N</w:t>
      </w:r>
      <w:r w:rsidR="00D43AF3" w:rsidRPr="003F5B17">
        <w:t xml:space="preserve">ational </w:t>
      </w:r>
      <w:r w:rsidRPr="003F5B17">
        <w:t>H</w:t>
      </w:r>
      <w:r w:rsidR="00D43AF3" w:rsidRPr="003F5B17">
        <w:t xml:space="preserve">ealth </w:t>
      </w:r>
      <w:r w:rsidRPr="003F5B17">
        <w:t>S</w:t>
      </w:r>
      <w:r w:rsidR="00D43AF3" w:rsidRPr="003F5B17">
        <w:t>ervice</w:t>
      </w:r>
      <w:r w:rsidRPr="003F5B17">
        <w:t xml:space="preserve"> funded students</w:t>
      </w:r>
    </w:p>
    <w:p w:rsidR="00865F7E" w:rsidRPr="003F5B17" w:rsidRDefault="00865F7E" w:rsidP="00966040">
      <w:pPr>
        <w:pStyle w:val="Para"/>
        <w:outlineLvl w:val="0"/>
      </w:pPr>
      <w:r w:rsidRPr="003F5B17">
        <w:t>Healthcare professionals</w:t>
      </w:r>
    </w:p>
    <w:p w:rsidR="00865F7E" w:rsidRDefault="00865F7E" w:rsidP="00966040">
      <w:pPr>
        <w:pStyle w:val="BT"/>
      </w:pPr>
      <w:r>
        <w:t>30</w:t>
      </w:r>
      <w:r w:rsidR="001D4755">
        <w:t>112</w:t>
      </w:r>
      <w:r>
        <w:tab/>
      </w:r>
      <w:bookmarkStart w:id="174" w:name="p30063"/>
      <w:bookmarkEnd w:id="174"/>
      <w:r>
        <w:t>N</w:t>
      </w:r>
      <w:r w:rsidR="00D43AF3">
        <w:t xml:space="preserve">ational </w:t>
      </w:r>
      <w:r>
        <w:t>H</w:t>
      </w:r>
      <w:r w:rsidR="00D43AF3">
        <w:t xml:space="preserve">ealth </w:t>
      </w:r>
      <w:r>
        <w:t>S</w:t>
      </w:r>
      <w:r w:rsidR="00D43AF3">
        <w:t>ervice</w:t>
      </w:r>
      <w:r>
        <w:t xml:space="preserve"> students may be undertaking a variety of healthcare professional courses e.g. nursing, midwifery, physiotherapy etc.  To be eligible for an N</w:t>
      </w:r>
      <w:r w:rsidR="0026585D">
        <w:t>ational Health Service</w:t>
      </w:r>
      <w:r>
        <w:t xml:space="preserve"> bursary the student must be accepted for a N</w:t>
      </w:r>
      <w:r w:rsidR="0026585D">
        <w:t>ational Health Service</w:t>
      </w:r>
      <w:r w:rsidR="001D4755">
        <w:t xml:space="preserve"> funded place.  A National Health Service student undertaking a</w:t>
      </w:r>
    </w:p>
    <w:p w:rsidR="00865F7E" w:rsidRDefault="00865F7E" w:rsidP="009D4286">
      <w:pPr>
        <w:pStyle w:val="Indent1"/>
      </w:pPr>
      <w:r>
        <w:rPr>
          <w:b/>
        </w:rPr>
        <w:t>1.</w:t>
      </w:r>
      <w:r>
        <w:tab/>
        <w:t>diploma course may receive a non-means tested bursary.  Such a student is not entitled to a student loan</w:t>
      </w:r>
    </w:p>
    <w:p w:rsidR="00865F7E" w:rsidRDefault="00865F7E" w:rsidP="009D4286">
      <w:pPr>
        <w:pStyle w:val="Indent1"/>
      </w:pPr>
      <w:r>
        <w:rPr>
          <w:b/>
        </w:rPr>
        <w:t>2.</w:t>
      </w:r>
      <w:r>
        <w:tab/>
        <w:t>degree level course may be entitled to a means tested bursary and is eligible to apply for a student loan.</w:t>
      </w:r>
    </w:p>
    <w:p w:rsidR="00865F7E" w:rsidRPr="003F5B17" w:rsidRDefault="00865F7E" w:rsidP="00966040">
      <w:pPr>
        <w:pStyle w:val="Para"/>
        <w:outlineLvl w:val="0"/>
      </w:pPr>
      <w:r w:rsidRPr="003F5B17">
        <w:t>Return to practice courses</w:t>
      </w:r>
    </w:p>
    <w:p w:rsidR="00865F7E" w:rsidRDefault="0026585D" w:rsidP="00966040">
      <w:pPr>
        <w:pStyle w:val="BT"/>
      </w:pPr>
      <w:r>
        <w:t>30</w:t>
      </w:r>
      <w:r w:rsidR="001D4755">
        <w:t>113</w:t>
      </w:r>
      <w:r w:rsidR="00865F7E">
        <w:tab/>
        <w:t>Those taking part in refresher training known as ‘return to practice’ are students if they are undergoing a course of study at an educational establishment.  Any allowances paid to such students over the duration of the course should be treated as grant income and taken into account as such (see DMG 30</w:t>
      </w:r>
      <w:r w:rsidR="001D4755">
        <w:t>351</w:t>
      </w:r>
      <w:r w:rsidR="00865F7E">
        <w:t>).</w:t>
      </w:r>
    </w:p>
    <w:p w:rsidR="00BE51B7" w:rsidRDefault="00BF5FD9" w:rsidP="00BF5FD9">
      <w:pPr>
        <w:pStyle w:val="SG"/>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446165</wp:posOffset>
                </wp:positionH>
                <wp:positionV relativeFrom="paragraph">
                  <wp:posOffset>287044</wp:posOffset>
                </wp:positionV>
                <wp:extent cx="0" cy="715992"/>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7159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ACBC5"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15pt,22.6pt" to="35.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lutQEAALgDAAAOAAAAZHJzL2Uyb0RvYy54bWysU8tu2zAQvBfIPxC815IM9BHBcg4OmkuR&#10;GE37AQxFWkRILrFkLfnvu6RspWiLoihyofiY2d2ZXW1uJmfZUWE04DverGrOlJfQG3/o+Levn95+&#10;5Cwm4XthwauOn1TkN9urN5sxtGoNA9heIaMgPrZj6PiQUmirKspBORFXEJSnRw3oRKIjHqoexUjR&#10;na3Wdf2+GgH7gCBVjHR7Oz/ybYmvtZLpQeuoErMdp9pSWbGsT3mtthvRHlCEwchzGeI/qnDCeEq6&#10;hLoVSbDvaH4L5YxEiKDTSoKrQGsjVdFAapr6FzWPgwiqaCFzYlhsiq8XVt4f98hMT71rOPPCUY8e&#10;EwpzGBLbgffkICCjR3JqDLElws7v8XyKYY9Z9qTR5S8JYlNx97S4q6bE5Hwp6fZD8+76ep3DVS+8&#10;gDHdKXAsbzpujc+6RSuOn2OaoRcI8XIdc+aySyerMtj6L0qTFsrVFHaZIrWzyI6C+t8/FxWUtiAz&#10;RRtrF1L9d9IZm2mqTNa/Ehd0yQg+LURnPOCfsqbpUqqe8RfVs9Ys+wn6U+lDsYPGoxh6HuU8fz+f&#10;C/3lh9v+AAAA//8DAFBLAwQUAAYACAAAACEAWd94xtwAAAAIAQAADwAAAGRycy9kb3ducmV2Lnht&#10;bEyPy07DMBBF90j8gzVI7KhNoTRK41SIxwoWIbDo0o2HJGo8jmI3CXw9QzewvLpXZ85k29l1YsQh&#10;tJ40XC8UCKTK25ZqDR/vz1cJiBANWdN5Qg1fGGCbn59lJrV+ojccy1gLhlBIjYYmxj6VMlQNOhMW&#10;vkfi7tMPzkSOQy3tYCaGu04ulbqTzrTEFxrT40OD1aE8Og3rp5ey6KfH1+9CrmVRjD4mh53Wlxfz&#10;/QZExDn+jeFXn9UhZ6e9P5INomOGuuGlhtvVEgT3p7zn3SpRIPNM/n8g/wEAAP//AwBQSwECLQAU&#10;AAYACAAAACEAtoM4kv4AAADhAQAAEwAAAAAAAAAAAAAAAAAAAAAAW0NvbnRlbnRfVHlwZXNdLnht&#10;bFBLAQItABQABgAIAAAAIQA4/SH/1gAAAJQBAAALAAAAAAAAAAAAAAAAAC8BAABfcmVscy8ucmVs&#10;c1BLAQItABQABgAIAAAAIQCiwnlutQEAALgDAAAOAAAAAAAAAAAAAAAAAC4CAABkcnMvZTJvRG9j&#10;LnhtbFBLAQItABQABgAIAAAAIQBZ33jG3AAAAAgBAAAPAAAAAAAAAAAAAAAAAA8EAABkcnMvZG93&#10;bnJldi54bWxQSwUGAAAAAAQABADzAAAAGAUAAAAA&#10;" strokecolor="black [3040]"/>
            </w:pict>
          </mc:Fallback>
        </mc:AlternateContent>
      </w:r>
      <w:r w:rsidR="00BE51B7">
        <w:t>New entrepreneur scholarships</w:t>
      </w:r>
    </w:p>
    <w:p w:rsidR="00BE51B7" w:rsidRDefault="00BF5FD9" w:rsidP="00966040">
      <w:pPr>
        <w:pStyle w:val="BT"/>
      </w:pPr>
      <w:r>
        <w:t>30114</w:t>
      </w:r>
      <w:r>
        <w:tab/>
        <w:t xml:space="preserve">These scholarships have been developed to address the issue of entrepreneurs from deprived areas being given the chance to gain business management skills.  </w:t>
      </w: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446165</wp:posOffset>
                </wp:positionH>
                <wp:positionV relativeFrom="paragraph">
                  <wp:posOffset>71755</wp:posOffset>
                </wp:positionV>
                <wp:extent cx="0" cy="871200"/>
                <wp:effectExtent l="0" t="0" r="19050" b="24765"/>
                <wp:wrapNone/>
                <wp:docPr id="12" name="Straight Connector 12"/>
                <wp:cNvGraphicFramePr/>
                <a:graphic xmlns:a="http://schemas.openxmlformats.org/drawingml/2006/main">
                  <a:graphicData uri="http://schemas.microsoft.com/office/word/2010/wordprocessingShape">
                    <wps:wsp>
                      <wps:cNvCnPr/>
                      <wps:spPr>
                        <a:xfrm>
                          <a:off x="0" y="0"/>
                          <a:ext cx="0" cy="87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2FBCC1" id="Straight Connector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5pt,5.65pt" to="35.1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ZcswEAALgDAAAOAAAAZHJzL2Uyb0RvYy54bWysU02P0zAQvSPtf7B83ybpAVZR0z10BRe0&#10;VCz8AK9jNxa2xxp7m/TfM3bSLAKEEOLi+GPem3lvJrv7yVl2VhgN+I43m5oz5SX0xp86/vXL+9s7&#10;zmISvhcWvOr4RUV+v795sxtDq7YwgO0VMiLxsR1Dx4eUQltVUQ7KibiBoDw9akAnEh3xVPUoRmJ3&#10;ttrW9dtqBOwDglQx0u3D/Mj3hV9rJdMnraNKzHacaktlxbI+57Xa70R7QhEGI5cyxD9U4YTxlHSl&#10;ehBJsBc0v1A5IxEi6LSR4CrQ2khVNJCapv5JzdMggipayJwYVpvi/6OVj+cjMtNT77aceeGoR08J&#10;hTkNiR3Ae3IQkNEjOTWG2BLg4I+4nGI4YpY9aXT5S4LYVNy9rO6qKTE5X0q6vXvXUOMyXfWKCxjT&#10;BwWO5U3HrfFZt2jF+WNMc+g1hHC5jjlz2aWLVTnY+s9KkxbK1RR0mSJ1sMjOgvrff2uWtCUyQ7Sx&#10;dgXVfwYtsRmmymT9LXCNLhnBpxXojAf8XdY0XUvVc/xV9aw1y36G/lL6UOyg8SiGLqOc5+/Hc4G/&#10;/nD77wAAAP//AwBQSwMEFAAGAAgAAAAhAP5TM0rbAAAACAEAAA8AAABkcnMvZG93bnJldi54bWxM&#10;j0tPxDAMhO9I/IfISNxYd3ltVZquEI8THErhwDHbmLbaxqmabFv49RgucLI+z2g8zreL69VEY+g8&#10;a1ivElDEtbcdNxreXh/PUlAhGram90waPinAtjg+yk1m/cwvNFWxURLCITMa2hiHDDHULTkTVn4g&#10;Fu3Dj85EwbFBO5pZwl2P50lyjc50LBdaM9BdS/W+OjgNm4enqhzm++evEjdYlpOP6f5d69OT5fYG&#10;VKQl/pnhp75Uh0I67fyBbVC9ZCQX4pT9Wqbov7wTvkyvAIsc/z9QfAMAAP//AwBQSwECLQAUAAYA&#10;CAAAACEAtoM4kv4AAADhAQAAEwAAAAAAAAAAAAAAAAAAAAAAW0NvbnRlbnRfVHlwZXNdLnhtbFBL&#10;AQItABQABgAIAAAAIQA4/SH/1gAAAJQBAAALAAAAAAAAAAAAAAAAAC8BAABfcmVscy8ucmVsc1BL&#10;AQItABQABgAIAAAAIQA70zZcswEAALgDAAAOAAAAAAAAAAAAAAAAAC4CAABkcnMvZTJvRG9jLnht&#10;bFBLAQItABQABgAIAAAAIQD+UzNK2wAAAAgBAAAPAAAAAAAAAAAAAAAAAA0EAABkcnMvZG93bnJl&#10;di54bWxQSwUGAAAAAAQABADzAAAAFQUAAAAA&#10;" strokecolor="black [3040]"/>
            </w:pict>
          </mc:Fallback>
        </mc:AlternateContent>
      </w:r>
      <w:r>
        <w:t>Participants receive no funding for their business through the scholarships.  Any payment made in respect of travel costs or books and equipment should be disregarded by decision makers in the normal way (see DMG 30326).</w:t>
      </w:r>
    </w:p>
    <w:p w:rsidR="00A60CF6" w:rsidRDefault="00A77129" w:rsidP="00966040">
      <w:pPr>
        <w:pStyle w:val="BT"/>
      </w:pPr>
      <w:r>
        <w:tab/>
      </w:r>
      <w:r w:rsidR="0026585D">
        <w:t>30</w:t>
      </w:r>
      <w:r w:rsidR="00BF5FD9">
        <w:t>115</w:t>
      </w:r>
      <w:r w:rsidR="005E3D5B">
        <w:t xml:space="preserve"> </w:t>
      </w:r>
      <w:r w:rsidR="001D72B9">
        <w:t>–</w:t>
      </w:r>
      <w:r>
        <w:t xml:space="preserve"> </w:t>
      </w:r>
      <w:r w:rsidR="001D4755" w:rsidRPr="00A77129">
        <w:t>30120</w:t>
      </w:r>
    </w:p>
    <w:p w:rsidR="00EB5BD6" w:rsidRDefault="00A60CF6" w:rsidP="00966040">
      <w:pPr>
        <w:pStyle w:val="SG"/>
      </w:pPr>
      <w:r>
        <w:t xml:space="preserve">Northern </w:t>
      </w:r>
      <w:smartTag w:uri="urn:schemas-microsoft-com:office:smarttags" w:element="place">
        <w:smartTag w:uri="urn:schemas-microsoft-com:office:smarttags" w:element="country-region">
          <w:r>
            <w:t>Ireland</w:t>
          </w:r>
        </w:smartTag>
      </w:smartTag>
      <w:r>
        <w:t xml:space="preserve"> </w:t>
      </w:r>
      <w:r w:rsidR="00EB5BD6">
        <w:t>Social Care Council bursaries</w:t>
      </w:r>
    </w:p>
    <w:p w:rsidR="00B64BA9" w:rsidRDefault="00B64BA9" w:rsidP="00966040">
      <w:pPr>
        <w:pStyle w:val="BT"/>
      </w:pPr>
      <w:r>
        <w:t>30</w:t>
      </w:r>
      <w:r w:rsidR="001D4755">
        <w:t>121</w:t>
      </w:r>
      <w:r>
        <w:tab/>
        <w:t xml:space="preserve">The </w:t>
      </w:r>
      <w:smartTag w:uri="urn:schemas-microsoft-com:office:smarttags" w:element="place">
        <w:smartTag w:uri="urn:schemas-microsoft-com:office:smarttags" w:element="country-region">
          <w:r>
            <w:t>Northern Ireland</w:t>
          </w:r>
        </w:smartTag>
      </w:smartTag>
      <w:r>
        <w:t xml:space="preserve"> Social Care Council award two types of bursary which are</w:t>
      </w:r>
    </w:p>
    <w:p w:rsidR="00B64BA9" w:rsidRDefault="00B64BA9" w:rsidP="00966040">
      <w:pPr>
        <w:pStyle w:val="BT"/>
        <w:numPr>
          <w:ilvl w:val="0"/>
          <w:numId w:val="39"/>
        </w:numPr>
      </w:pPr>
      <w:r>
        <w:t>non-income assessed bursary known as social work bursary</w:t>
      </w:r>
    </w:p>
    <w:p w:rsidR="00B64BA9" w:rsidRDefault="00B64BA9" w:rsidP="00966040">
      <w:pPr>
        <w:pStyle w:val="BT"/>
        <w:numPr>
          <w:ilvl w:val="0"/>
          <w:numId w:val="39"/>
        </w:numPr>
      </w:pPr>
      <w:r>
        <w:t>additional graduate bursary.</w:t>
      </w:r>
    </w:p>
    <w:p w:rsidR="00B64BA9" w:rsidRDefault="00B64BA9" w:rsidP="00F7224D">
      <w:pPr>
        <w:pStyle w:val="Para"/>
      </w:pPr>
      <w:r>
        <w:t>Social work bursary</w:t>
      </w:r>
    </w:p>
    <w:p w:rsidR="00B64BA9" w:rsidRDefault="00B64BA9" w:rsidP="00966040">
      <w:pPr>
        <w:pStyle w:val="BT"/>
      </w:pPr>
      <w:r>
        <w:t>30</w:t>
      </w:r>
      <w:r w:rsidR="001D4755">
        <w:t>122</w:t>
      </w:r>
      <w:r>
        <w:tab/>
      </w:r>
      <w:r w:rsidR="001F77BF">
        <w:t xml:space="preserve">This is a non-income assessed grant which is paid as an incentive to train.  It consists of three elements, grant, tuition fees and a practice learning opportunity.  The grant element is payable over 52 weeks at three rates depending on where the student lives.  It is offered to both full and part-time </w:t>
      </w:r>
      <w:r w:rsidR="00A93F6D">
        <w:t>students with part-time students receiving 50% of the grant.  Decision makers should take the grant into account over 52 weeks</w:t>
      </w:r>
      <w:r w:rsidR="00A93F6D" w:rsidRPr="00A93F6D">
        <w:rPr>
          <w:vertAlign w:val="superscript"/>
        </w:rPr>
        <w:t>1</w:t>
      </w:r>
      <w:r w:rsidR="00A93F6D">
        <w:t xml:space="preserve"> (see DMG 30</w:t>
      </w:r>
      <w:r w:rsidR="001D4755">
        <w:t>351</w:t>
      </w:r>
      <w:r w:rsidR="00A93F6D">
        <w:t xml:space="preserve"> et </w:t>
      </w:r>
      <w:proofErr w:type="spellStart"/>
      <w:r w:rsidR="00A93F6D">
        <w:t>seq</w:t>
      </w:r>
      <w:proofErr w:type="spellEnd"/>
      <w:r w:rsidR="00A93F6D">
        <w:t>) disregarding</w:t>
      </w:r>
      <w:r w:rsidR="00A93F6D" w:rsidRPr="00A93F6D">
        <w:rPr>
          <w:vertAlign w:val="superscript"/>
        </w:rPr>
        <w:t>2</w:t>
      </w:r>
      <w:r w:rsidR="00A93F6D">
        <w:t xml:space="preserve"> the items listed at DMG 30</w:t>
      </w:r>
      <w:r w:rsidR="001D4755">
        <w:t>326</w:t>
      </w:r>
      <w:r w:rsidR="00A93F6D">
        <w:t xml:space="preserve"> and DMG 30</w:t>
      </w:r>
      <w:r w:rsidR="001D4755">
        <w:t>346</w:t>
      </w:r>
      <w:r w:rsidR="00A93F6D" w:rsidRPr="00A93F6D">
        <w:rPr>
          <w:vertAlign w:val="superscript"/>
        </w:rPr>
        <w:t>3</w:t>
      </w:r>
      <w:r w:rsidR="00A93F6D">
        <w:t xml:space="preserve"> as appropriate.</w:t>
      </w:r>
    </w:p>
    <w:p w:rsidR="00A93F6D" w:rsidRDefault="00A93F6D"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131(4)(b);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62(3)(b);</w:t>
      </w:r>
      <w:r>
        <w:rPr>
          <w:color w:val="000000"/>
        </w:rPr>
        <w:b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w:t>
      </w:r>
      <w:r>
        <w:rPr>
          <w:color w:val="000000"/>
        </w:rPr>
        <w:br/>
        <w:t xml:space="preserve">3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131(3);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62(2A)</w:t>
      </w:r>
    </w:p>
    <w:p w:rsidR="00A93F6D" w:rsidRDefault="00A93F6D" w:rsidP="00966040">
      <w:pPr>
        <w:pStyle w:val="BT"/>
      </w:pPr>
      <w:r>
        <w:t>30</w:t>
      </w:r>
      <w:r w:rsidR="001D4755">
        <w:t>123</w:t>
      </w:r>
      <w:r>
        <w:tab/>
        <w:t xml:space="preserve">Tuition fees are either paid in full or the balance that has not been met by the Education and Library Board is paid </w:t>
      </w:r>
      <w:r w:rsidR="0064237B">
        <w:t>direct to the University.  Decision makers should disregard any amount paid for tuition fees</w:t>
      </w:r>
      <w:r w:rsidR="0064237B" w:rsidRPr="0064237B">
        <w:rPr>
          <w:vertAlign w:val="superscript"/>
        </w:rPr>
        <w:t>1</w:t>
      </w:r>
      <w:r w:rsidR="00B8386D">
        <w:t xml:space="preserve"> (see DMG 30326</w:t>
      </w:r>
      <w:r w:rsidR="0064237B">
        <w:t xml:space="preserve"> </w:t>
      </w:r>
      <w:r w:rsidR="0064237B">
        <w:rPr>
          <w:b/>
        </w:rPr>
        <w:t>1.</w:t>
      </w:r>
      <w:r w:rsidR="0064237B">
        <w:t>).</w:t>
      </w:r>
    </w:p>
    <w:p w:rsidR="0064237B" w:rsidRDefault="0064237B"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131(2)(a);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62(2)(a)</w:t>
      </w:r>
    </w:p>
    <w:p w:rsidR="0064237B" w:rsidRDefault="0064237B" w:rsidP="00966040">
      <w:pPr>
        <w:pStyle w:val="BT"/>
      </w:pPr>
      <w:r>
        <w:t>30</w:t>
      </w:r>
      <w:r w:rsidR="001D4755">
        <w:t>124</w:t>
      </w:r>
      <w:r>
        <w:tab/>
      </w:r>
      <w:r w:rsidR="00147A13">
        <w:t>Any amount payable to a student intended for travelling expenses should be disregarded</w:t>
      </w:r>
      <w:r w:rsidR="00147A13">
        <w:rPr>
          <w:vertAlign w:val="superscript"/>
        </w:rPr>
        <w:t>1</w:t>
      </w:r>
      <w:r w:rsidR="001F0B34">
        <w:t>.</w:t>
      </w:r>
    </w:p>
    <w:p w:rsidR="001F0B34" w:rsidRDefault="001F0B34"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131(2)(g);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62(2)(h)</w:t>
      </w:r>
    </w:p>
    <w:p w:rsidR="001F0B34" w:rsidRDefault="001F0B34" w:rsidP="00F7224D">
      <w:pPr>
        <w:pStyle w:val="Para"/>
      </w:pPr>
      <w:r>
        <w:t>Additional graduate bursary</w:t>
      </w:r>
    </w:p>
    <w:p w:rsidR="001F0B34" w:rsidRDefault="001F0B34" w:rsidP="00966040">
      <w:pPr>
        <w:pStyle w:val="BT"/>
      </w:pPr>
      <w:r>
        <w:t>30</w:t>
      </w:r>
      <w:r w:rsidR="001D4755">
        <w:t>125</w:t>
      </w:r>
      <w:r>
        <w:tab/>
        <w:t>This is paid to graduates</w:t>
      </w:r>
      <w:r w:rsidR="00BE37D2">
        <w:t xml:space="preserve"> on post-graduate courses who are in receipt of the social work bursary.  It is an income assessed grant available to full-time students only.  This bursary is paid for 30 weeks to cover the period of the course.  There is also an additional days grant which is calculated weekly for courses that extend beyond 30 weeks.  However where courses are for 45 weeks or more the bursary is automatically awarded for 52 weeks.  Extra allowances may also be payable with the additional </w:t>
      </w:r>
      <w:r w:rsidR="00BE37D2">
        <w:lastRenderedPageBreak/>
        <w:t>graduate bursary e.g. Adult Dependents Allowance and Parents Learning Allowance.  These allowances are usually payable over 52 weeks.</w:t>
      </w:r>
    </w:p>
    <w:p w:rsidR="00BE37D2" w:rsidRDefault="00BE37D2" w:rsidP="00966040">
      <w:pPr>
        <w:pStyle w:val="BT"/>
      </w:pPr>
      <w:r>
        <w:t>30</w:t>
      </w:r>
      <w:r w:rsidR="001D4755">
        <w:t>126</w:t>
      </w:r>
      <w:r>
        <w:tab/>
        <w:t>Where the income from the additional graduate bursary is payable for the period of study, the decision maker should take that income into account over the period of study</w:t>
      </w:r>
      <w:r w:rsidRPr="00BE37D2">
        <w:rPr>
          <w:vertAlign w:val="superscript"/>
        </w:rPr>
        <w:t>1</w:t>
      </w:r>
      <w:r>
        <w:t xml:space="preserve">.  Where the income is payable for a different period (the automatic 52 weeks) it should be </w:t>
      </w:r>
      <w:r w:rsidR="00805A33">
        <w:t>taken into account for that period</w:t>
      </w:r>
      <w:r w:rsidR="00805A33" w:rsidRPr="00805A33">
        <w:rPr>
          <w:vertAlign w:val="superscript"/>
        </w:rPr>
        <w:t>2</w:t>
      </w:r>
      <w:r w:rsidR="00805A33">
        <w:t>.  Income from the extra allowances as mentioned in DMG 30</w:t>
      </w:r>
      <w:r w:rsidR="001D4755">
        <w:t>125</w:t>
      </w:r>
      <w:r w:rsidR="00805A33">
        <w:t xml:space="preserve"> should be taken into account for the period for which they are payable.  The decision maker should disregard</w:t>
      </w:r>
      <w:r w:rsidR="00805A33" w:rsidRPr="00805A33">
        <w:rPr>
          <w:vertAlign w:val="superscript"/>
        </w:rPr>
        <w:t>3</w:t>
      </w:r>
      <w:r w:rsidR="00805A33">
        <w:t xml:space="preserve"> any amount for items listed at DMG 30</w:t>
      </w:r>
      <w:r w:rsidR="001D4755">
        <w:t>326</w:t>
      </w:r>
      <w:r w:rsidR="00805A33">
        <w:t>.</w:t>
      </w:r>
    </w:p>
    <w:p w:rsidR="00805A33" w:rsidRDefault="006D08B0" w:rsidP="00F7224D">
      <w:pPr>
        <w:pStyle w:val="Leg"/>
      </w:pPr>
      <w:r>
        <w:t xml:space="preserve">1  </w:t>
      </w:r>
      <w:r w:rsidR="00805A33">
        <w:t xml:space="preserve">JSA </w:t>
      </w:r>
      <w:proofErr w:type="spellStart"/>
      <w:r w:rsidR="00805A33">
        <w:t>Regs</w:t>
      </w:r>
      <w:proofErr w:type="spellEnd"/>
      <w:r w:rsidR="00805A33">
        <w:t xml:space="preserve"> (NI), </w:t>
      </w:r>
      <w:proofErr w:type="spellStart"/>
      <w:r w:rsidR="00805A33">
        <w:t>reg</w:t>
      </w:r>
      <w:proofErr w:type="spellEnd"/>
      <w:r w:rsidR="00805A33">
        <w:t xml:space="preserve"> 131(4)(a);  IS (Gen) </w:t>
      </w:r>
      <w:proofErr w:type="spellStart"/>
      <w:r w:rsidR="00805A33">
        <w:t>Regs</w:t>
      </w:r>
      <w:proofErr w:type="spellEnd"/>
      <w:r w:rsidR="00805A33">
        <w:t xml:space="preserve"> (NI), </w:t>
      </w:r>
      <w:proofErr w:type="spellStart"/>
      <w:r w:rsidR="00805A33">
        <w:t>reg</w:t>
      </w:r>
      <w:proofErr w:type="spellEnd"/>
      <w:r w:rsidR="00805A33">
        <w:t xml:space="preserve"> 62(3)(a);</w:t>
      </w:r>
      <w:r w:rsidR="00805A33">
        <w:br/>
        <w:t xml:space="preserve">2  JSA </w:t>
      </w:r>
      <w:proofErr w:type="spellStart"/>
      <w:r w:rsidR="00805A33">
        <w:t>Regs</w:t>
      </w:r>
      <w:proofErr w:type="spellEnd"/>
      <w:r w:rsidR="00805A33">
        <w:t xml:space="preserve"> (NI), </w:t>
      </w:r>
      <w:proofErr w:type="spellStart"/>
      <w:r w:rsidR="00805A33">
        <w:t>reg</w:t>
      </w:r>
      <w:proofErr w:type="spellEnd"/>
      <w:r w:rsidR="00805A33">
        <w:t xml:space="preserve"> 131(4)(b);  IS (Gen) </w:t>
      </w:r>
      <w:proofErr w:type="spellStart"/>
      <w:r w:rsidR="00805A33">
        <w:t>Regs</w:t>
      </w:r>
      <w:proofErr w:type="spellEnd"/>
      <w:r w:rsidR="00805A33">
        <w:t xml:space="preserve"> (NI), </w:t>
      </w:r>
      <w:proofErr w:type="spellStart"/>
      <w:r w:rsidR="00805A33">
        <w:t>reg</w:t>
      </w:r>
      <w:proofErr w:type="spellEnd"/>
      <w:r w:rsidR="00805A33">
        <w:t xml:space="preserve"> 62(3)(b);</w:t>
      </w:r>
      <w:r w:rsidR="00805A33">
        <w:br/>
        <w:t xml:space="preserve">3  JSA </w:t>
      </w:r>
      <w:proofErr w:type="spellStart"/>
      <w:r w:rsidR="00805A33">
        <w:t>Regs</w:t>
      </w:r>
      <w:proofErr w:type="spellEnd"/>
      <w:r w:rsidR="00805A33">
        <w:t xml:space="preserve"> (NI), </w:t>
      </w:r>
      <w:proofErr w:type="spellStart"/>
      <w:r w:rsidR="00805A33">
        <w:t>reg</w:t>
      </w:r>
      <w:proofErr w:type="spellEnd"/>
      <w:r w:rsidR="00805A33">
        <w:t xml:space="preserve"> 131(2);  IS (Gen) </w:t>
      </w:r>
      <w:proofErr w:type="spellStart"/>
      <w:r w:rsidR="00805A33">
        <w:t>Regs</w:t>
      </w:r>
      <w:proofErr w:type="spellEnd"/>
      <w:r w:rsidR="00805A33">
        <w:t xml:space="preserve"> (NI), </w:t>
      </w:r>
      <w:proofErr w:type="spellStart"/>
      <w:r w:rsidR="00805A33">
        <w:t>reg</w:t>
      </w:r>
      <w:proofErr w:type="spellEnd"/>
      <w:r w:rsidR="00805A33">
        <w:t xml:space="preserve"> 62(2)</w:t>
      </w:r>
    </w:p>
    <w:p w:rsidR="001D4755" w:rsidRPr="001D4755" w:rsidRDefault="006D08B0" w:rsidP="00966040">
      <w:pPr>
        <w:pStyle w:val="BT"/>
      </w:pPr>
      <w:r>
        <w:tab/>
      </w:r>
      <w:r w:rsidR="001D4755">
        <w:t>30127</w:t>
      </w:r>
      <w:r w:rsidR="005E3D5B">
        <w:t xml:space="preserve"> </w:t>
      </w:r>
      <w:r w:rsidR="00833F80">
        <w:t>–</w:t>
      </w:r>
      <w:r>
        <w:t xml:space="preserve"> </w:t>
      </w:r>
      <w:r w:rsidR="001D4755">
        <w:t>30130</w:t>
      </w:r>
    </w:p>
    <w:p w:rsidR="00865F7E" w:rsidRDefault="00865F7E" w:rsidP="00966040">
      <w:pPr>
        <w:pStyle w:val="SG"/>
      </w:pPr>
      <w:r>
        <w:t>Teacher training</w:t>
      </w:r>
    </w:p>
    <w:p w:rsidR="00865F7E" w:rsidRDefault="00865F7E" w:rsidP="00966040">
      <w:pPr>
        <w:pStyle w:val="BT"/>
      </w:pPr>
      <w:bookmarkStart w:id="175" w:name="p30066"/>
      <w:r>
        <w:t>30</w:t>
      </w:r>
      <w:r w:rsidR="001D4755">
        <w:t>13</w:t>
      </w:r>
      <w:bookmarkEnd w:id="175"/>
      <w:r w:rsidR="001D4755">
        <w:t>1</w:t>
      </w:r>
      <w:r>
        <w:tab/>
        <w:t>A person undertaking or attending teacher training is a student where a course of study is being undertaken at an educational establishment.  Any award made as a direct result of their participation on the course should be treated as student income in the normal way.</w:t>
      </w:r>
    </w:p>
    <w:p w:rsidR="00865F7E" w:rsidRDefault="00865F7E" w:rsidP="00966040">
      <w:pPr>
        <w:pStyle w:val="SG"/>
      </w:pPr>
      <w:r>
        <w:t>Open University students</w:t>
      </w:r>
    </w:p>
    <w:p w:rsidR="00865F7E" w:rsidRDefault="00865F7E" w:rsidP="00966040">
      <w:pPr>
        <w:pStyle w:val="BT"/>
      </w:pPr>
      <w:bookmarkStart w:id="176" w:name="p30067"/>
      <w:r>
        <w:t>30</w:t>
      </w:r>
      <w:r w:rsidR="00C91324">
        <w:t>13</w:t>
      </w:r>
      <w:bookmarkEnd w:id="176"/>
      <w:r w:rsidR="00C91324">
        <w:t>2</w:t>
      </w:r>
      <w:r>
        <w:tab/>
        <w:t xml:space="preserve">A </w:t>
      </w:r>
      <w:r w:rsidR="00566C2B">
        <w:t>claimant</w:t>
      </w:r>
      <w:r>
        <w:t xml:space="preserve"> who is on an Open University</w:t>
      </w:r>
      <w:r w:rsidR="000D51E4">
        <w:t xml:space="preserve"> course will</w:t>
      </w:r>
      <w:r>
        <w:t xml:space="preserve"> fall with</w:t>
      </w:r>
      <w:r w:rsidR="00805A33">
        <w:t>in the definition of a</w:t>
      </w:r>
      <w:r>
        <w:t xml:space="preserve"> student</w:t>
      </w:r>
      <w:r w:rsidR="00805A33" w:rsidRPr="00805A33">
        <w:rPr>
          <w:vertAlign w:val="superscript"/>
        </w:rPr>
        <w:t>1</w:t>
      </w:r>
      <w:r>
        <w:t xml:space="preserve">. </w:t>
      </w:r>
      <w:r w:rsidR="000F2808">
        <w:t xml:space="preserve"> </w:t>
      </w:r>
      <w:r>
        <w:t xml:space="preserve">Such courses are not full-time and are normally followed at times that would fit in with employment. </w:t>
      </w:r>
      <w:r w:rsidR="000F2808">
        <w:t xml:space="preserve"> </w:t>
      </w:r>
      <w:r>
        <w:t>Most of the course material is done in the person's home and not at an educational establishment</w:t>
      </w:r>
      <w:r w:rsidR="00805A33">
        <w:t xml:space="preserve"> however they are still undertaking a course of study</w:t>
      </w:r>
      <w:r w:rsidR="00984B55" w:rsidRPr="00984B55">
        <w:rPr>
          <w:vertAlign w:val="superscript"/>
        </w:rPr>
        <w:t>2</w:t>
      </w:r>
      <w:r>
        <w:t xml:space="preserve">. </w:t>
      </w:r>
      <w:r w:rsidR="000F2808">
        <w:t xml:space="preserve"> </w:t>
      </w:r>
      <w:r>
        <w:t xml:space="preserve">See </w:t>
      </w:r>
      <w:r w:rsidR="00805A33">
        <w:t xml:space="preserve">DMG </w:t>
      </w:r>
      <w:r w:rsidR="00147A13">
        <w:t>21355</w:t>
      </w:r>
      <w:r>
        <w:t xml:space="preserve"> where an Open University student has to attend a residential course.</w:t>
      </w:r>
      <w:r w:rsidR="00805A33">
        <w:t xml:space="preserve">  Any award made as a direct result of their participation on the course should be treated as student income in the normal way.</w:t>
      </w:r>
    </w:p>
    <w:p w:rsidR="00805A33" w:rsidRDefault="00805A33"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  </w:t>
      </w:r>
      <w:r w:rsidR="00984B55">
        <w:rPr>
          <w:color w:val="000000"/>
        </w:rPr>
        <w:t>2  R(IS) 1/96</w:t>
      </w:r>
    </w:p>
    <w:p w:rsidR="00984B55" w:rsidRPr="00984B55" w:rsidRDefault="00984B55" w:rsidP="00966040">
      <w:pPr>
        <w:pStyle w:val="BT"/>
      </w:pPr>
      <w:r>
        <w:tab/>
        <w:t>30</w:t>
      </w:r>
      <w:r w:rsidR="00C91324">
        <w:t xml:space="preserve">133 </w:t>
      </w:r>
      <w:r w:rsidR="00833F80">
        <w:t>–</w:t>
      </w:r>
      <w:r w:rsidR="00FE2A98">
        <w:t xml:space="preserve"> </w:t>
      </w:r>
      <w:r w:rsidR="00C91324">
        <w:t>30140</w:t>
      </w:r>
    </w:p>
    <w:p w:rsidR="00865F7E" w:rsidRPr="003F5B17" w:rsidRDefault="00865F7E" w:rsidP="00966040">
      <w:pPr>
        <w:pStyle w:val="SG"/>
      </w:pPr>
      <w:r w:rsidRPr="003F5B17">
        <w:t>I</w:t>
      </w:r>
      <w:r w:rsidR="00D73DC7" w:rsidRPr="003F5B17">
        <w:t>ncome Support</w:t>
      </w:r>
    </w:p>
    <w:p w:rsidR="00865F7E" w:rsidRPr="003F5B17" w:rsidRDefault="00865F7E" w:rsidP="00966040">
      <w:pPr>
        <w:pStyle w:val="Para"/>
      </w:pPr>
      <w:r w:rsidRPr="003F5B17">
        <w:t>General</w:t>
      </w:r>
    </w:p>
    <w:p w:rsidR="00865F7E" w:rsidRDefault="00865F7E" w:rsidP="00966040">
      <w:pPr>
        <w:pStyle w:val="BT"/>
      </w:pPr>
      <w:bookmarkStart w:id="177" w:name="p30068"/>
      <w:r>
        <w:t>30</w:t>
      </w:r>
      <w:r w:rsidR="00C91324">
        <w:t>1</w:t>
      </w:r>
      <w:bookmarkEnd w:id="177"/>
      <w:r w:rsidR="00C91324">
        <w:t>41</w:t>
      </w:r>
      <w:r>
        <w:tab/>
        <w:t>A student is a person who is attending or undertaking a course of study at an educational establishment.  A person who gets a training allowance is not a student</w:t>
      </w:r>
      <w:r>
        <w:rPr>
          <w:vertAlign w:val="superscript"/>
        </w:rPr>
        <w:t>1</w:t>
      </w:r>
      <w:r w:rsidR="00984B55">
        <w:t>.</w:t>
      </w:r>
    </w:p>
    <w:p w:rsidR="00865F7E" w:rsidRDefault="00984B55" w:rsidP="00966040">
      <w:pPr>
        <w:pStyle w:val="Leg"/>
        <w:rPr>
          <w:color w:val="000000"/>
        </w:rPr>
      </w:pPr>
      <w:r>
        <w:rPr>
          <w:color w:val="000000"/>
        </w:rPr>
        <w:t xml:space="preserve">1 </w:t>
      </w:r>
      <w:r w:rsidR="00865F7E">
        <w:rPr>
          <w:color w:val="000000"/>
        </w:rPr>
        <w:t xml:space="preserve"> IS (Gen)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61(1)</w:t>
      </w:r>
    </w:p>
    <w:p w:rsidR="00865F7E" w:rsidRPr="003F5B17" w:rsidRDefault="00865F7E" w:rsidP="00966040">
      <w:pPr>
        <w:pStyle w:val="Para"/>
      </w:pPr>
      <w:r w:rsidRPr="003F5B17">
        <w:lastRenderedPageBreak/>
        <w:t>Full-time student</w:t>
      </w:r>
    </w:p>
    <w:p w:rsidR="00865F7E" w:rsidRDefault="00D73DC7" w:rsidP="00966040">
      <w:pPr>
        <w:pStyle w:val="BT"/>
      </w:pPr>
      <w:r>
        <w:t>30</w:t>
      </w:r>
      <w:r w:rsidR="00C91324">
        <w:t>142</w:t>
      </w:r>
      <w:r w:rsidR="00865F7E">
        <w:tab/>
        <w:t>A full-time student is a person who is</w:t>
      </w:r>
      <w:r w:rsidR="00A16DE9">
        <w:t xml:space="preserve"> not a qualifying young person or child under specified legislation</w:t>
      </w:r>
      <w:r w:rsidR="00A16DE9" w:rsidRPr="00A16DE9">
        <w:rPr>
          <w:vertAlign w:val="superscript"/>
        </w:rPr>
        <w:t>1</w:t>
      </w:r>
      <w:r w:rsidR="00A16DE9">
        <w:t xml:space="preserve"> and is</w:t>
      </w:r>
    </w:p>
    <w:p w:rsidR="00865F7E" w:rsidRDefault="007235A8" w:rsidP="009D4286">
      <w:pPr>
        <w:pStyle w:val="Indent1"/>
      </w:pPr>
      <w:r>
        <w:rPr>
          <w:b/>
        </w:rPr>
        <w:t>1.</w:t>
      </w:r>
      <w:r>
        <w:rPr>
          <w:b/>
        </w:rPr>
        <w:tab/>
      </w:r>
      <w:r w:rsidR="00865F7E">
        <w:t xml:space="preserve">aged less than 19 who is attending or undertaking a full-time course of advanced education </w:t>
      </w:r>
      <w:r w:rsidR="00865F7E">
        <w:rPr>
          <w:b/>
        </w:rPr>
        <w:t>or</w:t>
      </w:r>
    </w:p>
    <w:p w:rsidR="00865F7E" w:rsidRDefault="007235A8" w:rsidP="009D4286">
      <w:pPr>
        <w:pStyle w:val="Indent1"/>
      </w:pPr>
      <w:r>
        <w:rPr>
          <w:b/>
        </w:rPr>
        <w:t>2.</w:t>
      </w:r>
      <w:r>
        <w:rPr>
          <w:b/>
        </w:rPr>
        <w:tab/>
      </w:r>
      <w:r w:rsidR="00865F7E">
        <w:t xml:space="preserve">aged 19 or over, but under pension age, who is attending a full-time course of study at an educational establishment </w:t>
      </w:r>
      <w:r w:rsidR="00865F7E">
        <w:rPr>
          <w:b/>
        </w:rPr>
        <w:t>or</w:t>
      </w:r>
    </w:p>
    <w:p w:rsidR="00865F7E" w:rsidRDefault="007235A8" w:rsidP="009D4286">
      <w:pPr>
        <w:pStyle w:val="Indent1"/>
      </w:pPr>
      <w:r>
        <w:rPr>
          <w:b/>
        </w:rPr>
        <w:t>3.</w:t>
      </w:r>
      <w:r>
        <w:rPr>
          <w:b/>
        </w:rPr>
        <w:tab/>
      </w:r>
      <w:r w:rsidR="004B2888">
        <w:t>on a sandwich course</w:t>
      </w:r>
      <w:r w:rsidR="004B2888" w:rsidRPr="004B2888">
        <w:rPr>
          <w:vertAlign w:val="superscript"/>
        </w:rPr>
        <w:t>2</w:t>
      </w:r>
      <w:r w:rsidR="004B2888">
        <w:t>.</w:t>
      </w:r>
    </w:p>
    <w:p w:rsidR="00865F7E" w:rsidRDefault="00B93D6D" w:rsidP="00966040">
      <w:pPr>
        <w:pStyle w:val="Leg"/>
        <w:ind w:left="1930" w:firstLine="0"/>
        <w:rPr>
          <w:i w:val="0"/>
          <w:color w:val="000000"/>
          <w:sz w:val="20"/>
        </w:rPr>
      </w:pPr>
      <w:r>
        <w:rPr>
          <w:color w:val="000000"/>
        </w:rPr>
        <w:t xml:space="preserve">1  </w:t>
      </w:r>
      <w:r w:rsidR="00AC2636">
        <w:rPr>
          <w:color w:val="000000"/>
        </w:rPr>
        <w:t xml:space="preserve">SS C&amp;B (NI) Act 92, </w:t>
      </w:r>
      <w:r w:rsidR="004B2888">
        <w:rPr>
          <w:color w:val="000000"/>
        </w:rPr>
        <w:t xml:space="preserve">sec </w:t>
      </w:r>
      <w:r w:rsidR="00AC2636">
        <w:rPr>
          <w:color w:val="000000"/>
        </w:rPr>
        <w:t xml:space="preserve">138;  2  </w:t>
      </w:r>
      <w:r w:rsidR="00865F7E">
        <w:rPr>
          <w:color w:val="000000"/>
        </w:rPr>
        <w:t xml:space="preserve">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1(2);  IS (Gen)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61(1)</w:t>
      </w:r>
    </w:p>
    <w:p w:rsidR="00C91324" w:rsidRDefault="00C91324" w:rsidP="00966040">
      <w:pPr>
        <w:pStyle w:val="BT"/>
      </w:pPr>
      <w:r>
        <w:tab/>
      </w:r>
      <w:r w:rsidRPr="00B93D6D">
        <w:t>30143</w:t>
      </w:r>
      <w:r w:rsidR="005E3D5B">
        <w:t xml:space="preserve"> </w:t>
      </w:r>
      <w:r w:rsidR="00042CD3">
        <w:t>–</w:t>
      </w:r>
      <w:r>
        <w:t xml:space="preserve"> 30145</w:t>
      </w:r>
    </w:p>
    <w:p w:rsidR="00865F7E" w:rsidRPr="00C91324" w:rsidRDefault="00C91324" w:rsidP="00966040">
      <w:pPr>
        <w:pStyle w:val="SG"/>
      </w:pPr>
      <w:r w:rsidRPr="00B93D6D">
        <w:t>Jobseeker’s</w:t>
      </w:r>
      <w:r w:rsidRPr="00C91324">
        <w:t xml:space="preserve"> Allowance</w:t>
      </w:r>
    </w:p>
    <w:p w:rsidR="00865F7E" w:rsidRPr="003F5B17" w:rsidRDefault="00865F7E" w:rsidP="00966040">
      <w:pPr>
        <w:pStyle w:val="SG"/>
      </w:pPr>
      <w:r w:rsidRPr="003F5B17">
        <w:t>General</w:t>
      </w:r>
    </w:p>
    <w:p w:rsidR="00865F7E" w:rsidRDefault="00865F7E" w:rsidP="00966040">
      <w:pPr>
        <w:pStyle w:val="BT"/>
      </w:pPr>
      <w:bookmarkStart w:id="178" w:name="p30071"/>
      <w:r>
        <w:t>30</w:t>
      </w:r>
      <w:r w:rsidR="00C91324">
        <w:t>14</w:t>
      </w:r>
      <w:bookmarkEnd w:id="178"/>
      <w:r w:rsidR="00C91324">
        <w:t>6</w:t>
      </w:r>
      <w:r>
        <w:tab/>
        <w:t>When considering whether a person is a full-time student, the decision maker will need to take into account</w:t>
      </w:r>
    </w:p>
    <w:p w:rsidR="00865F7E" w:rsidRDefault="00865F7E" w:rsidP="009D4286">
      <w:pPr>
        <w:pStyle w:val="Indent1"/>
      </w:pPr>
      <w:r>
        <w:rPr>
          <w:b/>
        </w:rPr>
        <w:t>1.</w:t>
      </w:r>
      <w:r>
        <w:tab/>
        <w:t xml:space="preserve">the person’s age </w:t>
      </w:r>
      <w:r>
        <w:rPr>
          <w:b/>
        </w:rPr>
        <w:t>and</w:t>
      </w:r>
    </w:p>
    <w:p w:rsidR="00865F7E" w:rsidRDefault="00865F7E" w:rsidP="009D4286">
      <w:pPr>
        <w:pStyle w:val="Indent1"/>
      </w:pPr>
      <w:r>
        <w:rPr>
          <w:b/>
        </w:rPr>
        <w:t>2.</w:t>
      </w:r>
      <w:r>
        <w:tab/>
        <w:t>the type of course they are doing.</w:t>
      </w:r>
    </w:p>
    <w:p w:rsidR="00865F7E" w:rsidRPr="003F5B17" w:rsidRDefault="00865F7E" w:rsidP="00966040">
      <w:pPr>
        <w:pStyle w:val="SG"/>
      </w:pPr>
      <w:r w:rsidRPr="003F5B17">
        <w:t>Student aged less than 19</w:t>
      </w:r>
    </w:p>
    <w:p w:rsidR="00865F7E" w:rsidRDefault="00865F7E" w:rsidP="00966040">
      <w:pPr>
        <w:pStyle w:val="BT"/>
      </w:pPr>
      <w:bookmarkStart w:id="179" w:name="p30072"/>
      <w:r>
        <w:t>30</w:t>
      </w:r>
      <w:r w:rsidR="00C91324">
        <w:t>1</w:t>
      </w:r>
      <w:r w:rsidR="006F5F12">
        <w:t>4</w:t>
      </w:r>
      <w:bookmarkEnd w:id="179"/>
      <w:r w:rsidR="006F5F12">
        <w:t>7</w:t>
      </w:r>
      <w:r w:rsidR="006F5F12">
        <w:tab/>
        <w:t>A person</w:t>
      </w:r>
      <w:r w:rsidR="00AC2636">
        <w:t>, other than one in receipt of a training allowance, or a qualifying young person or child under specified legislation</w:t>
      </w:r>
      <w:r w:rsidR="00AC2636" w:rsidRPr="00AC2636">
        <w:rPr>
          <w:vertAlign w:val="superscript"/>
        </w:rPr>
        <w:t>1</w:t>
      </w:r>
      <w:r w:rsidR="00AC2636">
        <w:t>,</w:t>
      </w:r>
      <w:r w:rsidR="006F5F12">
        <w:t xml:space="preserve"> aged less than 19 is a full-time student if they are doing a full-ti</w:t>
      </w:r>
      <w:r w:rsidR="00AC2636">
        <w:t>me course of advanced education</w:t>
      </w:r>
      <w:r w:rsidR="00AC2636" w:rsidRPr="00AC2636">
        <w:rPr>
          <w:vertAlign w:val="superscript"/>
        </w:rPr>
        <w:t>2</w:t>
      </w:r>
      <w:r w:rsidR="006F5F12">
        <w:t xml:space="preserve">. </w:t>
      </w:r>
      <w:r w:rsidR="00AC2636">
        <w:t xml:space="preserve"> </w:t>
      </w:r>
      <w:r w:rsidR="006F5F12">
        <w:t xml:space="preserve">See DMG Chapter 20 et </w:t>
      </w:r>
      <w:proofErr w:type="spellStart"/>
      <w:r w:rsidR="006F5F12">
        <w:t>seq</w:t>
      </w:r>
      <w:proofErr w:type="spellEnd"/>
      <w:r w:rsidR="006F5F12">
        <w:t xml:space="preserve"> for guidanc</w:t>
      </w:r>
      <w:r w:rsidR="00AC2636">
        <w:t>e if the course is not advanced and DMG 30508 for the meaning of qualifying young person.</w:t>
      </w:r>
    </w:p>
    <w:p w:rsidR="00865F7E" w:rsidRDefault="00865F7E" w:rsidP="00966040">
      <w:pPr>
        <w:pStyle w:val="Leg"/>
        <w:rPr>
          <w:color w:val="000000"/>
        </w:rPr>
      </w:pPr>
      <w:r>
        <w:rPr>
          <w:color w:val="000000"/>
        </w:rPr>
        <w:t>1</w:t>
      </w:r>
      <w:r w:rsidR="00984B55">
        <w:rPr>
          <w:color w:val="000000"/>
        </w:rPr>
        <w:t xml:space="preserve"> </w:t>
      </w:r>
      <w:r>
        <w:rPr>
          <w:color w:val="000000"/>
        </w:rPr>
        <w:t xml:space="preserve"> </w:t>
      </w:r>
      <w:r w:rsidR="00AC2636">
        <w:rPr>
          <w:color w:val="000000"/>
        </w:rPr>
        <w:t>SS C&amp;B (NI) Act</w:t>
      </w:r>
      <w:r w:rsidR="004B2888">
        <w:rPr>
          <w:color w:val="000000"/>
        </w:rPr>
        <w:t xml:space="preserve"> 92</w:t>
      </w:r>
      <w:r w:rsidR="00AC2636">
        <w:rPr>
          <w:color w:val="000000"/>
        </w:rPr>
        <w:t xml:space="preserve">, sec 138;  2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w:t>
      </w:r>
    </w:p>
    <w:p w:rsidR="00865F7E" w:rsidRPr="003F5B17" w:rsidRDefault="00865F7E" w:rsidP="00966040">
      <w:pPr>
        <w:pStyle w:val="SG"/>
        <w:outlineLvl w:val="0"/>
      </w:pPr>
      <w:r w:rsidRPr="003F5B17">
        <w:t>Student aged 19 or over</w:t>
      </w:r>
    </w:p>
    <w:p w:rsidR="00865F7E" w:rsidRDefault="00865F7E" w:rsidP="00966040">
      <w:pPr>
        <w:pStyle w:val="BT"/>
      </w:pPr>
      <w:bookmarkStart w:id="180" w:name="p30073"/>
      <w:r>
        <w:t>30</w:t>
      </w:r>
      <w:r w:rsidR="006F5F12">
        <w:t>14</w:t>
      </w:r>
      <w:bookmarkEnd w:id="180"/>
      <w:r w:rsidR="006F5F12">
        <w:t>8</w:t>
      </w:r>
      <w:r>
        <w:tab/>
        <w:t xml:space="preserve">A person </w:t>
      </w:r>
      <w:r w:rsidR="001D72B9">
        <w:t>other than one in receipt of a training allowance or a qualifying young person or a child under specified legislation</w:t>
      </w:r>
      <w:r w:rsidR="001D72B9">
        <w:rPr>
          <w:vertAlign w:val="superscript"/>
        </w:rPr>
        <w:t>1</w:t>
      </w:r>
      <w:r w:rsidR="001D72B9">
        <w:t xml:space="preserve"> </w:t>
      </w:r>
      <w:r>
        <w:t>aged 19 or over but under pension age, is a full-time student</w:t>
      </w:r>
      <w:r w:rsidR="001D72B9" w:rsidRPr="001D72B9">
        <w:rPr>
          <w:vertAlign w:val="superscript"/>
        </w:rPr>
        <w:t>2</w:t>
      </w:r>
      <w:r>
        <w:t xml:space="preserve"> if they are attending or undertaking a full-time course of study.</w:t>
      </w:r>
      <w:r w:rsidR="004856E0">
        <w:t xml:space="preserve"> </w:t>
      </w:r>
      <w:r>
        <w:t xml:space="preserve"> In the definition of full time courses of advanced education and full-time students a week is a period of seven days.</w:t>
      </w:r>
    </w:p>
    <w:p w:rsidR="00865F7E" w:rsidRDefault="001D72B9" w:rsidP="00966040">
      <w:pPr>
        <w:pStyle w:val="Leg"/>
        <w:rPr>
          <w:color w:val="000000"/>
        </w:rPr>
      </w:pPr>
      <w:r>
        <w:rPr>
          <w:color w:val="000000"/>
        </w:rPr>
        <w:t>1  SS C&amp;B (NI) Act 92, sec 138;  2</w:t>
      </w:r>
      <w:r w:rsidR="00865F7E">
        <w:rPr>
          <w:color w:val="000000"/>
        </w:rPr>
        <w:t xml:space="preserve">  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1(2)</w:t>
      </w:r>
    </w:p>
    <w:p w:rsidR="00865F7E" w:rsidRDefault="00984B55" w:rsidP="00966040">
      <w:pPr>
        <w:pStyle w:val="BT"/>
      </w:pPr>
      <w:r>
        <w:lastRenderedPageBreak/>
        <w:tab/>
      </w:r>
      <w:r w:rsidR="00D73DC7">
        <w:t>30</w:t>
      </w:r>
      <w:r w:rsidR="006F5F12">
        <w:t xml:space="preserve">149 </w:t>
      </w:r>
      <w:r w:rsidR="001D72B9">
        <w:t>–</w:t>
      </w:r>
      <w:r w:rsidR="00B93D6D">
        <w:t xml:space="preserve"> </w:t>
      </w:r>
      <w:r w:rsidR="006F5F12">
        <w:t>30153</w:t>
      </w:r>
    </w:p>
    <w:p w:rsidR="00865F7E" w:rsidRPr="003F5B17" w:rsidRDefault="00865F7E" w:rsidP="00966040">
      <w:pPr>
        <w:pStyle w:val="SG"/>
        <w:outlineLvl w:val="0"/>
      </w:pPr>
      <w:r w:rsidRPr="003F5B17">
        <w:t>J</w:t>
      </w:r>
      <w:r w:rsidR="00D73DC7" w:rsidRPr="003F5B17">
        <w:t>obseeker</w:t>
      </w:r>
      <w:r w:rsidR="00984B55" w:rsidRPr="003F5B17">
        <w:t>’</w:t>
      </w:r>
      <w:r w:rsidR="00D73DC7" w:rsidRPr="003F5B17">
        <w:t>s Allowance and Income Support</w:t>
      </w:r>
    </w:p>
    <w:p w:rsidR="00865F7E" w:rsidRPr="003F5B17" w:rsidRDefault="00865F7E" w:rsidP="00966040">
      <w:pPr>
        <w:pStyle w:val="Para"/>
      </w:pPr>
      <w:r w:rsidRPr="003F5B17">
        <w:t>Full-time student</w:t>
      </w:r>
    </w:p>
    <w:p w:rsidR="00865F7E" w:rsidRDefault="00865F7E" w:rsidP="00966040">
      <w:pPr>
        <w:pStyle w:val="BT"/>
      </w:pPr>
      <w:bookmarkStart w:id="181" w:name="p30075"/>
      <w:r>
        <w:t>30</w:t>
      </w:r>
      <w:r w:rsidR="006F5F12">
        <w:t>15</w:t>
      </w:r>
      <w:bookmarkEnd w:id="181"/>
      <w:r w:rsidR="006F5F12">
        <w:t>4</w:t>
      </w:r>
      <w:r>
        <w:tab/>
        <w:t>A full-time student is treated as attending or undertaking a full-time course of study from the first date of the course until</w:t>
      </w:r>
    </w:p>
    <w:p w:rsidR="00865F7E" w:rsidRDefault="004F051D" w:rsidP="009D4286">
      <w:pPr>
        <w:pStyle w:val="Indent1"/>
      </w:pPr>
      <w:r>
        <w:rPr>
          <w:b/>
        </w:rPr>
        <w:t>1.</w:t>
      </w:r>
      <w:r>
        <w:rPr>
          <w:b/>
        </w:rPr>
        <w:tab/>
      </w:r>
      <w:r w:rsidR="00865F7E">
        <w:t xml:space="preserve">the last day of the course </w:t>
      </w:r>
      <w:r w:rsidR="00865F7E">
        <w:rPr>
          <w:b/>
        </w:rPr>
        <w:t>or</w:t>
      </w:r>
    </w:p>
    <w:p w:rsidR="00865F7E" w:rsidRDefault="004F051D" w:rsidP="009D4286">
      <w:pPr>
        <w:pStyle w:val="Indent1"/>
      </w:pPr>
      <w:r>
        <w:rPr>
          <w:b/>
        </w:rPr>
        <w:t>2.</w:t>
      </w:r>
      <w:r>
        <w:rPr>
          <w:b/>
        </w:rPr>
        <w:tab/>
      </w:r>
      <w:r w:rsidR="00865F7E">
        <w:t>such earlier date as the student</w:t>
      </w:r>
    </w:p>
    <w:p w:rsidR="00865F7E" w:rsidRDefault="00B93D6D" w:rsidP="00966040">
      <w:pPr>
        <w:pStyle w:val="Indent2"/>
        <w:rPr>
          <w:b/>
        </w:rPr>
      </w:pPr>
      <w:r>
        <w:rPr>
          <w:b/>
        </w:rPr>
        <w:t>2.1</w:t>
      </w:r>
      <w:r>
        <w:rPr>
          <w:b/>
        </w:rPr>
        <w:tab/>
      </w:r>
      <w:r w:rsidR="00865F7E">
        <w:t xml:space="preserve">abandons the course </w:t>
      </w:r>
      <w:r w:rsidR="00865F7E">
        <w:rPr>
          <w:b/>
        </w:rPr>
        <w:t>or</w:t>
      </w:r>
    </w:p>
    <w:p w:rsidR="00865F7E" w:rsidRDefault="00B93D6D" w:rsidP="00966040">
      <w:pPr>
        <w:pStyle w:val="Indent2"/>
        <w:rPr>
          <w:b/>
        </w:rPr>
      </w:pPr>
      <w:r>
        <w:rPr>
          <w:b/>
        </w:rPr>
        <w:t>2.2</w:t>
      </w:r>
      <w:r>
        <w:rPr>
          <w:b/>
        </w:rPr>
        <w:tab/>
      </w:r>
      <w:r w:rsidR="00865F7E">
        <w:t>is dismissed from it</w:t>
      </w:r>
      <w:r w:rsidR="00865F7E">
        <w:rPr>
          <w:vertAlign w:val="superscript"/>
        </w:rPr>
        <w:t>1</w:t>
      </w:r>
      <w:r w:rsidR="00865F7E">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61(2)(b)</w:t>
      </w:r>
    </w:p>
    <w:p w:rsidR="00865F7E" w:rsidRPr="003F5B17" w:rsidRDefault="00865F7E" w:rsidP="00966040">
      <w:pPr>
        <w:pStyle w:val="Para"/>
      </w:pPr>
      <w:r w:rsidRPr="003F5B17">
        <w:t>Treatment of modular courses</w:t>
      </w:r>
    </w:p>
    <w:p w:rsidR="00865F7E" w:rsidRDefault="00865F7E" w:rsidP="00966040">
      <w:pPr>
        <w:pStyle w:val="BT"/>
      </w:pPr>
      <w:bookmarkStart w:id="182" w:name="p30076"/>
      <w:r>
        <w:t>30</w:t>
      </w:r>
      <w:r w:rsidR="006F5F12">
        <w:t>15</w:t>
      </w:r>
      <w:bookmarkEnd w:id="182"/>
      <w:r w:rsidR="006F5F12">
        <w:t>5</w:t>
      </w:r>
      <w:r>
        <w:tab/>
        <w:t>A student attending or undertaking part of a modular course on a full-time basis is treated as a full-time student from the day that part of the course begins until</w:t>
      </w:r>
    </w:p>
    <w:p w:rsidR="00865F7E" w:rsidRDefault="00865F7E" w:rsidP="009D4286">
      <w:pPr>
        <w:pStyle w:val="Indent1"/>
      </w:pPr>
      <w:r>
        <w:rPr>
          <w:b/>
        </w:rPr>
        <w:t>1.</w:t>
      </w:r>
      <w:r>
        <w:tab/>
        <w:t xml:space="preserve">the last day he is registered as attending or undertaking that part as a full-time course of study </w:t>
      </w:r>
      <w:r>
        <w:rPr>
          <w:b/>
        </w:rPr>
        <w:t>or</w:t>
      </w:r>
    </w:p>
    <w:p w:rsidR="00865F7E" w:rsidRDefault="00865F7E" w:rsidP="009D4286">
      <w:pPr>
        <w:pStyle w:val="Indent1"/>
      </w:pPr>
      <w:r>
        <w:rPr>
          <w:b/>
        </w:rPr>
        <w:t>2.</w:t>
      </w:r>
      <w:r>
        <w:tab/>
        <w:t>such earlier date as the student</w:t>
      </w:r>
    </w:p>
    <w:p w:rsidR="00865F7E" w:rsidRDefault="00865F7E" w:rsidP="00966040">
      <w:pPr>
        <w:pStyle w:val="Indent2"/>
        <w:jc w:val="both"/>
      </w:pPr>
      <w:r>
        <w:rPr>
          <w:b/>
        </w:rPr>
        <w:t>2.1</w:t>
      </w:r>
      <w:r>
        <w:tab/>
        <w:t xml:space="preserve">abandons the course </w:t>
      </w:r>
      <w:r>
        <w:rPr>
          <w:b/>
        </w:rPr>
        <w:t>or</w:t>
      </w:r>
    </w:p>
    <w:p w:rsidR="00865F7E" w:rsidRDefault="00865F7E" w:rsidP="00966040">
      <w:pPr>
        <w:pStyle w:val="Indent2"/>
        <w:jc w:val="both"/>
      </w:pPr>
      <w:r>
        <w:rPr>
          <w:b/>
        </w:rPr>
        <w:t>2.2</w:t>
      </w:r>
      <w:r>
        <w:tab/>
        <w:t>is dismissed from it</w:t>
      </w:r>
      <w:r>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w:t>
      </w:r>
      <w:r w:rsidR="00147A13">
        <w:rPr>
          <w:color w:val="000000"/>
        </w:rPr>
        <w:t>a</w:t>
      </w:r>
      <w:r>
        <w:rPr>
          <w:color w:val="000000"/>
        </w:rPr>
        <w:t>)</w:t>
      </w:r>
    </w:p>
    <w:p w:rsidR="00865F7E" w:rsidRDefault="00D73DC7" w:rsidP="00966040">
      <w:pPr>
        <w:pStyle w:val="BT"/>
        <w:ind w:left="1418" w:hanging="1418"/>
      </w:pPr>
      <w:r>
        <w:t>30</w:t>
      </w:r>
      <w:r w:rsidR="006F5F12">
        <w:t>156</w:t>
      </w:r>
      <w:r w:rsidR="00865F7E">
        <w:tab/>
        <w:t>The period described in DMG 30</w:t>
      </w:r>
      <w:r w:rsidR="006F5F12">
        <w:t>155</w:t>
      </w:r>
      <w:r w:rsidR="00865F7E">
        <w:t xml:space="preserve"> above includes any period</w:t>
      </w:r>
    </w:p>
    <w:p w:rsidR="00865F7E" w:rsidRDefault="00865F7E" w:rsidP="009D4286">
      <w:pPr>
        <w:pStyle w:val="Indent1"/>
      </w:pPr>
      <w:r>
        <w:rPr>
          <w:b/>
        </w:rPr>
        <w:t>1.</w:t>
      </w:r>
      <w:r>
        <w:tab/>
        <w:t>that the student attends or undertakes the course to retake exams or a module.  The student must have been undertaking the original part of the course or modules as a full-time course of study</w:t>
      </w:r>
    </w:p>
    <w:p w:rsidR="00865F7E" w:rsidRDefault="00865F7E" w:rsidP="009D4286">
      <w:pPr>
        <w:pStyle w:val="Indent1"/>
      </w:pPr>
      <w:r>
        <w:rPr>
          <w:b/>
        </w:rPr>
        <w:t>2.</w:t>
      </w:r>
      <w:r>
        <w:tab/>
        <w:t>of vacation falling within the period or immediately following it.  This does not include a vacation immediately following the last day of the course</w:t>
      </w:r>
      <w:r>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61(3)</w:t>
      </w:r>
    </w:p>
    <w:p w:rsidR="00865F7E" w:rsidRPr="003F5B17" w:rsidRDefault="00984B55" w:rsidP="00966040">
      <w:pPr>
        <w:pStyle w:val="Para"/>
      </w:pPr>
      <w:r w:rsidRPr="003F5B17">
        <w:br w:type="page"/>
      </w:r>
      <w:r w:rsidR="00865F7E" w:rsidRPr="003F5B17">
        <w:lastRenderedPageBreak/>
        <w:t>Modular course</w:t>
      </w:r>
    </w:p>
    <w:p w:rsidR="00865F7E" w:rsidRDefault="00865F7E" w:rsidP="00966040">
      <w:pPr>
        <w:pStyle w:val="BT"/>
      </w:pPr>
      <w:bookmarkStart w:id="183" w:name="p30078"/>
      <w:r>
        <w:t>30</w:t>
      </w:r>
      <w:r w:rsidR="006F5F12">
        <w:t>15</w:t>
      </w:r>
      <w:bookmarkEnd w:id="183"/>
      <w:r w:rsidR="006F5F12">
        <w:t>7</w:t>
      </w:r>
      <w:r>
        <w:tab/>
        <w:t>In these circumstances a modular course means a course of study consisting of two or more modules.  The student must complete a specified number of modules before they are considered to have completed the course</w:t>
      </w:r>
      <w:r>
        <w:rPr>
          <w:vertAlign w:val="superscript"/>
        </w:rPr>
        <w:t>1</w:t>
      </w:r>
      <w:r>
        <w:t>.</w:t>
      </w:r>
    </w:p>
    <w:p w:rsidR="00865F7E" w:rsidRDefault="007A7BB0" w:rsidP="00F7224D">
      <w:pPr>
        <w:pStyle w:val="Leg"/>
      </w:pPr>
      <w:r>
        <w:t xml:space="preserve">1  </w:t>
      </w:r>
      <w:r w:rsidR="00865F7E">
        <w:t xml:space="preserve">JSA </w:t>
      </w:r>
      <w:proofErr w:type="spellStart"/>
      <w:r w:rsidR="00865F7E">
        <w:t>Regs</w:t>
      </w:r>
      <w:proofErr w:type="spellEnd"/>
      <w:r w:rsidR="00865F7E">
        <w:t xml:space="preserve"> (NI), </w:t>
      </w:r>
      <w:proofErr w:type="spellStart"/>
      <w:r w:rsidR="00865F7E">
        <w:t>reg</w:t>
      </w:r>
      <w:proofErr w:type="spellEnd"/>
      <w:r w:rsidR="00865F7E">
        <w:t xml:space="preserve"> 1(2C);  IS (Gen) </w:t>
      </w:r>
      <w:proofErr w:type="spellStart"/>
      <w:r w:rsidR="00865F7E">
        <w:t>Regs</w:t>
      </w:r>
      <w:proofErr w:type="spellEnd"/>
      <w:r w:rsidR="00865F7E">
        <w:t xml:space="preserve"> (NI), </w:t>
      </w:r>
      <w:proofErr w:type="spellStart"/>
      <w:r w:rsidR="00865F7E">
        <w:t>reg</w:t>
      </w:r>
      <w:proofErr w:type="spellEnd"/>
      <w:r w:rsidR="00865F7E">
        <w:t xml:space="preserve"> 61(4)</w:t>
      </w:r>
    </w:p>
    <w:p w:rsidR="006F5F12" w:rsidRPr="006F5F12" w:rsidRDefault="00F7224D" w:rsidP="00F7224D">
      <w:pPr>
        <w:pStyle w:val="BT"/>
      </w:pPr>
      <w:r>
        <w:tab/>
      </w:r>
      <w:r w:rsidR="006F5F12" w:rsidRPr="006F5F12">
        <w:t xml:space="preserve">30158 </w:t>
      </w:r>
      <w:r w:rsidR="00127688">
        <w:t>–</w:t>
      </w:r>
      <w:r w:rsidR="007A7BB0">
        <w:t xml:space="preserve"> </w:t>
      </w:r>
      <w:r w:rsidR="006F5F12" w:rsidRPr="006F5F12">
        <w:t>30160</w:t>
      </w:r>
    </w:p>
    <w:p w:rsidR="00865F7E" w:rsidRPr="006F5F12" w:rsidRDefault="00865F7E" w:rsidP="00966040">
      <w:pPr>
        <w:pStyle w:val="BT"/>
      </w:pPr>
    </w:p>
    <w:p w:rsidR="00865F7E" w:rsidRPr="006F5F12" w:rsidRDefault="00865F7E" w:rsidP="003F5B17">
      <w:pPr>
        <w:sectPr w:rsidR="00865F7E" w:rsidRPr="006F5F12" w:rsidSect="008C6249">
          <w:headerReference w:type="default" r:id="rId17"/>
          <w:footerReference w:type="default" r:id="rId18"/>
          <w:pgSz w:w="11907" w:h="16840" w:code="9"/>
          <w:pgMar w:top="1440" w:right="1797" w:bottom="1440" w:left="1797" w:header="720" w:footer="720" w:gutter="0"/>
          <w:cols w:space="720"/>
          <w:noEndnote/>
        </w:sectPr>
      </w:pPr>
    </w:p>
    <w:p w:rsidR="00865F7E" w:rsidRDefault="00865F7E" w:rsidP="00966040">
      <w:pPr>
        <w:pStyle w:val="TG"/>
      </w:pPr>
      <w:r w:rsidRPr="009379EE">
        <w:lastRenderedPageBreak/>
        <w:t>Meaning</w:t>
      </w:r>
      <w:r>
        <w:t xml:space="preserve"> of full-time</w:t>
      </w:r>
    </w:p>
    <w:p w:rsidR="00865F7E" w:rsidRDefault="00865F7E" w:rsidP="00966040">
      <w:pPr>
        <w:pStyle w:val="SG"/>
      </w:pPr>
      <w:r w:rsidRPr="009379EE">
        <w:t>General</w:t>
      </w:r>
    </w:p>
    <w:p w:rsidR="00865F7E" w:rsidRDefault="00865F7E" w:rsidP="00966040">
      <w:pPr>
        <w:pStyle w:val="BT"/>
      </w:pPr>
      <w:r>
        <w:t>30</w:t>
      </w:r>
      <w:r w:rsidR="006F5F12">
        <w:t>161</w:t>
      </w:r>
      <w:r>
        <w:tab/>
      </w:r>
      <w:bookmarkStart w:id="184" w:name="p30080"/>
      <w:bookmarkEnd w:id="184"/>
      <w:r w:rsidR="008C7E9B">
        <w:t xml:space="preserve">Full-time appears </w:t>
      </w:r>
      <w:r w:rsidR="009379EE">
        <w:t>in both Jobseeker’s Allowance and Income S</w:t>
      </w:r>
      <w:r w:rsidR="008C7E9B">
        <w:t>upport.  The decision maker has to consider it when deciding whether a person is a student (a full-time student)</w:t>
      </w:r>
      <w:r w:rsidR="00A30F5E">
        <w:t>.</w:t>
      </w:r>
    </w:p>
    <w:p w:rsidR="008C7E9B" w:rsidRDefault="008C7E9B" w:rsidP="00966040">
      <w:pPr>
        <w:pStyle w:val="BT"/>
      </w:pPr>
      <w:r>
        <w:tab/>
        <w:t>30162</w:t>
      </w:r>
    </w:p>
    <w:p w:rsidR="00865F7E" w:rsidRDefault="00865F7E" w:rsidP="00966040">
      <w:pPr>
        <w:pStyle w:val="BT"/>
      </w:pPr>
      <w:r>
        <w:t>30</w:t>
      </w:r>
      <w:r w:rsidR="008C7E9B">
        <w:t>163</w:t>
      </w:r>
      <w:r>
        <w:tab/>
        <w:t>The term full-time applies to the course itself and not to a person’s attendance on it</w:t>
      </w:r>
      <w:r w:rsidRPr="009379EE">
        <w:rPr>
          <w:vertAlign w:val="superscript"/>
        </w:rPr>
        <w:t>1</w:t>
      </w:r>
      <w:r>
        <w:t xml:space="preserve">. </w:t>
      </w:r>
      <w:r w:rsidR="004856E0">
        <w:t xml:space="preserve"> </w:t>
      </w:r>
      <w:r w:rsidR="00705695">
        <w:t xml:space="preserve">It is the time spent by a notional reasonable student that is considered.  </w:t>
      </w:r>
      <w:r>
        <w:t>A person who attends a full-time course on a part-time basis is still a student.</w:t>
      </w:r>
    </w:p>
    <w:p w:rsidR="008C7E9B" w:rsidRPr="008C7E9B" w:rsidRDefault="00865F7E" w:rsidP="00966040">
      <w:pPr>
        <w:pStyle w:val="Leg"/>
        <w:outlineLvl w:val="0"/>
        <w:rPr>
          <w:color w:val="000000"/>
        </w:rPr>
      </w:pPr>
      <w:r>
        <w:t xml:space="preserve">1  R(SB) 40/83; </w:t>
      </w:r>
      <w:r w:rsidR="00330C95">
        <w:t xml:space="preserve"> </w:t>
      </w:r>
      <w:r>
        <w:t>R(SB) 41/83</w:t>
      </w:r>
    </w:p>
    <w:p w:rsidR="00865F7E" w:rsidRDefault="00865F7E" w:rsidP="00966040">
      <w:pPr>
        <w:pStyle w:val="BT"/>
      </w:pPr>
      <w:r>
        <w:t>30</w:t>
      </w:r>
      <w:r w:rsidR="008C7E9B">
        <w:t>164</w:t>
      </w:r>
      <w:r>
        <w:tab/>
        <w:t>Each case must be decided on its facts</w:t>
      </w:r>
      <w:r w:rsidRPr="009379EE">
        <w:rPr>
          <w:vertAlign w:val="superscript"/>
        </w:rPr>
        <w:t>1</w:t>
      </w:r>
      <w:r>
        <w:t xml:space="preserve">. </w:t>
      </w:r>
      <w:r w:rsidR="009379EE">
        <w:t xml:space="preserve"> </w:t>
      </w:r>
      <w:r>
        <w:t xml:space="preserve">The decision maker must look at the sequence of studies and activities that make up the course itself. </w:t>
      </w:r>
      <w:r w:rsidR="009379EE">
        <w:t xml:space="preserve"> </w:t>
      </w:r>
      <w:r>
        <w:t>The nature of the course is not affected by</w:t>
      </w:r>
      <w:r w:rsidRPr="009379EE">
        <w:rPr>
          <w:vertAlign w:val="superscript"/>
        </w:rPr>
        <w:t>2</w:t>
      </w:r>
    </w:p>
    <w:p w:rsidR="00865F7E" w:rsidRDefault="00865F7E" w:rsidP="009D4286">
      <w:pPr>
        <w:pStyle w:val="Indent1"/>
      </w:pPr>
      <w:r>
        <w:rPr>
          <w:b/>
        </w:rPr>
        <w:t>1.</w:t>
      </w:r>
      <w:r>
        <w:tab/>
        <w:t xml:space="preserve">a person’s reasons for attending it </w:t>
      </w:r>
      <w:r>
        <w:rPr>
          <w:b/>
        </w:rPr>
        <w:t>or</w:t>
      </w:r>
      <w:r>
        <w:t xml:space="preserve"> </w:t>
      </w:r>
    </w:p>
    <w:p w:rsidR="00865F7E" w:rsidRDefault="00865F7E" w:rsidP="009D4286">
      <w:pPr>
        <w:pStyle w:val="Indent1"/>
      </w:pPr>
      <w:r>
        <w:rPr>
          <w:b/>
        </w:rPr>
        <w:t>2.</w:t>
      </w:r>
      <w:r>
        <w:tab/>
        <w:t xml:space="preserve">a person’s readiness to abandon it, for example, to accept an offer of employment </w:t>
      </w:r>
      <w:r>
        <w:rPr>
          <w:b/>
        </w:rPr>
        <w:t>or</w:t>
      </w:r>
    </w:p>
    <w:p w:rsidR="00865F7E" w:rsidRDefault="00865F7E" w:rsidP="009D4286">
      <w:pPr>
        <w:pStyle w:val="Indent1"/>
      </w:pPr>
      <w:r>
        <w:rPr>
          <w:b/>
        </w:rPr>
        <w:t>3.</w:t>
      </w:r>
      <w:r>
        <w:tab/>
        <w:t>what a particular person happens to be doing.</w:t>
      </w:r>
    </w:p>
    <w:p w:rsidR="00865F7E" w:rsidRDefault="00865F7E" w:rsidP="00966040">
      <w:pPr>
        <w:pStyle w:val="Leg"/>
        <w:outlineLvl w:val="0"/>
        <w:rPr>
          <w:color w:val="000000"/>
        </w:rPr>
      </w:pPr>
      <w:r>
        <w:rPr>
          <w:color w:val="000000"/>
        </w:rPr>
        <w:t xml:space="preserve">1  R(SB) 40/83; </w:t>
      </w:r>
      <w:r w:rsidR="00330C95">
        <w:rPr>
          <w:color w:val="000000"/>
        </w:rPr>
        <w:t xml:space="preserve"> </w:t>
      </w:r>
      <w:r>
        <w:rPr>
          <w:color w:val="000000"/>
        </w:rPr>
        <w:t>R(SB) 41/83;  2</w:t>
      </w:r>
      <w:r w:rsidR="00330C95">
        <w:rPr>
          <w:color w:val="000000"/>
        </w:rPr>
        <w:t xml:space="preserve"> </w:t>
      </w:r>
      <w:r>
        <w:rPr>
          <w:color w:val="000000"/>
        </w:rPr>
        <w:t xml:space="preserve"> R(SB) 2/91</w:t>
      </w:r>
    </w:p>
    <w:p w:rsidR="00865F7E" w:rsidRDefault="00865F7E" w:rsidP="00966040">
      <w:pPr>
        <w:pStyle w:val="BT"/>
      </w:pPr>
      <w:r>
        <w:t>30</w:t>
      </w:r>
      <w:r w:rsidR="008C7E9B">
        <w:t>165</w:t>
      </w:r>
      <w:r>
        <w:tab/>
        <w:t xml:space="preserve">In modular courses a sequence of studies is established once a person has decided which modules to take. </w:t>
      </w:r>
      <w:r w:rsidR="009379EE">
        <w:t xml:space="preserve"> </w:t>
      </w:r>
      <w:r>
        <w:t>This sequence can be distinguished from the work that the person is putting in at any given time.</w:t>
      </w:r>
    </w:p>
    <w:p w:rsidR="00865F7E" w:rsidRDefault="00865F7E" w:rsidP="00966040">
      <w:pPr>
        <w:pStyle w:val="BT"/>
      </w:pPr>
      <w:r>
        <w:t>30</w:t>
      </w:r>
      <w:r w:rsidR="008C7E9B">
        <w:t>166</w:t>
      </w:r>
      <w:r>
        <w:tab/>
        <w:t xml:space="preserve">When deciding whether a course is full time, all of the studies and activities involved in it should be taken into account. </w:t>
      </w:r>
      <w:r w:rsidR="009379EE">
        <w:t xml:space="preserve"> </w:t>
      </w:r>
      <w:r>
        <w:t>This includes both supervised and unsupervised study and activity, whether done on or off college premises.</w:t>
      </w:r>
    </w:p>
    <w:p w:rsidR="00865F7E" w:rsidRDefault="00865F7E" w:rsidP="00966040">
      <w:pPr>
        <w:pStyle w:val="BT"/>
      </w:pPr>
      <w:r>
        <w:t>30</w:t>
      </w:r>
      <w:r w:rsidR="008C7E9B">
        <w:t>167</w:t>
      </w:r>
      <w:r>
        <w:tab/>
        <w:t xml:space="preserve">Do not compare the total hours involved with what may be regarded as a full working week. </w:t>
      </w:r>
      <w:r w:rsidR="009379EE">
        <w:t xml:space="preserve"> </w:t>
      </w:r>
      <w:r>
        <w:t xml:space="preserve">One approach is to look at the total time the course might require of an average student. </w:t>
      </w:r>
      <w:r w:rsidR="009379EE">
        <w:t xml:space="preserve"> </w:t>
      </w:r>
      <w:r>
        <w:t>It may take up a substantial part of a week, after allowing for reasonable rest and recreation.  The course might then be regarded as full time.</w:t>
      </w:r>
    </w:p>
    <w:p w:rsidR="00873218" w:rsidRDefault="00873218" w:rsidP="00F7224D">
      <w:pPr>
        <w:pStyle w:val="BT"/>
      </w:pPr>
      <w:r>
        <w:t>30168</w:t>
      </w:r>
      <w:r>
        <w:tab/>
        <w:t>The decision maker should determine whether the course is modular or non-modular.  Whether a modular course counts as a full-time course is a question of fact.  If the educational establishment’s description is not conclusive, other relevant evidence may include</w:t>
      </w:r>
    </w:p>
    <w:p w:rsidR="00873218" w:rsidRDefault="00873218" w:rsidP="00873218">
      <w:pPr>
        <w:pStyle w:val="Indent1"/>
      </w:pPr>
      <w:r>
        <w:rPr>
          <w:b/>
        </w:rPr>
        <w:lastRenderedPageBreak/>
        <w:t>1.</w:t>
      </w:r>
      <w:r>
        <w:tab/>
        <w:t>the education establishment’s regulations</w:t>
      </w:r>
    </w:p>
    <w:p w:rsidR="00873218" w:rsidRDefault="00873218" w:rsidP="00873218">
      <w:pPr>
        <w:pStyle w:val="Indent1"/>
      </w:pPr>
      <w:r>
        <w:rPr>
          <w:b/>
        </w:rPr>
        <w:t>2.</w:t>
      </w:r>
      <w:r>
        <w:tab/>
        <w:t>the educational establishments registration procedures</w:t>
      </w:r>
    </w:p>
    <w:p w:rsidR="00873218" w:rsidRDefault="00873218" w:rsidP="00873218">
      <w:pPr>
        <w:pStyle w:val="Indent1"/>
      </w:pPr>
      <w:r>
        <w:rPr>
          <w:b/>
        </w:rPr>
        <w:t>3.</w:t>
      </w:r>
      <w:r>
        <w:tab/>
        <w:t>the course regulations</w:t>
      </w:r>
    </w:p>
    <w:p w:rsidR="00873218" w:rsidRDefault="00873218" w:rsidP="00873218">
      <w:pPr>
        <w:pStyle w:val="Indent1"/>
      </w:pPr>
      <w:r>
        <w:rPr>
          <w:b/>
        </w:rPr>
        <w:t>4.</w:t>
      </w:r>
      <w:r>
        <w:tab/>
        <w:t>the course handbook</w:t>
      </w:r>
    </w:p>
    <w:p w:rsidR="00873218" w:rsidRPr="00873218" w:rsidRDefault="00873218" w:rsidP="00873218">
      <w:pPr>
        <w:pStyle w:val="Indent1"/>
      </w:pPr>
      <w:r>
        <w:rPr>
          <w:b/>
        </w:rPr>
        <w:t>5.</w:t>
      </w:r>
      <w:r>
        <w:tab/>
        <w:t>other relevant information given to the student about his status.</w:t>
      </w:r>
    </w:p>
    <w:p w:rsidR="008C7E9B" w:rsidRPr="003F5B17" w:rsidRDefault="00F7224D" w:rsidP="00F7224D">
      <w:pPr>
        <w:pStyle w:val="BT"/>
      </w:pPr>
      <w:r>
        <w:tab/>
      </w:r>
      <w:r w:rsidR="008C7E9B" w:rsidRPr="003F5B17">
        <w:t>30169</w:t>
      </w:r>
    </w:p>
    <w:p w:rsidR="00865F7E" w:rsidRPr="003F5B17" w:rsidRDefault="00865F7E" w:rsidP="00966040">
      <w:pPr>
        <w:pStyle w:val="SG"/>
      </w:pPr>
      <w:r w:rsidRPr="003F5B17">
        <w:t>Evidence from educational establishment</w:t>
      </w:r>
    </w:p>
    <w:p w:rsidR="00865F7E" w:rsidRDefault="00865F7E" w:rsidP="00966040">
      <w:pPr>
        <w:pStyle w:val="BT"/>
      </w:pPr>
      <w:r>
        <w:t>30</w:t>
      </w:r>
      <w:r w:rsidR="008C7E9B">
        <w:t>170</w:t>
      </w:r>
      <w:r>
        <w:tab/>
      </w:r>
      <w:bookmarkStart w:id="185" w:name="p30087"/>
      <w:bookmarkEnd w:id="185"/>
      <w:r>
        <w:t>The way educational establishments are funded may mean that they no longer classify courses as full-time or part-time.</w:t>
      </w:r>
    </w:p>
    <w:p w:rsidR="00865F7E" w:rsidRDefault="00865F7E" w:rsidP="00966040">
      <w:pPr>
        <w:pStyle w:val="BT"/>
      </w:pPr>
      <w:r>
        <w:t>30</w:t>
      </w:r>
      <w:r w:rsidR="008C7E9B">
        <w:t>171</w:t>
      </w:r>
      <w:r>
        <w:tab/>
        <w:t xml:space="preserve">Educational establishments may still classify courses or may be able to give an opinion on their nature. </w:t>
      </w:r>
      <w:r w:rsidR="004856E0">
        <w:t xml:space="preserve"> </w:t>
      </w:r>
      <w:r>
        <w:t>Accept evidence from the educational establishment as conclusive unless there is strong relevant evidence to the contrary</w:t>
      </w:r>
      <w:r w:rsidRPr="002E0A71">
        <w:rPr>
          <w:vertAlign w:val="superscript"/>
        </w:rPr>
        <w:t>1</w:t>
      </w:r>
      <w:r>
        <w:t>.</w:t>
      </w:r>
    </w:p>
    <w:p w:rsidR="00865F7E" w:rsidRDefault="00865F7E" w:rsidP="00966040">
      <w:pPr>
        <w:pStyle w:val="Leg"/>
        <w:outlineLvl w:val="0"/>
        <w:rPr>
          <w:color w:val="000000"/>
        </w:rPr>
      </w:pPr>
      <w:r>
        <w:rPr>
          <w:color w:val="000000"/>
        </w:rPr>
        <w:t>1</w:t>
      </w:r>
      <w:r w:rsidR="009379EE">
        <w:rPr>
          <w:color w:val="000000"/>
        </w:rPr>
        <w:t xml:space="preserve"> </w:t>
      </w:r>
      <w:r>
        <w:rPr>
          <w:color w:val="000000"/>
        </w:rPr>
        <w:t xml:space="preserve"> R(SB) 40/83;</w:t>
      </w:r>
      <w:r w:rsidR="009379EE">
        <w:rPr>
          <w:color w:val="000000"/>
        </w:rPr>
        <w:t xml:space="preserve"> </w:t>
      </w:r>
      <w:r>
        <w:rPr>
          <w:color w:val="000000"/>
        </w:rPr>
        <w:t xml:space="preserve"> R(SB) 41/83</w:t>
      </w:r>
    </w:p>
    <w:p w:rsidR="00865F7E" w:rsidRDefault="009379EE" w:rsidP="00966040">
      <w:pPr>
        <w:pStyle w:val="BT"/>
      </w:pPr>
      <w:r>
        <w:tab/>
      </w:r>
      <w:r w:rsidR="00865F7E">
        <w:t>30</w:t>
      </w:r>
      <w:r w:rsidR="008C7E9B">
        <w:t>172</w:t>
      </w:r>
      <w:r w:rsidR="00400906">
        <w:t xml:space="preserve"> </w:t>
      </w:r>
      <w:r w:rsidR="00873218">
        <w:t>–</w:t>
      </w:r>
      <w:r>
        <w:t xml:space="preserve"> </w:t>
      </w:r>
      <w:r w:rsidR="00865F7E">
        <w:t>30</w:t>
      </w:r>
      <w:r w:rsidR="008C7E9B">
        <w:t>174</w:t>
      </w:r>
    </w:p>
    <w:p w:rsidR="00865F7E" w:rsidRPr="003F5B17" w:rsidRDefault="00865F7E" w:rsidP="00966040">
      <w:pPr>
        <w:pStyle w:val="SG"/>
      </w:pPr>
      <w:r w:rsidRPr="003F5B17">
        <w:t>Other evidence</w:t>
      </w:r>
    </w:p>
    <w:p w:rsidR="00865F7E" w:rsidRDefault="00865F7E" w:rsidP="00966040">
      <w:pPr>
        <w:pStyle w:val="BT"/>
      </w:pPr>
      <w:r>
        <w:t>30</w:t>
      </w:r>
      <w:r w:rsidR="008C7E9B">
        <w:t>175</w:t>
      </w:r>
      <w:r>
        <w:tab/>
      </w:r>
      <w:bookmarkStart w:id="186" w:name="p30091"/>
      <w:bookmarkEnd w:id="186"/>
      <w:r>
        <w:t xml:space="preserve">Educational establishments may be unable or unwilling to say whether a course is full-time or part-time. </w:t>
      </w:r>
      <w:r w:rsidR="004856E0">
        <w:t xml:space="preserve"> </w:t>
      </w:r>
      <w:r>
        <w:t xml:space="preserve">Or where a classification is provided the decision maker may consider it to be implausible or unreliable. </w:t>
      </w:r>
      <w:r w:rsidR="004856E0">
        <w:t xml:space="preserve"> </w:t>
      </w:r>
      <w:r>
        <w:t xml:space="preserve">Decision makers will then have to </w:t>
      </w:r>
      <w:r w:rsidR="008C7E9B">
        <w:t xml:space="preserve">decide </w:t>
      </w:r>
      <w:r>
        <w:t xml:space="preserve">whether the course is full-time. </w:t>
      </w:r>
    </w:p>
    <w:p w:rsidR="00865F7E" w:rsidRDefault="00865F7E" w:rsidP="00966040">
      <w:pPr>
        <w:pStyle w:val="BT"/>
      </w:pPr>
      <w:r>
        <w:t>30</w:t>
      </w:r>
      <w:r w:rsidR="008C7E9B">
        <w:t>176</w:t>
      </w:r>
      <w:r>
        <w:tab/>
        <w:t>The decision maker should consider other evidence, including</w:t>
      </w:r>
    </w:p>
    <w:p w:rsidR="00865F7E" w:rsidRDefault="00865F7E" w:rsidP="009D4286">
      <w:pPr>
        <w:pStyle w:val="Indent1"/>
      </w:pPr>
      <w:r>
        <w:rPr>
          <w:b/>
        </w:rPr>
        <w:t>1.</w:t>
      </w:r>
      <w:r>
        <w:tab/>
        <w:t>the type of qualification aimed for</w:t>
      </w:r>
    </w:p>
    <w:p w:rsidR="00865F7E" w:rsidRDefault="00865F7E" w:rsidP="009D4286">
      <w:pPr>
        <w:pStyle w:val="Indent1"/>
      </w:pPr>
      <w:r>
        <w:rPr>
          <w:b/>
        </w:rPr>
        <w:t>2.</w:t>
      </w:r>
      <w:r>
        <w:tab/>
        <w:t>the number of hours a week normally required for successful completion of the course, including</w:t>
      </w:r>
    </w:p>
    <w:p w:rsidR="00865F7E" w:rsidRDefault="00865F7E" w:rsidP="00966040">
      <w:pPr>
        <w:pStyle w:val="Indent2"/>
        <w:jc w:val="both"/>
      </w:pPr>
      <w:r>
        <w:rPr>
          <w:b/>
        </w:rPr>
        <w:t>2.1</w:t>
      </w:r>
      <w:r>
        <w:tab/>
        <w:t>supervised study</w:t>
      </w:r>
    </w:p>
    <w:p w:rsidR="00865F7E" w:rsidRDefault="00865F7E" w:rsidP="00966040">
      <w:pPr>
        <w:pStyle w:val="Indent2"/>
        <w:jc w:val="both"/>
      </w:pPr>
      <w:r>
        <w:rPr>
          <w:b/>
        </w:rPr>
        <w:t>2.2</w:t>
      </w:r>
      <w:r>
        <w:tab/>
        <w:t>unsupervised study</w:t>
      </w:r>
    </w:p>
    <w:p w:rsidR="00865F7E" w:rsidRDefault="00865F7E" w:rsidP="00966040">
      <w:pPr>
        <w:pStyle w:val="Indent2"/>
        <w:jc w:val="both"/>
      </w:pPr>
      <w:r>
        <w:rPr>
          <w:b/>
        </w:rPr>
        <w:t>2.3</w:t>
      </w:r>
      <w:r>
        <w:tab/>
        <w:t>homework</w:t>
      </w:r>
    </w:p>
    <w:p w:rsidR="00865F7E" w:rsidRDefault="00865F7E" w:rsidP="00966040">
      <w:pPr>
        <w:pStyle w:val="Indent2"/>
        <w:jc w:val="both"/>
      </w:pPr>
      <w:r>
        <w:rPr>
          <w:b/>
        </w:rPr>
        <w:t>2.4</w:t>
      </w:r>
      <w:r>
        <w:tab/>
        <w:t>other work carried out on or off the college premises</w:t>
      </w:r>
    </w:p>
    <w:p w:rsidR="00865F7E" w:rsidRDefault="00865F7E" w:rsidP="009D4286">
      <w:pPr>
        <w:pStyle w:val="Indent1"/>
      </w:pPr>
      <w:r>
        <w:rPr>
          <w:b/>
        </w:rPr>
        <w:t>3.</w:t>
      </w:r>
      <w:r>
        <w:tab/>
        <w:t xml:space="preserve">the </w:t>
      </w:r>
      <w:r w:rsidR="00566C2B">
        <w:t>claimant</w:t>
      </w:r>
      <w:r>
        <w:t>’s own hours of attendance and recommended hours of private study</w:t>
      </w:r>
    </w:p>
    <w:p w:rsidR="00865F7E" w:rsidRDefault="00865F7E" w:rsidP="009D4286">
      <w:pPr>
        <w:pStyle w:val="Indent1"/>
      </w:pPr>
      <w:r>
        <w:rPr>
          <w:b/>
        </w:rPr>
        <w:t>4.</w:t>
      </w:r>
      <w:r>
        <w:tab/>
        <w:t>the length of time normally required for successful completion of the course (for example 3 years)</w:t>
      </w:r>
    </w:p>
    <w:p w:rsidR="00865F7E" w:rsidRDefault="00865F7E" w:rsidP="009D4286">
      <w:pPr>
        <w:pStyle w:val="Indent1"/>
      </w:pPr>
      <w:r>
        <w:rPr>
          <w:b/>
        </w:rPr>
        <w:lastRenderedPageBreak/>
        <w:t>5.</w:t>
      </w:r>
      <w:r>
        <w:tab/>
        <w:t xml:space="preserve">how long the </w:t>
      </w:r>
      <w:r w:rsidR="00566C2B">
        <w:t>claimant</w:t>
      </w:r>
      <w:r>
        <w:t xml:space="preserve"> will take to complete the course</w:t>
      </w:r>
    </w:p>
    <w:p w:rsidR="00865F7E" w:rsidRDefault="00865F7E" w:rsidP="009D4286">
      <w:pPr>
        <w:pStyle w:val="Indent1"/>
      </w:pPr>
      <w:r>
        <w:rPr>
          <w:b/>
        </w:rPr>
        <w:t>6.</w:t>
      </w:r>
      <w:r>
        <w:tab/>
        <w:t>how the course is funded</w:t>
      </w:r>
    </w:p>
    <w:p w:rsidR="00865F7E" w:rsidRDefault="00865F7E" w:rsidP="009D4286">
      <w:pPr>
        <w:pStyle w:val="Indent1"/>
      </w:pPr>
      <w:r>
        <w:rPr>
          <w:b/>
        </w:rPr>
        <w:t>7.</w:t>
      </w:r>
      <w:r>
        <w:rPr>
          <w:b/>
        </w:rPr>
        <w:tab/>
      </w:r>
      <w:r>
        <w:t>the course classification for other purposes, for example, grant or student loan awards</w:t>
      </w:r>
    </w:p>
    <w:p w:rsidR="00865F7E" w:rsidRDefault="00865F7E" w:rsidP="009D4286">
      <w:pPr>
        <w:pStyle w:val="Indent1"/>
      </w:pPr>
      <w:r>
        <w:rPr>
          <w:b/>
        </w:rPr>
        <w:t>8.</w:t>
      </w:r>
      <w:r>
        <w:tab/>
        <w:t>how the same course has been classified by the college in the past.</w:t>
      </w:r>
    </w:p>
    <w:p w:rsidR="00865F7E" w:rsidRDefault="00A61AD0" w:rsidP="00873218">
      <w:pPr>
        <w:pStyle w:val="BT"/>
      </w:pPr>
      <w:r>
        <w:rPr>
          <w:b/>
        </w:rPr>
        <w:tab/>
      </w:r>
      <w:r w:rsidR="00865F7E">
        <w:rPr>
          <w:b/>
        </w:rPr>
        <w:t>Note</w:t>
      </w:r>
      <w:r w:rsidR="00873218">
        <w:rPr>
          <w:b/>
        </w:rPr>
        <w:t>:</w:t>
      </w:r>
      <w:r w:rsidR="00865F7E" w:rsidRPr="00A61AD0">
        <w:t xml:space="preserve"> </w:t>
      </w:r>
      <w:r w:rsidRPr="00A61AD0">
        <w:t xml:space="preserve"> </w:t>
      </w:r>
      <w:r w:rsidR="00865F7E">
        <w:t>The decision maker is not bound to investigate this point where the views of other authorities are not already known.</w:t>
      </w:r>
    </w:p>
    <w:p w:rsidR="00865F7E" w:rsidRDefault="00865F7E" w:rsidP="00966040">
      <w:pPr>
        <w:pStyle w:val="BT"/>
      </w:pPr>
      <w:r>
        <w:t>30</w:t>
      </w:r>
      <w:r w:rsidR="008C7E9B">
        <w:t>177</w:t>
      </w:r>
      <w:r>
        <w:tab/>
        <w:t xml:space="preserve">If the </w:t>
      </w:r>
      <w:r w:rsidR="00566C2B">
        <w:t>claimant</w:t>
      </w:r>
      <w:r>
        <w:t xml:space="preserve"> is taking longer than normal to complete the course, it is an indication that the course is part-time</w:t>
      </w:r>
      <w:r w:rsidRPr="002E0A71">
        <w:rPr>
          <w:vertAlign w:val="superscript"/>
        </w:rPr>
        <w:t>1</w:t>
      </w:r>
      <w:r>
        <w:t>.</w:t>
      </w:r>
    </w:p>
    <w:p w:rsidR="00865F7E" w:rsidRDefault="00865F7E" w:rsidP="00966040">
      <w:pPr>
        <w:pStyle w:val="Leg"/>
        <w:outlineLvl w:val="0"/>
        <w:rPr>
          <w:color w:val="000000"/>
        </w:rPr>
      </w:pPr>
      <w:r>
        <w:rPr>
          <w:color w:val="000000"/>
        </w:rPr>
        <w:t>1</w:t>
      </w:r>
      <w:r w:rsidR="002E0A71">
        <w:rPr>
          <w:color w:val="000000"/>
        </w:rPr>
        <w:t xml:space="preserve"> </w:t>
      </w:r>
      <w:r>
        <w:rPr>
          <w:color w:val="000000"/>
        </w:rPr>
        <w:t xml:space="preserve"> R(SB) 41/83</w:t>
      </w:r>
    </w:p>
    <w:p w:rsidR="00865F7E" w:rsidRDefault="00865F7E" w:rsidP="00966040">
      <w:pPr>
        <w:pStyle w:val="BT"/>
      </w:pPr>
      <w:r>
        <w:t>30</w:t>
      </w:r>
      <w:r w:rsidR="008C7E9B">
        <w:t>178</w:t>
      </w:r>
      <w:r>
        <w:tab/>
        <w:t xml:space="preserve">A course may be designed for students to attend as and when they can. </w:t>
      </w:r>
      <w:r w:rsidR="004856E0">
        <w:t xml:space="preserve"> </w:t>
      </w:r>
      <w:r>
        <w:t xml:space="preserve">With such a course the decision maker should consider what is actually happening. </w:t>
      </w:r>
      <w:r w:rsidR="002E0A71">
        <w:t xml:space="preserve"> </w:t>
      </w:r>
      <w:r>
        <w:t>If the course is full-time it is of no consequence that the student could have attended part-time.</w:t>
      </w:r>
    </w:p>
    <w:p w:rsidR="00865F7E" w:rsidRDefault="00865F7E" w:rsidP="00966040">
      <w:pPr>
        <w:pStyle w:val="BT"/>
      </w:pPr>
      <w:r>
        <w:t>30</w:t>
      </w:r>
      <w:r w:rsidR="008C7E9B">
        <w:t>179</w:t>
      </w:r>
      <w:r>
        <w:tab/>
        <w:t>The course being taken may be new, or the nature of it may have changed.</w:t>
      </w:r>
      <w:r w:rsidR="002E0A71">
        <w:t xml:space="preserve"> </w:t>
      </w:r>
      <w:r>
        <w:t xml:space="preserve"> It may then be helpful to compare a similar course, that is full-time, with the </w:t>
      </w:r>
      <w:r w:rsidR="00566C2B">
        <w:t>claimant</w:t>
      </w:r>
      <w:r w:rsidR="00330C95">
        <w:t>’s</w:t>
      </w:r>
    </w:p>
    <w:p w:rsidR="00865F7E" w:rsidRDefault="00737D96" w:rsidP="009D4286">
      <w:pPr>
        <w:pStyle w:val="Indent1"/>
      </w:pPr>
      <w:r>
        <w:rPr>
          <w:b/>
        </w:rPr>
        <w:t>1.</w:t>
      </w:r>
      <w:r w:rsidR="00865F7E">
        <w:tab/>
        <w:t xml:space="preserve">length of study </w:t>
      </w:r>
      <w:r w:rsidR="00865F7E">
        <w:rPr>
          <w:b/>
        </w:rPr>
        <w:t>and</w:t>
      </w:r>
    </w:p>
    <w:p w:rsidR="00865F7E" w:rsidRDefault="00737D96" w:rsidP="009D4286">
      <w:pPr>
        <w:pStyle w:val="Indent1"/>
      </w:pPr>
      <w:r>
        <w:rPr>
          <w:b/>
        </w:rPr>
        <w:t>2.</w:t>
      </w:r>
      <w:r w:rsidR="00865F7E">
        <w:tab/>
        <w:t>eventual qualification.</w:t>
      </w:r>
    </w:p>
    <w:p w:rsidR="00865F7E" w:rsidRDefault="00865F7E" w:rsidP="00966040">
      <w:pPr>
        <w:pStyle w:val="BT"/>
      </w:pPr>
      <w:r>
        <w:t>30</w:t>
      </w:r>
      <w:r w:rsidR="008C7E9B">
        <w:t>180</w:t>
      </w:r>
      <w:r>
        <w:tab/>
        <w:t xml:space="preserve">Do not give weight to the classification of the other course unless it is very similar to the </w:t>
      </w:r>
      <w:r w:rsidR="00566C2B">
        <w:t>claimant</w:t>
      </w:r>
      <w:r>
        <w:t xml:space="preserve">’s course. </w:t>
      </w:r>
      <w:r w:rsidR="002E0A71">
        <w:t xml:space="preserve"> </w:t>
      </w:r>
      <w:r>
        <w:t xml:space="preserve">Also, a classification given by the </w:t>
      </w:r>
      <w:r w:rsidR="00566C2B">
        <w:t>claimant</w:t>
      </w:r>
      <w:r>
        <w:t>’s own college should normally be preferred to that given on similar courses by different colleges.</w:t>
      </w:r>
    </w:p>
    <w:p w:rsidR="00865F7E" w:rsidRDefault="00865F7E" w:rsidP="00966040">
      <w:pPr>
        <w:pStyle w:val="BT"/>
      </w:pPr>
      <w:r>
        <w:t>30</w:t>
      </w:r>
      <w:r w:rsidR="008C7E9B">
        <w:t>181</w:t>
      </w:r>
      <w:r>
        <w:tab/>
        <w:t xml:space="preserve">A list of the more common courses and their qualifications is included at Appendix 1. </w:t>
      </w:r>
      <w:r w:rsidR="002E0A71">
        <w:t xml:space="preserve"> </w:t>
      </w:r>
      <w:r>
        <w:t xml:space="preserve">Do not rely on it as evidence of the nature of a particular course. </w:t>
      </w:r>
      <w:r w:rsidR="004856E0">
        <w:t xml:space="preserve"> </w:t>
      </w:r>
      <w:r>
        <w:t>It is provided for information only.</w:t>
      </w:r>
    </w:p>
    <w:p w:rsidR="00865F7E" w:rsidRDefault="00737D96" w:rsidP="00966040">
      <w:pPr>
        <w:pStyle w:val="BT"/>
      </w:pPr>
      <w:r>
        <w:tab/>
      </w:r>
      <w:r w:rsidR="00865F7E">
        <w:t>30</w:t>
      </w:r>
      <w:r w:rsidR="008C7E9B">
        <w:t>182</w:t>
      </w:r>
      <w:r>
        <w:t xml:space="preserve"> </w:t>
      </w:r>
      <w:r w:rsidR="00873218">
        <w:t>–</w:t>
      </w:r>
      <w:r w:rsidR="002E0A71">
        <w:t xml:space="preserve"> </w:t>
      </w:r>
      <w:r w:rsidR="00865F7E">
        <w:t>30</w:t>
      </w:r>
      <w:r w:rsidR="008C7E9B">
        <w:t>185</w:t>
      </w:r>
    </w:p>
    <w:p w:rsidR="00865F7E" w:rsidRDefault="00865F7E" w:rsidP="00966040">
      <w:pPr>
        <w:pStyle w:val="SG"/>
      </w:pPr>
      <w:r>
        <w:t>Number of hours involved</w:t>
      </w:r>
    </w:p>
    <w:p w:rsidR="00865F7E" w:rsidRDefault="00865F7E" w:rsidP="00966040">
      <w:pPr>
        <w:pStyle w:val="BT"/>
      </w:pPr>
      <w:r>
        <w:t>301</w:t>
      </w:r>
      <w:r w:rsidR="008C7E9B">
        <w:t>86</w:t>
      </w:r>
      <w:r>
        <w:tab/>
      </w:r>
      <w:bookmarkStart w:id="187" w:name="p30100"/>
      <w:bookmarkEnd w:id="187"/>
      <w:r>
        <w:t>The decision maker must have regard to the hours involved.  This includes both time spent</w:t>
      </w:r>
    </w:p>
    <w:p w:rsidR="00865F7E" w:rsidRDefault="00865F7E" w:rsidP="009D4286">
      <w:pPr>
        <w:pStyle w:val="Indent1"/>
      </w:pPr>
      <w:r>
        <w:rPr>
          <w:b/>
        </w:rPr>
        <w:t>1.</w:t>
      </w:r>
      <w:r>
        <w:tab/>
        <w:t xml:space="preserve">receiving </w:t>
      </w:r>
      <w:r w:rsidR="00330C95">
        <w:t>instruction or being supervised</w:t>
      </w:r>
      <w:r>
        <w:t xml:space="preserve"> </w:t>
      </w:r>
      <w:r>
        <w:rPr>
          <w:b/>
        </w:rPr>
        <w:t>and</w:t>
      </w:r>
    </w:p>
    <w:p w:rsidR="00865F7E" w:rsidRDefault="00865F7E" w:rsidP="009D4286">
      <w:pPr>
        <w:pStyle w:val="Indent1"/>
      </w:pPr>
      <w:r>
        <w:rPr>
          <w:b/>
        </w:rPr>
        <w:t>2.</w:t>
      </w:r>
      <w:r>
        <w:rPr>
          <w:b/>
        </w:rPr>
        <w:tab/>
      </w:r>
      <w:r>
        <w:t>in private study.</w:t>
      </w:r>
    </w:p>
    <w:p w:rsidR="00865F7E" w:rsidRDefault="00865F7E" w:rsidP="00966040">
      <w:pPr>
        <w:pStyle w:val="BT"/>
      </w:pPr>
      <w:r>
        <w:t>301</w:t>
      </w:r>
      <w:r w:rsidR="008C7E9B">
        <w:t>87</w:t>
      </w:r>
      <w:r>
        <w:tab/>
        <w:t xml:space="preserve">The level of a course may affect the number of hours of attendance in supervised instruction or study. </w:t>
      </w:r>
      <w:r w:rsidR="002E0A71">
        <w:t xml:space="preserve"> </w:t>
      </w:r>
      <w:r>
        <w:t>For example, a full-time advanced course may involve less attendance than a full-time non advanced course.</w:t>
      </w:r>
    </w:p>
    <w:p w:rsidR="00865F7E" w:rsidRDefault="00865F7E" w:rsidP="00966040">
      <w:pPr>
        <w:pStyle w:val="BT"/>
      </w:pPr>
      <w:r>
        <w:lastRenderedPageBreak/>
        <w:t>301</w:t>
      </w:r>
      <w:r w:rsidR="008C7E9B">
        <w:t>88</w:t>
      </w:r>
      <w:r>
        <w:tab/>
        <w:t xml:space="preserve">In </w:t>
      </w:r>
      <w:proofErr w:type="spellStart"/>
      <w:r>
        <w:t>non advanced</w:t>
      </w:r>
      <w:proofErr w:type="spellEnd"/>
      <w:r>
        <w:t xml:space="preserve"> courses, hours of supervised instruction or study usually form a larger part of the course.</w:t>
      </w:r>
      <w:r w:rsidR="00077A7B">
        <w:t xml:space="preserve"> </w:t>
      </w:r>
      <w:r>
        <w:t xml:space="preserve"> Full-time advanced courses may involve only a few such hours. </w:t>
      </w:r>
      <w:r w:rsidR="00077A7B">
        <w:t xml:space="preserve"> </w:t>
      </w:r>
      <w:r>
        <w:t xml:space="preserve">Do not consider that in isolation. </w:t>
      </w:r>
      <w:r w:rsidR="00077A7B">
        <w:t xml:space="preserve"> </w:t>
      </w:r>
      <w:r>
        <w:t>Students may also have to put in many hours of private study.</w:t>
      </w:r>
    </w:p>
    <w:p w:rsidR="00865F7E" w:rsidRDefault="00077A7B" w:rsidP="00966040">
      <w:pPr>
        <w:pStyle w:val="BT"/>
      </w:pPr>
      <w:r>
        <w:tab/>
      </w:r>
      <w:r w:rsidR="00865F7E">
        <w:t>301</w:t>
      </w:r>
      <w:r w:rsidR="008C7E9B">
        <w:t>89</w:t>
      </w:r>
      <w:r w:rsidR="00400906">
        <w:t xml:space="preserve"> </w:t>
      </w:r>
      <w:r w:rsidR="00873218">
        <w:t>–</w:t>
      </w:r>
      <w:r>
        <w:t xml:space="preserve"> </w:t>
      </w:r>
      <w:r w:rsidR="00865F7E">
        <w:t>30</w:t>
      </w:r>
      <w:r w:rsidR="008C7E9B">
        <w:t>205</w:t>
      </w:r>
    </w:p>
    <w:p w:rsidR="00865F7E" w:rsidRDefault="00865F7E" w:rsidP="00966040">
      <w:pPr>
        <w:pStyle w:val="BT"/>
      </w:pPr>
    </w:p>
    <w:p w:rsidR="00865F7E" w:rsidRPr="003F5B17" w:rsidRDefault="00865F7E" w:rsidP="00966040">
      <w:pPr>
        <w:pStyle w:val="TG"/>
        <w:sectPr w:rsidR="00865F7E" w:rsidRPr="003F5B17" w:rsidSect="008C6249">
          <w:headerReference w:type="default" r:id="rId19"/>
          <w:footerReference w:type="default" r:id="rId20"/>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Eligibility</w:t>
      </w:r>
    </w:p>
    <w:p w:rsidR="00865F7E" w:rsidRPr="003F5B17" w:rsidRDefault="00865F7E" w:rsidP="00966040">
      <w:pPr>
        <w:pStyle w:val="SG"/>
      </w:pPr>
      <w:r w:rsidRPr="003F5B17">
        <w:t>General</w:t>
      </w:r>
    </w:p>
    <w:p w:rsidR="00865F7E" w:rsidRDefault="00865F7E" w:rsidP="00966040">
      <w:pPr>
        <w:pStyle w:val="BT"/>
      </w:pPr>
      <w:r>
        <w:t>30</w:t>
      </w:r>
      <w:r w:rsidR="008C7E9B">
        <w:t>206</w:t>
      </w:r>
      <w:r>
        <w:tab/>
      </w:r>
      <w:bookmarkStart w:id="188" w:name="p30117"/>
      <w:bookmarkEnd w:id="188"/>
      <w:r>
        <w:t>Students (full-time students) are not normally e</w:t>
      </w:r>
      <w:r w:rsidR="009E1394">
        <w:t>ligible for Jobseeker’s Allowance or Income Support</w:t>
      </w:r>
      <w:r>
        <w:t xml:space="preserve"> during the period of study. </w:t>
      </w:r>
      <w:r w:rsidR="00130EC3">
        <w:t xml:space="preserve"> </w:t>
      </w:r>
      <w:r w:rsidR="001D72B9">
        <w:t>This is because for</w:t>
      </w:r>
    </w:p>
    <w:p w:rsidR="00865F7E" w:rsidRDefault="00865F7E" w:rsidP="009D4286">
      <w:pPr>
        <w:pStyle w:val="Indent1"/>
      </w:pPr>
      <w:r>
        <w:rPr>
          <w:b/>
        </w:rPr>
        <w:t>1.</w:t>
      </w:r>
      <w:r w:rsidR="009E1394">
        <w:tab/>
        <w:t>Jobseeker’s Allowance</w:t>
      </w:r>
      <w:r>
        <w:t>, they are not regarded as available for employment</w:t>
      </w:r>
      <w:r w:rsidRPr="00C339FB">
        <w:rPr>
          <w:vertAlign w:val="superscript"/>
        </w:rPr>
        <w:t>1</w:t>
      </w:r>
    </w:p>
    <w:p w:rsidR="00865F7E" w:rsidRDefault="00865F7E" w:rsidP="009D4286">
      <w:pPr>
        <w:pStyle w:val="Indent1"/>
      </w:pPr>
      <w:r>
        <w:rPr>
          <w:b/>
        </w:rPr>
        <w:t>2.</w:t>
      </w:r>
      <w:r w:rsidR="009E1394">
        <w:tab/>
        <w:t>Income Support</w:t>
      </w:r>
      <w:r>
        <w:t>, they are not a prescribed category of person</w:t>
      </w:r>
      <w:r w:rsidRPr="00C339FB">
        <w:rPr>
          <w:vertAlign w:val="superscript"/>
        </w:rPr>
        <w:t>2</w:t>
      </w:r>
      <w:r>
        <w:t>.</w:t>
      </w:r>
    </w:p>
    <w:p w:rsidR="00865F7E" w:rsidRPr="0067135E" w:rsidRDefault="00865F7E" w:rsidP="00966040">
      <w:pPr>
        <w:pStyle w:val="Leg"/>
        <w:rPr>
          <w:color w:val="000000"/>
          <w:szCs w:val="16"/>
        </w:rPr>
      </w:pPr>
      <w:r w:rsidRPr="0067135E">
        <w:rPr>
          <w:color w:val="000000"/>
          <w:szCs w:val="16"/>
        </w:rPr>
        <w:t xml:space="preserve">1  JSA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15(a);  2 </w:t>
      </w:r>
      <w:r w:rsidR="00291ACD">
        <w:rPr>
          <w:color w:val="000000"/>
          <w:szCs w:val="16"/>
        </w:rPr>
        <w:t xml:space="preserve"> </w:t>
      </w:r>
      <w:r w:rsidRPr="0067135E">
        <w:rPr>
          <w:color w:val="000000"/>
          <w:szCs w:val="16"/>
        </w:rPr>
        <w:t xml:space="preserve">IS (Gen)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4ZA(1), (2) &amp; </w:t>
      </w:r>
      <w:proofErr w:type="spellStart"/>
      <w:r w:rsidRPr="0067135E">
        <w:rPr>
          <w:color w:val="000000"/>
          <w:szCs w:val="16"/>
        </w:rPr>
        <w:t>Sch</w:t>
      </w:r>
      <w:proofErr w:type="spellEnd"/>
      <w:r w:rsidRPr="0067135E">
        <w:rPr>
          <w:color w:val="000000"/>
          <w:szCs w:val="16"/>
        </w:rPr>
        <w:t xml:space="preserve"> 1B</w:t>
      </w:r>
    </w:p>
    <w:p w:rsidR="008C7E9B" w:rsidRDefault="00A81CB4" w:rsidP="00966040">
      <w:pPr>
        <w:pStyle w:val="BT"/>
      </w:pPr>
      <w:r>
        <w:tab/>
      </w:r>
      <w:r w:rsidR="008C7E9B" w:rsidRPr="008C7E9B">
        <w:t>3020</w:t>
      </w:r>
      <w:r w:rsidR="003814FB">
        <w:t>7</w:t>
      </w:r>
    </w:p>
    <w:p w:rsidR="00865F7E" w:rsidRPr="003F5B17" w:rsidRDefault="009E1394" w:rsidP="00966040">
      <w:pPr>
        <w:pStyle w:val="SG"/>
        <w:outlineLvl w:val="0"/>
      </w:pPr>
      <w:r w:rsidRPr="003F5B17">
        <w:t>Jobseeker’s Allowance</w:t>
      </w:r>
    </w:p>
    <w:p w:rsidR="00865F7E" w:rsidRDefault="00865F7E" w:rsidP="00966040">
      <w:pPr>
        <w:pStyle w:val="BT"/>
      </w:pPr>
      <w:r>
        <w:t>30</w:t>
      </w:r>
      <w:r w:rsidR="006A2116">
        <w:t>208</w:t>
      </w:r>
      <w:r>
        <w:tab/>
      </w:r>
      <w:bookmarkStart w:id="189" w:name="p30120"/>
      <w:bookmarkEnd w:id="189"/>
      <w:r>
        <w:t>Unless DMG 30</w:t>
      </w:r>
      <w:r w:rsidR="00AB49DC">
        <w:t>209</w:t>
      </w:r>
      <w:r>
        <w:t xml:space="preserve"> applies a full-time</w:t>
      </w:r>
      <w:r w:rsidR="009E1394">
        <w:t xml:space="preserve"> student is not eligible for Jobseeker’s Allowance</w:t>
      </w:r>
      <w:r>
        <w:t xml:space="preserve"> during the period of study unless</w:t>
      </w:r>
    </w:p>
    <w:p w:rsidR="00865F7E" w:rsidRDefault="00865F7E" w:rsidP="009D4286">
      <w:pPr>
        <w:pStyle w:val="Indent1"/>
      </w:pPr>
      <w:r>
        <w:rPr>
          <w:b/>
        </w:rPr>
        <w:t>1.</w:t>
      </w:r>
      <w:r>
        <w:tab/>
        <w:t>they are on an employment related course</w:t>
      </w:r>
      <w:r w:rsidRPr="00130EC3">
        <w:rPr>
          <w:vertAlign w:val="superscript"/>
        </w:rPr>
        <w:t>1</w:t>
      </w:r>
      <w:r>
        <w:t xml:space="preserve"> </w:t>
      </w:r>
      <w:r w:rsidR="008C7E9B">
        <w:t xml:space="preserve">where participation has been approved before the course </w:t>
      </w:r>
      <w:r w:rsidR="007B2391">
        <w:t>s</w:t>
      </w:r>
      <w:r w:rsidR="00291ACD">
        <w:t>tarted by an Employment Officer</w:t>
      </w:r>
    </w:p>
    <w:p w:rsidR="007B2391" w:rsidRPr="00085838" w:rsidRDefault="00865F7E" w:rsidP="00966040">
      <w:pPr>
        <w:pStyle w:val="Indent2"/>
        <w:jc w:val="both"/>
        <w:rPr>
          <w:b/>
        </w:rPr>
      </w:pPr>
      <w:r>
        <w:rPr>
          <w:b/>
        </w:rPr>
        <w:t>1.1</w:t>
      </w:r>
      <w:r>
        <w:tab/>
      </w:r>
      <w:r w:rsidR="007B2391">
        <w:t xml:space="preserve">for a maximum of two weeks </w:t>
      </w:r>
      <w:r w:rsidR="00085838">
        <w:rPr>
          <w:b/>
        </w:rPr>
        <w:t>and</w:t>
      </w:r>
    </w:p>
    <w:p w:rsidR="00865F7E" w:rsidRDefault="00865F7E" w:rsidP="00966040">
      <w:pPr>
        <w:pStyle w:val="Indent2"/>
        <w:jc w:val="both"/>
      </w:pPr>
      <w:r>
        <w:rPr>
          <w:b/>
        </w:rPr>
        <w:t>1.2</w:t>
      </w:r>
      <w:r>
        <w:tab/>
      </w:r>
      <w:r w:rsidR="007B2391">
        <w:t xml:space="preserve">one course in any period of twelve months (see DMG </w:t>
      </w:r>
      <w:r w:rsidR="00C339FB">
        <w:t>21340</w:t>
      </w:r>
      <w:r w:rsidR="007B2391">
        <w:t xml:space="preserve">) </w:t>
      </w:r>
      <w:r>
        <w:rPr>
          <w:b/>
        </w:rPr>
        <w:t>or</w:t>
      </w:r>
    </w:p>
    <w:p w:rsidR="00865F7E" w:rsidRDefault="00865F7E" w:rsidP="009D4286">
      <w:pPr>
        <w:pStyle w:val="Indent1"/>
      </w:pPr>
      <w:r>
        <w:rPr>
          <w:b/>
        </w:rPr>
        <w:t>2.</w:t>
      </w:r>
      <w:r>
        <w:tab/>
        <w:t>they are attending a programme provided by the Venture Trust</w:t>
      </w:r>
      <w:r>
        <w:rPr>
          <w:vertAlign w:val="superscript"/>
        </w:rPr>
        <w:t>2</w:t>
      </w:r>
      <w:r>
        <w:t xml:space="preserve"> under an arrangement made by the Department</w:t>
      </w:r>
    </w:p>
    <w:p w:rsidR="00865F7E" w:rsidRDefault="00865F7E" w:rsidP="00966040">
      <w:pPr>
        <w:pStyle w:val="Indent2"/>
      </w:pPr>
      <w:r>
        <w:rPr>
          <w:b/>
        </w:rPr>
        <w:t>2.1</w:t>
      </w:r>
      <w:r>
        <w:tab/>
        <w:t xml:space="preserve">for a maximum of 4 weeks </w:t>
      </w:r>
      <w:r>
        <w:rPr>
          <w:b/>
        </w:rPr>
        <w:t>and</w:t>
      </w:r>
    </w:p>
    <w:p w:rsidR="00865F7E" w:rsidRDefault="00865F7E" w:rsidP="00966040">
      <w:pPr>
        <w:pStyle w:val="Indent2"/>
        <w:rPr>
          <w:b/>
        </w:rPr>
      </w:pPr>
      <w:r>
        <w:rPr>
          <w:b/>
        </w:rPr>
        <w:t>2.2</w:t>
      </w:r>
      <w:r>
        <w:tab/>
        <w:t xml:space="preserve">one programme in any 12 months (see DMG </w:t>
      </w:r>
      <w:r w:rsidR="00C339FB">
        <w:t>21361</w:t>
      </w:r>
      <w:r>
        <w:t xml:space="preserve">) </w:t>
      </w:r>
      <w:r>
        <w:rPr>
          <w:b/>
        </w:rPr>
        <w:t>or</w:t>
      </w:r>
    </w:p>
    <w:p w:rsidR="00865F7E" w:rsidRDefault="00865F7E" w:rsidP="009D4286">
      <w:pPr>
        <w:pStyle w:val="Indent1"/>
      </w:pPr>
      <w:r>
        <w:rPr>
          <w:b/>
        </w:rPr>
        <w:t>3.</w:t>
      </w:r>
      <w:r>
        <w:tab/>
        <w:t xml:space="preserve">their partner is also a student and one of them is treated as responsible for a child or young person. </w:t>
      </w:r>
      <w:r w:rsidR="002C64F9">
        <w:t xml:space="preserve"> </w:t>
      </w:r>
      <w:r>
        <w:t xml:space="preserve">The </w:t>
      </w:r>
      <w:r w:rsidR="009E1394">
        <w:t>claimant</w:t>
      </w:r>
      <w:r>
        <w:t xml:space="preserve"> is then eligible during the summer vacation if they are available, or treated as available, for employment</w:t>
      </w:r>
      <w:r w:rsidR="00A36E0A">
        <w:rPr>
          <w:vertAlign w:val="superscript"/>
        </w:rPr>
        <w:t>3</w:t>
      </w:r>
    </w:p>
    <w:p w:rsidR="00F02695" w:rsidRPr="00F02695" w:rsidRDefault="00F02695" w:rsidP="009D4286">
      <w:pPr>
        <w:pStyle w:val="Indent1"/>
      </w:pPr>
      <w:r>
        <w:rPr>
          <w:b/>
        </w:rPr>
        <w:t>4.</w:t>
      </w:r>
      <w:r>
        <w:tab/>
        <w:t>the student is treated as responsible for a child or young person.  The claimant is then eligible during the summer vacation if they are available, or treated as available for employment</w:t>
      </w:r>
      <w:r>
        <w:rPr>
          <w:vertAlign w:val="superscript"/>
        </w:rPr>
        <w:t>4</w:t>
      </w:r>
      <w:r>
        <w:t>.</w:t>
      </w:r>
    </w:p>
    <w:p w:rsidR="00B523A2" w:rsidRPr="00B523A2" w:rsidRDefault="00B523A2" w:rsidP="00B523A2">
      <w:pPr>
        <w:pStyle w:val="BT"/>
      </w:pPr>
      <w:r>
        <w:tab/>
      </w:r>
      <w:r>
        <w:rPr>
          <w:b/>
        </w:rPr>
        <w:t>Note:</w:t>
      </w:r>
      <w:r>
        <w:t xml:space="preserve">  In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 xml:space="preserve"> there are now no programmes provided by Venture Trust which are provided under an arrangement made by the Secretary of State for the Home Department with the Venture Trust.  In Scotland Venture Trust programmes continue to operate under an arrangement made with the Scottish Ministers.</w:t>
      </w:r>
    </w:p>
    <w:p w:rsidR="00865F7E" w:rsidRPr="0067135E" w:rsidRDefault="00865F7E" w:rsidP="00966040">
      <w:pPr>
        <w:pStyle w:val="Leg"/>
        <w:rPr>
          <w:color w:val="000000"/>
          <w:szCs w:val="16"/>
        </w:rPr>
      </w:pPr>
      <w:r w:rsidRPr="0067135E">
        <w:rPr>
          <w:color w:val="000000"/>
          <w:szCs w:val="16"/>
        </w:rPr>
        <w:t xml:space="preserve">1  JSA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14(1)(a)</w:t>
      </w:r>
      <w:r w:rsidR="00F02695">
        <w:rPr>
          <w:color w:val="000000"/>
          <w:szCs w:val="16"/>
        </w:rPr>
        <w:t xml:space="preserve"> &amp; 15(a)</w:t>
      </w:r>
      <w:r w:rsidRPr="0067135E">
        <w:rPr>
          <w:color w:val="000000"/>
          <w:szCs w:val="16"/>
        </w:rPr>
        <w:t>;  2</w:t>
      </w:r>
      <w:r w:rsidR="00085838">
        <w:rPr>
          <w:color w:val="000000"/>
          <w:szCs w:val="16"/>
        </w:rPr>
        <w:t xml:space="preserve"> </w:t>
      </w:r>
      <w:r w:rsidRPr="0067135E">
        <w:rPr>
          <w:color w:val="000000"/>
          <w:szCs w:val="16"/>
        </w:rPr>
        <w:t xml:space="preserve"> </w:t>
      </w:r>
      <w:proofErr w:type="spellStart"/>
      <w:r w:rsidRPr="0067135E">
        <w:rPr>
          <w:color w:val="000000"/>
          <w:szCs w:val="16"/>
        </w:rPr>
        <w:t>reg</w:t>
      </w:r>
      <w:proofErr w:type="spellEnd"/>
      <w:r w:rsidRPr="0067135E">
        <w:rPr>
          <w:color w:val="000000"/>
          <w:szCs w:val="16"/>
        </w:rPr>
        <w:t xml:space="preserve"> 14(</w:t>
      </w:r>
      <w:proofErr w:type="spellStart"/>
      <w:r w:rsidRPr="0067135E">
        <w:rPr>
          <w:color w:val="000000"/>
          <w:szCs w:val="16"/>
        </w:rPr>
        <w:t>ja</w:t>
      </w:r>
      <w:proofErr w:type="spellEnd"/>
      <w:r w:rsidRPr="0067135E">
        <w:rPr>
          <w:color w:val="000000"/>
          <w:szCs w:val="16"/>
        </w:rPr>
        <w:t>)</w:t>
      </w:r>
      <w:r w:rsidR="00F02695">
        <w:rPr>
          <w:color w:val="000000"/>
          <w:szCs w:val="16"/>
        </w:rPr>
        <w:t xml:space="preserve"> &amp; 15(a)</w:t>
      </w:r>
      <w:r w:rsidR="0099230B">
        <w:rPr>
          <w:color w:val="000000"/>
          <w:szCs w:val="16"/>
        </w:rPr>
        <w:t xml:space="preserve">;  3  </w:t>
      </w:r>
      <w:proofErr w:type="spellStart"/>
      <w:r w:rsidR="0099230B">
        <w:rPr>
          <w:color w:val="000000"/>
          <w:szCs w:val="16"/>
        </w:rPr>
        <w:t>reg</w:t>
      </w:r>
      <w:proofErr w:type="spellEnd"/>
      <w:r w:rsidR="0099230B">
        <w:rPr>
          <w:color w:val="000000"/>
          <w:szCs w:val="16"/>
        </w:rPr>
        <w:t xml:space="preserve"> 15(</w:t>
      </w:r>
      <w:r w:rsidR="00F02695">
        <w:rPr>
          <w:color w:val="000000"/>
          <w:szCs w:val="16"/>
        </w:rPr>
        <w:t>a</w:t>
      </w:r>
      <w:r w:rsidR="0099230B">
        <w:rPr>
          <w:color w:val="000000"/>
          <w:szCs w:val="16"/>
        </w:rPr>
        <w:t>)</w:t>
      </w:r>
      <w:r w:rsidR="00F02695">
        <w:rPr>
          <w:color w:val="000000"/>
          <w:szCs w:val="16"/>
        </w:rPr>
        <w:t xml:space="preserve">;  4  </w:t>
      </w:r>
      <w:proofErr w:type="spellStart"/>
      <w:r w:rsidR="00F02695">
        <w:rPr>
          <w:color w:val="000000"/>
          <w:szCs w:val="16"/>
        </w:rPr>
        <w:t>reg</w:t>
      </w:r>
      <w:proofErr w:type="spellEnd"/>
      <w:r w:rsidR="00F02695">
        <w:rPr>
          <w:color w:val="000000"/>
          <w:szCs w:val="16"/>
        </w:rPr>
        <w:t xml:space="preserve"> 15(2)</w:t>
      </w:r>
    </w:p>
    <w:p w:rsidR="00865F7E" w:rsidRPr="003F5B17" w:rsidRDefault="00865F7E" w:rsidP="00966040">
      <w:pPr>
        <w:pStyle w:val="SG"/>
        <w:outlineLvl w:val="0"/>
      </w:pPr>
      <w:r w:rsidRPr="003F5B17">
        <w:lastRenderedPageBreak/>
        <w:t xml:space="preserve">Full-time students eligible for </w:t>
      </w:r>
      <w:r w:rsidR="002C64F9" w:rsidRPr="003F5B17">
        <w:t>Jobseeker’s Allowance</w:t>
      </w:r>
    </w:p>
    <w:p w:rsidR="00865F7E" w:rsidRDefault="00865F7E" w:rsidP="00966040">
      <w:pPr>
        <w:pStyle w:val="BT"/>
        <w:tabs>
          <w:tab w:val="clear" w:pos="851"/>
        </w:tabs>
      </w:pPr>
      <w:bookmarkStart w:id="190" w:name="p30121"/>
      <w:r>
        <w:t>30</w:t>
      </w:r>
      <w:r w:rsidR="00CF45D0">
        <w:t>2</w:t>
      </w:r>
      <w:r w:rsidR="006A2116">
        <w:t>09</w:t>
      </w:r>
      <w:bookmarkEnd w:id="190"/>
      <w:r>
        <w:tab/>
        <w:t xml:space="preserve">Full-time </w:t>
      </w:r>
      <w:r w:rsidR="002C64F9">
        <w:t>students may be eligible for Jobseeker’s Allowance</w:t>
      </w:r>
      <w:r>
        <w:t xml:space="preserve"> if they stop attending or undertaking a course, with the approval of the education establishment, because they are</w:t>
      </w:r>
    </w:p>
    <w:p w:rsidR="00865F7E" w:rsidRPr="00CF45D0" w:rsidRDefault="00CF45D0" w:rsidP="009D4286">
      <w:pPr>
        <w:pStyle w:val="Indent1"/>
        <w:rPr>
          <w:b/>
        </w:rPr>
      </w:pPr>
      <w:r w:rsidRPr="00CF45D0">
        <w:rPr>
          <w:b/>
        </w:rPr>
        <w:t>1.</w:t>
      </w:r>
      <w:r>
        <w:tab/>
        <w:t xml:space="preserve">caring for another person or are ill </w:t>
      </w:r>
      <w:r w:rsidRPr="00CF45D0">
        <w:rPr>
          <w:b/>
        </w:rPr>
        <w:t>and</w:t>
      </w:r>
    </w:p>
    <w:p w:rsidR="00865F7E" w:rsidRPr="00CF45D0" w:rsidRDefault="00CF45D0" w:rsidP="009D4286">
      <w:pPr>
        <w:pStyle w:val="Indent1"/>
        <w:rPr>
          <w:b/>
        </w:rPr>
      </w:pPr>
      <w:r w:rsidRPr="00CF45D0">
        <w:rPr>
          <w:b/>
        </w:rPr>
        <w:t>2.</w:t>
      </w:r>
      <w:r>
        <w:tab/>
        <w:t xml:space="preserve">have </w:t>
      </w:r>
      <w:r w:rsidR="001D72B9">
        <w:t xml:space="preserve">subsequently </w:t>
      </w:r>
      <w:r>
        <w:t xml:space="preserve">ceased caring or recovered from their illness </w:t>
      </w:r>
      <w:r w:rsidRPr="00CF45D0">
        <w:rPr>
          <w:b/>
        </w:rPr>
        <w:t>and</w:t>
      </w:r>
    </w:p>
    <w:p w:rsidR="00865F7E" w:rsidRPr="00130EC3" w:rsidRDefault="00CF45D0" w:rsidP="009D4286">
      <w:pPr>
        <w:pStyle w:val="Indent1"/>
      </w:pPr>
      <w:r w:rsidRPr="00CF45D0">
        <w:rPr>
          <w:b/>
        </w:rPr>
        <w:t>3.</w:t>
      </w:r>
      <w:r>
        <w:tab/>
        <w:t xml:space="preserve">they are not eligible for a loan or </w:t>
      </w:r>
      <w:r w:rsidR="00A81CB4">
        <w:t>grant for the period at DMG 3021</w:t>
      </w:r>
      <w:r w:rsidR="006A2116">
        <w:t>0</w:t>
      </w:r>
      <w:r>
        <w:rPr>
          <w:vertAlign w:val="superscript"/>
        </w:rPr>
        <w:t>1</w:t>
      </w:r>
      <w:r w:rsidR="00130EC3" w:rsidRPr="00130EC3">
        <w:t>.</w:t>
      </w:r>
    </w:p>
    <w:p w:rsidR="00865F7E" w:rsidRPr="006923B5" w:rsidRDefault="00865F7E" w:rsidP="00966040">
      <w:pPr>
        <w:pStyle w:val="Leg"/>
        <w:rPr>
          <w:color w:val="000000"/>
          <w:szCs w:val="16"/>
        </w:rPr>
      </w:pPr>
      <w:r w:rsidRPr="006923B5">
        <w:rPr>
          <w:color w:val="000000"/>
          <w:szCs w:val="16"/>
        </w:rPr>
        <w:t xml:space="preserve">1  JSA </w:t>
      </w:r>
      <w:proofErr w:type="spellStart"/>
      <w:r w:rsidRPr="006923B5">
        <w:rPr>
          <w:color w:val="000000"/>
          <w:szCs w:val="16"/>
        </w:rPr>
        <w:t>Regs</w:t>
      </w:r>
      <w:proofErr w:type="spellEnd"/>
      <w:r w:rsidRPr="006923B5">
        <w:rPr>
          <w:color w:val="000000"/>
          <w:szCs w:val="16"/>
        </w:rPr>
        <w:t xml:space="preserve"> (NI), </w:t>
      </w:r>
      <w:proofErr w:type="spellStart"/>
      <w:r w:rsidRPr="006923B5">
        <w:rPr>
          <w:color w:val="000000"/>
          <w:szCs w:val="16"/>
        </w:rPr>
        <w:t>reg</w:t>
      </w:r>
      <w:proofErr w:type="spellEnd"/>
      <w:r w:rsidRPr="006923B5">
        <w:rPr>
          <w:color w:val="000000"/>
          <w:szCs w:val="16"/>
        </w:rPr>
        <w:t xml:space="preserve"> 1(2D)</w:t>
      </w:r>
    </w:p>
    <w:p w:rsidR="00865F7E" w:rsidRDefault="00865F7E" w:rsidP="00966040">
      <w:pPr>
        <w:pStyle w:val="BT"/>
      </w:pPr>
      <w:r>
        <w:t>30</w:t>
      </w:r>
      <w:r w:rsidR="006A2116">
        <w:t>210</w:t>
      </w:r>
      <w:r>
        <w:tab/>
        <w:t>A student who satisfies the conditions at DMG 30</w:t>
      </w:r>
      <w:r w:rsidR="006A2116">
        <w:t>209</w:t>
      </w:r>
      <w:r>
        <w:t xml:space="preserve"> </w:t>
      </w:r>
      <w:r>
        <w:rPr>
          <w:b/>
        </w:rPr>
        <w:t>1.</w:t>
      </w:r>
      <w:r>
        <w:t xml:space="preserve"> and </w:t>
      </w:r>
      <w:r>
        <w:rPr>
          <w:b/>
        </w:rPr>
        <w:t>2.</w:t>
      </w:r>
      <w:r w:rsidR="002C64F9">
        <w:t xml:space="preserve"> above may be entitled to Jobseeker’s Allowance</w:t>
      </w:r>
      <w:r>
        <w:t xml:space="preserve"> for a period of up to one year.  The period</w:t>
      </w:r>
    </w:p>
    <w:p w:rsidR="00865F7E" w:rsidRDefault="00C339FB" w:rsidP="009D4286">
      <w:pPr>
        <w:pStyle w:val="Indent1"/>
      </w:pPr>
      <w:r>
        <w:rPr>
          <w:b/>
        </w:rPr>
        <w:t>1.</w:t>
      </w:r>
      <w:r>
        <w:rPr>
          <w:b/>
        </w:rPr>
        <w:tab/>
      </w:r>
      <w:r w:rsidR="00865F7E">
        <w:t xml:space="preserve">begins on the day the student recovered from the illness or the caring responsibilities ceased </w:t>
      </w:r>
      <w:r w:rsidR="00865F7E">
        <w:rPr>
          <w:b/>
        </w:rPr>
        <w:t>and</w:t>
      </w:r>
    </w:p>
    <w:p w:rsidR="00865F7E" w:rsidRDefault="00C339FB" w:rsidP="009D4286">
      <w:pPr>
        <w:pStyle w:val="Indent1"/>
      </w:pPr>
      <w:r>
        <w:rPr>
          <w:b/>
        </w:rPr>
        <w:t>2.</w:t>
      </w:r>
      <w:r>
        <w:rPr>
          <w:b/>
        </w:rPr>
        <w:tab/>
      </w:r>
      <w:r w:rsidR="00865F7E">
        <w:t>ends o</w:t>
      </w:r>
      <w:r w:rsidR="00AD6969">
        <w:t>n the earlier of the day before</w:t>
      </w:r>
    </w:p>
    <w:p w:rsidR="00865F7E" w:rsidRDefault="00C339FB" w:rsidP="00966040">
      <w:pPr>
        <w:pStyle w:val="Indent2"/>
      </w:pPr>
      <w:r>
        <w:rPr>
          <w:b/>
        </w:rPr>
        <w:t>2.1</w:t>
      </w:r>
      <w:r>
        <w:rPr>
          <w:b/>
        </w:rPr>
        <w:tab/>
      </w:r>
      <w:r w:rsidR="00865F7E">
        <w:t xml:space="preserve">the day the student resumes the course </w:t>
      </w:r>
      <w:r w:rsidR="00865F7E">
        <w:rPr>
          <w:b/>
        </w:rPr>
        <w:t>or</w:t>
      </w:r>
    </w:p>
    <w:p w:rsidR="00865F7E" w:rsidRDefault="00865F7E" w:rsidP="00966040">
      <w:pPr>
        <w:pStyle w:val="Indent2"/>
      </w:pPr>
      <w:r>
        <w:rPr>
          <w:b/>
        </w:rPr>
        <w:t>2.2</w:t>
      </w:r>
      <w:r>
        <w:tab/>
        <w:t>the day from which the educational establishment has agreed that the student may resume the course</w:t>
      </w:r>
      <w:r>
        <w:rPr>
          <w:vertAlign w:val="superscript"/>
        </w:rPr>
        <w:t>1</w:t>
      </w:r>
      <w:r>
        <w:t>.</w:t>
      </w:r>
    </w:p>
    <w:p w:rsidR="00865F7E" w:rsidRDefault="00865F7E" w:rsidP="00966040">
      <w:pPr>
        <w:pStyle w:val="Leg"/>
        <w:rPr>
          <w:i w:val="0"/>
          <w:color w:val="000000"/>
          <w:sz w:val="20"/>
        </w:rPr>
      </w:pPr>
      <w:r w:rsidRPr="0067135E">
        <w:rPr>
          <w:color w:val="000000"/>
          <w:szCs w:val="16"/>
        </w:rPr>
        <w:t xml:space="preserve">1  JSA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1(2E)</w:t>
      </w:r>
      <w:r w:rsidR="00583DDE">
        <w:rPr>
          <w:color w:val="000000"/>
          <w:szCs w:val="16"/>
        </w:rPr>
        <w:t>(b)</w:t>
      </w:r>
    </w:p>
    <w:p w:rsidR="00865F7E" w:rsidRDefault="002C64F9" w:rsidP="00966040">
      <w:pPr>
        <w:pStyle w:val="SG"/>
      </w:pPr>
      <w:r>
        <w:t xml:space="preserve">Income </w:t>
      </w:r>
      <w:r w:rsidRPr="00C339FB">
        <w:t>Support</w:t>
      </w:r>
    </w:p>
    <w:p w:rsidR="00865F7E" w:rsidRDefault="00865F7E" w:rsidP="00966040">
      <w:pPr>
        <w:pStyle w:val="BT"/>
      </w:pPr>
      <w:bookmarkStart w:id="191" w:name="p30122"/>
      <w:bookmarkStart w:id="192" w:name="p30123"/>
      <w:r>
        <w:t>30</w:t>
      </w:r>
      <w:r w:rsidR="00CF45D0">
        <w:t>21</w:t>
      </w:r>
      <w:bookmarkEnd w:id="191"/>
      <w:bookmarkEnd w:id="192"/>
      <w:r w:rsidR="006A2116">
        <w:t>1</w:t>
      </w:r>
      <w:r>
        <w:tab/>
      </w:r>
      <w:r w:rsidR="001B1572">
        <w:rPr>
          <w:b/>
        </w:rPr>
        <w:t>[See DMG Memo Vol 1/101, 2/40, 3/89, 4/117, 5/94, 6/81, 8/51, 9/24, 13/54 &amp; 14/52</w:t>
      </w:r>
      <w:r w:rsidR="001B1572" w:rsidRPr="00214EC9">
        <w:rPr>
          <w:b/>
        </w:rPr>
        <w:t>]</w:t>
      </w:r>
      <w:r w:rsidR="001B1572">
        <w:rPr>
          <w:b/>
        </w:rPr>
        <w:t xml:space="preserve"> </w:t>
      </w:r>
      <w:r w:rsidR="002C64F9">
        <w:t>A student is not eligible for Income Support</w:t>
      </w:r>
      <w:r>
        <w:t xml:space="preserve"> during the period of study unless</w:t>
      </w:r>
      <w:r w:rsidRPr="00C339FB">
        <w:rPr>
          <w:vertAlign w:val="superscript"/>
        </w:rPr>
        <w:t>1</w:t>
      </w:r>
    </w:p>
    <w:p w:rsidR="00865F7E" w:rsidRDefault="00865F7E" w:rsidP="009D4286">
      <w:pPr>
        <w:pStyle w:val="Indent1"/>
      </w:pPr>
      <w:r>
        <w:rPr>
          <w:b/>
        </w:rPr>
        <w:t>1.</w:t>
      </w:r>
      <w:r>
        <w:tab/>
      </w:r>
      <w:r w:rsidR="00B523A2">
        <w:t xml:space="preserve">they are a lone parent responsible for a child </w:t>
      </w:r>
      <w:r w:rsidR="00E22AD6">
        <w:t>under the age of 5</w:t>
      </w:r>
      <w:r w:rsidR="00B523A2">
        <w:t xml:space="preserve"> who is a member of their </w:t>
      </w:r>
      <w:r w:rsidR="00B523A2" w:rsidRPr="00B523A2">
        <w:t>household</w:t>
      </w:r>
      <w:r w:rsidR="00B523A2" w:rsidRPr="00B523A2">
        <w:rPr>
          <w:vertAlign w:val="superscript"/>
        </w:rPr>
        <w:t>2</w:t>
      </w:r>
      <w:r w:rsidR="00B523A2">
        <w:t xml:space="preserve"> </w:t>
      </w:r>
      <w:r w:rsidRPr="00B523A2">
        <w:rPr>
          <w:b/>
        </w:rPr>
        <w:t>or</w:t>
      </w:r>
    </w:p>
    <w:p w:rsidR="00865F7E" w:rsidRDefault="00865F7E" w:rsidP="009D4286">
      <w:pPr>
        <w:pStyle w:val="Indent1"/>
      </w:pPr>
      <w:r>
        <w:rPr>
          <w:b/>
        </w:rPr>
        <w:t>2.</w:t>
      </w:r>
      <w:r>
        <w:tab/>
      </w:r>
      <w:r w:rsidR="00B523A2">
        <w:t>they are a lone foster parent responsible for a child</w:t>
      </w:r>
      <w:r w:rsidR="00B523A2">
        <w:rPr>
          <w:vertAlign w:val="superscript"/>
        </w:rPr>
        <w:t>3</w:t>
      </w:r>
      <w:r w:rsidR="00B523A2">
        <w:t xml:space="preserve"> (see DMG 22007)</w:t>
      </w:r>
      <w:r>
        <w:t xml:space="preserve"> </w:t>
      </w:r>
      <w:r>
        <w:rPr>
          <w:b/>
        </w:rPr>
        <w:t>or</w:t>
      </w:r>
    </w:p>
    <w:p w:rsidR="00865F7E" w:rsidRDefault="00865F7E" w:rsidP="009D4286">
      <w:pPr>
        <w:pStyle w:val="Indent1"/>
      </w:pPr>
      <w:r>
        <w:rPr>
          <w:b/>
        </w:rPr>
        <w:t>3.</w:t>
      </w:r>
      <w:r>
        <w:tab/>
      </w:r>
      <w:r w:rsidR="00B523A2">
        <w:t xml:space="preserve">they are a person who has been granted refugee status who is learning </w:t>
      </w:r>
      <w:r w:rsidR="00B523A2" w:rsidRPr="00B523A2">
        <w:t>English</w:t>
      </w:r>
      <w:r w:rsidR="00B523A2" w:rsidRPr="00B523A2">
        <w:rPr>
          <w:vertAlign w:val="superscript"/>
        </w:rPr>
        <w:t>4</w:t>
      </w:r>
      <w:r w:rsidR="00B523A2">
        <w:t xml:space="preserve"> </w:t>
      </w:r>
      <w:r w:rsidRPr="00B523A2">
        <w:rPr>
          <w:b/>
        </w:rPr>
        <w:t>or</w:t>
      </w:r>
    </w:p>
    <w:p w:rsidR="00865F7E" w:rsidRDefault="00865F7E" w:rsidP="009D4286">
      <w:pPr>
        <w:pStyle w:val="Indent1"/>
      </w:pPr>
      <w:r>
        <w:rPr>
          <w:b/>
        </w:rPr>
        <w:t>4.</w:t>
      </w:r>
      <w:r>
        <w:tab/>
      </w:r>
      <w:r w:rsidR="00B523A2">
        <w:t>their partner is also a student and one of them is treated as responsible for a child or young person.  The claimant is then eligible during the summer vacation if they are a prescribed category of person</w:t>
      </w:r>
      <w:r w:rsidR="00B523A2">
        <w:rPr>
          <w:vertAlign w:val="superscript"/>
        </w:rPr>
        <w:t>5</w:t>
      </w:r>
      <w:r>
        <w:t xml:space="preserve"> </w:t>
      </w:r>
      <w:r>
        <w:rPr>
          <w:b/>
        </w:rPr>
        <w:t>or</w:t>
      </w:r>
    </w:p>
    <w:p w:rsidR="00865F7E" w:rsidRDefault="00865F7E" w:rsidP="009D4286">
      <w:pPr>
        <w:pStyle w:val="Indent1"/>
      </w:pPr>
      <w:r>
        <w:rPr>
          <w:b/>
        </w:rPr>
        <w:t>5.</w:t>
      </w:r>
      <w:r>
        <w:tab/>
      </w:r>
      <w:r w:rsidR="00B523A2">
        <w:t>they are treated as responsible for a child or young person.  The claimant is then eligible during the summer vacation if they are a prescribed category of person</w:t>
      </w:r>
      <w:r w:rsidR="00B523A2">
        <w:rPr>
          <w:vertAlign w:val="superscript"/>
        </w:rPr>
        <w:t>6</w:t>
      </w:r>
      <w:r w:rsidR="00B523A2">
        <w:t xml:space="preserve"> (see DMG 20100).</w:t>
      </w:r>
    </w:p>
    <w:p w:rsidR="00B523A2" w:rsidRPr="00B523A2" w:rsidRDefault="00B523A2" w:rsidP="00B523A2">
      <w:pPr>
        <w:pStyle w:val="BT"/>
      </w:pPr>
      <w:r>
        <w:tab/>
      </w:r>
      <w:r>
        <w:rPr>
          <w:b/>
        </w:rPr>
        <w:t>Note:</w:t>
      </w:r>
      <w:r>
        <w:t xml:space="preserve">  Prior to 30.12.09 disabled and deaf students were included in DMG 30211.  In certain circumstances disabled and deaf students may still fall within DMG 2011.  For </w:t>
      </w:r>
      <w:r>
        <w:lastRenderedPageBreak/>
        <w:t>these savings provisions for prescribed categories of persons see DMG Chapter 20, Appendix 5.</w:t>
      </w:r>
    </w:p>
    <w:p w:rsidR="00865F7E" w:rsidRDefault="00865F7E" w:rsidP="004A6CF1">
      <w:pPr>
        <w:pStyle w:val="Leg"/>
      </w:pPr>
      <w:r>
        <w:t>1</w:t>
      </w:r>
      <w:r w:rsidR="00471F20">
        <w:t xml:space="preserve"> </w:t>
      </w:r>
      <w:r>
        <w:t xml:space="preserve"> IS (Gen) </w:t>
      </w:r>
      <w:proofErr w:type="spellStart"/>
      <w:r>
        <w:t>Regs</w:t>
      </w:r>
      <w:proofErr w:type="spellEnd"/>
      <w:r>
        <w:t xml:space="preserve"> (NI), </w:t>
      </w:r>
      <w:proofErr w:type="spellStart"/>
      <w:r>
        <w:t>reg</w:t>
      </w:r>
      <w:proofErr w:type="spellEnd"/>
      <w:r>
        <w:t xml:space="preserve"> 4ZA(3);  2 </w:t>
      </w:r>
      <w:r w:rsidR="00471F20">
        <w:t xml:space="preserve"> </w:t>
      </w:r>
      <w:proofErr w:type="spellStart"/>
      <w:r>
        <w:t>Sch</w:t>
      </w:r>
      <w:proofErr w:type="spellEnd"/>
      <w:r w:rsidR="00425A35">
        <w:t xml:space="preserve"> 1B, para 1;  3</w:t>
      </w:r>
      <w:r w:rsidR="002C64F9">
        <w:t xml:space="preserve"> </w:t>
      </w:r>
      <w:r w:rsidR="00471F20">
        <w:t xml:space="preserve"> </w:t>
      </w:r>
      <w:proofErr w:type="spellStart"/>
      <w:r w:rsidR="002C64F9">
        <w:t>Sch</w:t>
      </w:r>
      <w:proofErr w:type="spellEnd"/>
      <w:r w:rsidR="002C64F9">
        <w:t xml:space="preserve"> 1B, para 2;</w:t>
      </w:r>
      <w:r w:rsidR="002C64F9">
        <w:br/>
      </w:r>
      <w:r w:rsidR="00425A35">
        <w:t>4</w:t>
      </w:r>
      <w:r>
        <w:t xml:space="preserve"> </w:t>
      </w:r>
      <w:r w:rsidR="00471F20">
        <w:t xml:space="preserve"> </w:t>
      </w:r>
      <w:proofErr w:type="spellStart"/>
      <w:r>
        <w:t>Sch</w:t>
      </w:r>
      <w:proofErr w:type="spellEnd"/>
      <w:r>
        <w:t xml:space="preserve"> 1B, para </w:t>
      </w:r>
      <w:r w:rsidR="00917DF2">
        <w:t>18;</w:t>
      </w:r>
      <w:r w:rsidR="00425A35">
        <w:t xml:space="preserve">  5</w:t>
      </w:r>
      <w:r>
        <w:t xml:space="preserve"> </w:t>
      </w:r>
      <w:r w:rsidR="00471F20">
        <w:t xml:space="preserve"> </w:t>
      </w:r>
      <w:proofErr w:type="spellStart"/>
      <w:r>
        <w:t>reg</w:t>
      </w:r>
      <w:proofErr w:type="spellEnd"/>
      <w:r>
        <w:t xml:space="preserve"> 4ZA(3</w:t>
      </w:r>
      <w:r w:rsidR="00471F20">
        <w:t>)(</w:t>
      </w:r>
      <w:r>
        <w:t xml:space="preserve">c) &amp; </w:t>
      </w:r>
      <w:proofErr w:type="spellStart"/>
      <w:r>
        <w:t>Sch</w:t>
      </w:r>
      <w:proofErr w:type="spellEnd"/>
      <w:r>
        <w:t xml:space="preserve"> 1B</w:t>
      </w:r>
      <w:r w:rsidR="00425A35">
        <w:t>;  6</w:t>
      </w:r>
      <w:r w:rsidR="00917DF2">
        <w:t xml:space="preserve">  </w:t>
      </w:r>
      <w:proofErr w:type="spellStart"/>
      <w:r w:rsidR="00917DF2">
        <w:t>reg</w:t>
      </w:r>
      <w:proofErr w:type="spellEnd"/>
      <w:r w:rsidR="00917DF2">
        <w:t xml:space="preserve"> 4ZA(3)(c)</w:t>
      </w:r>
      <w:r w:rsidR="00BA6D12">
        <w:t xml:space="preserve">(ii) and </w:t>
      </w:r>
      <w:proofErr w:type="spellStart"/>
      <w:r w:rsidR="00BA6D12">
        <w:t>Sch</w:t>
      </w:r>
      <w:proofErr w:type="spellEnd"/>
      <w:r w:rsidR="00BA6D12">
        <w:t xml:space="preserve"> 1B</w:t>
      </w:r>
    </w:p>
    <w:p w:rsidR="00207E77" w:rsidRDefault="00207E77" w:rsidP="00207E77">
      <w:pPr>
        <w:pStyle w:val="SG"/>
        <w:spacing w:after="240"/>
      </w:pPr>
      <w:r>
        <w:t>Transitional provisions - lone parent obligations</w:t>
      </w:r>
    </w:p>
    <w:p w:rsidR="00207E77" w:rsidRDefault="00207E77" w:rsidP="00207E77">
      <w:pPr>
        <w:pStyle w:val="BT"/>
      </w:pPr>
      <w:r>
        <w:t>30212</w:t>
      </w:r>
      <w:r>
        <w:tab/>
        <w:t>From 2.12.08 legislation has been amended to provide transitional protection for some lone parents</w:t>
      </w:r>
      <w:r>
        <w:rPr>
          <w:vertAlign w:val="superscript"/>
        </w:rPr>
        <w:t>1</w:t>
      </w:r>
      <w:r>
        <w:t xml:space="preserve"> who</w:t>
      </w:r>
    </w:p>
    <w:p w:rsidR="00207E77" w:rsidRDefault="00207E77" w:rsidP="00207E77">
      <w:pPr>
        <w:pStyle w:val="Indent1"/>
      </w:pPr>
      <w:r>
        <w:rPr>
          <w:b/>
        </w:rPr>
        <w:t>1.</w:t>
      </w:r>
      <w:r>
        <w:tab/>
        <w:t xml:space="preserve">are full-time students </w:t>
      </w:r>
      <w:r>
        <w:rPr>
          <w:b/>
        </w:rPr>
        <w:t>or</w:t>
      </w:r>
    </w:p>
    <w:p w:rsidR="00207E77" w:rsidRDefault="00207E77" w:rsidP="00207E77">
      <w:pPr>
        <w:pStyle w:val="Indent1"/>
      </w:pPr>
      <w:r>
        <w:rPr>
          <w:b/>
        </w:rPr>
        <w:t>2.</w:t>
      </w:r>
      <w:r>
        <w:tab/>
        <w:t xml:space="preserve">are following a full-time course of training as part of New Deal for lone parents </w:t>
      </w:r>
      <w:r>
        <w:rPr>
          <w:b/>
        </w:rPr>
        <w:t>or</w:t>
      </w:r>
    </w:p>
    <w:p w:rsidR="00207E77" w:rsidRDefault="00207E77" w:rsidP="00207E77">
      <w:pPr>
        <w:pStyle w:val="Indent1"/>
      </w:pPr>
      <w:r>
        <w:rPr>
          <w:b/>
        </w:rPr>
        <w:t>3.</w:t>
      </w:r>
      <w:r>
        <w:tab/>
        <w:t>are following a full-time course as part of a scheme which has been approved by the Department as supporting the objectives of New Deal for lone parents.</w:t>
      </w:r>
    </w:p>
    <w:p w:rsidR="00207E77" w:rsidRDefault="00207E77" w:rsidP="00207E77">
      <w:pPr>
        <w:pStyle w:val="Leg"/>
        <w:spacing w:before="60"/>
        <w:ind w:left="0" w:right="0" w:firstLine="0"/>
      </w:pPr>
      <w:r>
        <w:t xml:space="preserve">1  SS (LP &amp;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13(3) (SR 478/08)</w:t>
      </w:r>
    </w:p>
    <w:p w:rsidR="00207E77" w:rsidRDefault="00207E77" w:rsidP="00207E77">
      <w:pPr>
        <w:pStyle w:val="BT"/>
      </w:pPr>
      <w:r>
        <w:t>30213</w:t>
      </w:r>
      <w:r>
        <w:tab/>
        <w:t>These provisions apply</w:t>
      </w:r>
      <w:r>
        <w:rPr>
          <w:vertAlign w:val="superscript"/>
        </w:rPr>
        <w:t>1</w:t>
      </w:r>
      <w:r>
        <w:t xml:space="preserve"> to lone parents who immediately before the relevant day, as described in DMG 30214 below, are</w:t>
      </w:r>
    </w:p>
    <w:p w:rsidR="00207E77" w:rsidRDefault="00207E77" w:rsidP="00207E77">
      <w:pPr>
        <w:pStyle w:val="Indent1"/>
      </w:pPr>
      <w:r>
        <w:rPr>
          <w:b/>
        </w:rPr>
        <w:t>1.</w:t>
      </w:r>
      <w:r>
        <w:tab/>
        <w:t xml:space="preserve">entitled to Income Support solely on the grounds of being a lone parent </w:t>
      </w:r>
      <w:r>
        <w:rPr>
          <w:b/>
        </w:rPr>
        <w:t>and</w:t>
      </w:r>
    </w:p>
    <w:p w:rsidR="00207E77" w:rsidRDefault="00207E77" w:rsidP="00207E77">
      <w:pPr>
        <w:pStyle w:val="Indent1"/>
      </w:pPr>
      <w:r>
        <w:rPr>
          <w:b/>
        </w:rPr>
        <w:t>2.</w:t>
      </w:r>
      <w:r>
        <w:tab/>
        <w:t>responsible for a child (or youngest child) aged 6 or over who is a member of that person’s household.</w:t>
      </w:r>
    </w:p>
    <w:p w:rsidR="00207E77" w:rsidRDefault="00207E77" w:rsidP="00207E77">
      <w:pPr>
        <w:pStyle w:val="Leg"/>
      </w:pPr>
      <w:r>
        <w:t xml:space="preserve">1  SS (LP &amp;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13(2)</w:t>
      </w:r>
    </w:p>
    <w:p w:rsidR="00207E77" w:rsidRDefault="00207E77" w:rsidP="00207E77">
      <w:pPr>
        <w:pStyle w:val="BT"/>
      </w:pPr>
      <w:r>
        <w:t>30214</w:t>
      </w:r>
      <w:r>
        <w:tab/>
        <w:t>Transitional protection is for a limited period and will only apply</w:t>
      </w:r>
      <w:r>
        <w:rPr>
          <w:vertAlign w:val="superscript"/>
        </w:rPr>
        <w:t>1</w:t>
      </w:r>
      <w:r>
        <w:t xml:space="preserve"> in relation to the full-time course of study or training that the lone parent is undertaking immediately before the relevant day.  The relevant days</w:t>
      </w:r>
      <w:r>
        <w:rPr>
          <w:vertAlign w:val="superscript"/>
        </w:rPr>
        <w:t>2</w:t>
      </w:r>
      <w:r>
        <w:t xml:space="preserve"> are</w:t>
      </w:r>
    </w:p>
    <w:p w:rsidR="00207E77" w:rsidRDefault="00207E77" w:rsidP="00207E77">
      <w:pPr>
        <w:pStyle w:val="Indent1"/>
      </w:pPr>
      <w:r>
        <w:rPr>
          <w:b/>
        </w:rPr>
        <w:t>1.</w:t>
      </w:r>
      <w:r>
        <w:tab/>
        <w:t>2.12.08 in the case of a lone parent whose youngest child is aged 11 or over on that day</w:t>
      </w:r>
    </w:p>
    <w:p w:rsidR="00207E77" w:rsidRDefault="00207E77" w:rsidP="00207E77">
      <w:pPr>
        <w:pStyle w:val="Indent1"/>
      </w:pPr>
      <w:r>
        <w:rPr>
          <w:b/>
        </w:rPr>
        <w:t>2.</w:t>
      </w:r>
      <w:r>
        <w:tab/>
        <w:t>26.10.09 in the case of a lone parent whose youngest child is aged 9, 10 or 11 on that day</w:t>
      </w:r>
    </w:p>
    <w:p w:rsidR="00207E77" w:rsidRDefault="00207E77" w:rsidP="00207E77">
      <w:pPr>
        <w:pStyle w:val="Indent1"/>
      </w:pPr>
      <w:r>
        <w:rPr>
          <w:b/>
        </w:rPr>
        <w:t>3.</w:t>
      </w:r>
      <w:r>
        <w:tab/>
        <w:t>25.10.10 in the case of a lone parent whose youngest child is aged 6, 7, 8 or 9 on that day.</w:t>
      </w:r>
    </w:p>
    <w:p w:rsidR="00207E77" w:rsidRDefault="00207E77" w:rsidP="00207E77">
      <w:pPr>
        <w:pStyle w:val="Leg"/>
      </w:pPr>
      <w:r>
        <w:t xml:space="preserve">1  SS (LP &amp;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13(4);  2  </w:t>
      </w:r>
      <w:proofErr w:type="spellStart"/>
      <w:r>
        <w:t>reg</w:t>
      </w:r>
      <w:proofErr w:type="spellEnd"/>
      <w:r>
        <w:t xml:space="preserve"> 13(7)</w:t>
      </w:r>
    </w:p>
    <w:p w:rsidR="00207E77" w:rsidRDefault="00207E77" w:rsidP="00207E77">
      <w:pPr>
        <w:pStyle w:val="BT"/>
      </w:pPr>
      <w:r>
        <w:t>30215</w:t>
      </w:r>
      <w:r>
        <w:tab/>
        <w:t xml:space="preserve">This will allow the lone parent to remain on Income Support until </w:t>
      </w:r>
      <w:r>
        <w:rPr>
          <w:b/>
        </w:rPr>
        <w:t>at least</w:t>
      </w:r>
      <w:r>
        <w:t xml:space="preserve"> the date</w:t>
      </w:r>
    </w:p>
    <w:p w:rsidR="00207E77" w:rsidRDefault="00207E77" w:rsidP="00207E77">
      <w:pPr>
        <w:pStyle w:val="Indent1"/>
      </w:pPr>
      <w:r>
        <w:rPr>
          <w:b/>
        </w:rPr>
        <w:t>1.</w:t>
      </w:r>
      <w:r>
        <w:tab/>
        <w:t>they cease attending the course</w:t>
      </w:r>
      <w:r>
        <w:rPr>
          <w:vertAlign w:val="superscript"/>
        </w:rPr>
        <w:t>1</w:t>
      </w:r>
      <w:r>
        <w:t xml:space="preserve"> </w:t>
      </w:r>
      <w:r>
        <w:rPr>
          <w:b/>
        </w:rPr>
        <w:t>or</w:t>
      </w:r>
    </w:p>
    <w:p w:rsidR="00207E77" w:rsidRDefault="00207E77" w:rsidP="00207E77">
      <w:pPr>
        <w:pStyle w:val="Indent1"/>
      </w:pPr>
      <w:r>
        <w:rPr>
          <w:b/>
        </w:rPr>
        <w:br w:type="page"/>
      </w:r>
      <w:r>
        <w:rPr>
          <w:b/>
        </w:rPr>
        <w:lastRenderedPageBreak/>
        <w:t>2.</w:t>
      </w:r>
      <w:r>
        <w:tab/>
        <w:t>their youngest child reaches the age at which benefit entitlement would have ended under the rules that were in place when they started the course</w:t>
      </w:r>
    </w:p>
    <w:p w:rsidR="00207E77" w:rsidRDefault="00207E77" w:rsidP="00207E77">
      <w:pPr>
        <w:pStyle w:val="BT"/>
      </w:pPr>
      <w:r>
        <w:tab/>
        <w:t xml:space="preserve">whichever comes </w:t>
      </w:r>
      <w:r>
        <w:rPr>
          <w:b/>
        </w:rPr>
        <w:t>first</w:t>
      </w:r>
      <w:r>
        <w:t>.</w:t>
      </w:r>
    </w:p>
    <w:p w:rsidR="00207E77" w:rsidRDefault="00207E77" w:rsidP="00207E77">
      <w:pPr>
        <w:pStyle w:val="Leg"/>
      </w:pPr>
      <w:r>
        <w:t xml:space="preserve">1  SS (LP &amp;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13(5)</w:t>
      </w:r>
    </w:p>
    <w:p w:rsidR="00207E77" w:rsidRDefault="00207E77" w:rsidP="00207E77">
      <w:pPr>
        <w:pStyle w:val="BT"/>
      </w:pPr>
      <w:r>
        <w:t>30216</w:t>
      </w:r>
      <w:r>
        <w:tab/>
      </w:r>
      <w:r w:rsidR="00B862D3" w:rsidRPr="00B862D3">
        <w:rPr>
          <w:b/>
        </w:rPr>
        <w:t>[See DMG Memo Vol 4/138 &amp; 6/90]</w:t>
      </w:r>
      <w:r w:rsidR="00B862D3">
        <w:t xml:space="preserve"> </w:t>
      </w:r>
      <w:r>
        <w:t>Lone parents who start a full-time course of study or full-time course of training as part of New Deal for lone parents or as part of an approved scheme which supports the objectives of New Deal for lone parents</w:t>
      </w:r>
    </w:p>
    <w:p w:rsidR="00207E77" w:rsidRDefault="00207E77" w:rsidP="00207E77">
      <w:pPr>
        <w:pStyle w:val="Indent1"/>
      </w:pPr>
      <w:r>
        <w:rPr>
          <w:b/>
        </w:rPr>
        <w:t>1.</w:t>
      </w:r>
      <w:r>
        <w:tab/>
        <w:t>before 2.12.08, their entitlement will end when they stop attending their course or their youngest child reaches age 16 whichever comes first</w:t>
      </w:r>
    </w:p>
    <w:p w:rsidR="00207E77" w:rsidRDefault="00207E77" w:rsidP="00207E77">
      <w:pPr>
        <w:pStyle w:val="Indent1"/>
      </w:pPr>
      <w:r>
        <w:rPr>
          <w:b/>
        </w:rPr>
        <w:t>2.</w:t>
      </w:r>
      <w:r>
        <w:tab/>
        <w:t>on or after 2.12.08 and before 26.10.09, their entitlement will end when they stop attending their course or their youngest child reaches age 12 whichever comes first</w:t>
      </w:r>
    </w:p>
    <w:p w:rsidR="00207E77" w:rsidRDefault="00207E77" w:rsidP="00207E77">
      <w:pPr>
        <w:pStyle w:val="Indent1"/>
      </w:pPr>
      <w:r>
        <w:rPr>
          <w:b/>
        </w:rPr>
        <w:t>3.</w:t>
      </w:r>
      <w:r>
        <w:tab/>
        <w:t xml:space="preserve">on or after 26.10.09 and before 25.10.10, their entitlement will end when they stop attending their course or their youngest child reaches age 10 whichever comes first </w:t>
      </w:r>
      <w:r>
        <w:rPr>
          <w:b/>
        </w:rPr>
        <w:t>and</w:t>
      </w:r>
    </w:p>
    <w:p w:rsidR="00207E77" w:rsidRDefault="00207E77" w:rsidP="00207E77">
      <w:pPr>
        <w:pStyle w:val="Indent1"/>
      </w:pPr>
      <w:r>
        <w:rPr>
          <w:b/>
        </w:rPr>
        <w:t>4.</w:t>
      </w:r>
      <w:r>
        <w:tab/>
        <w:t>on or after 25.10.10 will be subject to the same rules as other lone parents and their entitlement will end when their youngest child reaches age 7.</w:t>
      </w:r>
    </w:p>
    <w:p w:rsidR="00207E77" w:rsidRDefault="00207E77" w:rsidP="00207E77">
      <w:pPr>
        <w:pStyle w:val="BT"/>
      </w:pPr>
      <w:r>
        <w:t>30217</w:t>
      </w:r>
      <w:r>
        <w:tab/>
        <w:t>Decision makers should also be aware that where a lone parent ceases to be a full-time student or to follow a full-time course of training the date on which entitlement ceases is also subject</w:t>
      </w:r>
      <w:r>
        <w:rPr>
          <w:vertAlign w:val="superscript"/>
        </w:rPr>
        <w:t xml:space="preserve">1 </w:t>
      </w:r>
      <w:r>
        <w:t>to the guidance at DMG 20082 et seq.</w:t>
      </w:r>
    </w:p>
    <w:p w:rsidR="00207E77" w:rsidRDefault="00207E77" w:rsidP="00207E77">
      <w:pPr>
        <w:pStyle w:val="Leg"/>
      </w:pPr>
      <w:r>
        <w:t xml:space="preserve">1  SS (LP &amp; </w:t>
      </w:r>
      <w:proofErr w:type="spellStart"/>
      <w:r>
        <w:t>Misc</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13(6) &amp; </w:t>
      </w:r>
      <w:proofErr w:type="spellStart"/>
      <w:r>
        <w:t>Sch</w:t>
      </w:r>
      <w:proofErr w:type="spellEnd"/>
      <w:r>
        <w:t xml:space="preserve"> (SR 478/08)</w:t>
      </w:r>
    </w:p>
    <w:p w:rsidR="00865F7E" w:rsidRPr="003F5B17" w:rsidRDefault="00865F7E" w:rsidP="00966040">
      <w:pPr>
        <w:pStyle w:val="SG"/>
        <w:outlineLvl w:val="0"/>
      </w:pPr>
      <w:r w:rsidRPr="003F5B17">
        <w:t>Period of study for entitlement purposes</w:t>
      </w:r>
    </w:p>
    <w:p w:rsidR="00865F7E" w:rsidRDefault="00865F7E" w:rsidP="00966040">
      <w:pPr>
        <w:pStyle w:val="Para"/>
      </w:pPr>
      <w:r>
        <w:t>I</w:t>
      </w:r>
      <w:r w:rsidR="002C64F9">
        <w:t>ncome Support</w:t>
      </w:r>
    </w:p>
    <w:p w:rsidR="00865F7E" w:rsidRDefault="00865F7E" w:rsidP="00966040">
      <w:pPr>
        <w:pStyle w:val="BT"/>
      </w:pPr>
      <w:bookmarkStart w:id="193" w:name="p30124"/>
      <w:r>
        <w:t>30</w:t>
      </w:r>
      <w:r w:rsidR="00CF45D0">
        <w:t>218</w:t>
      </w:r>
      <w:bookmarkEnd w:id="193"/>
      <w:r>
        <w:tab/>
        <w:t>For entitlement purposes only, the period of study</w:t>
      </w:r>
      <w:r w:rsidRPr="00486800">
        <w:rPr>
          <w:vertAlign w:val="superscript"/>
        </w:rPr>
        <w:t>1</w:t>
      </w:r>
      <w:r>
        <w:t xml:space="preserve"> begins</w:t>
      </w:r>
      <w:r w:rsidR="000E160C">
        <w:t xml:space="preserve"> on the date that the student starts attending or undertaking the course and ends on</w:t>
      </w:r>
    </w:p>
    <w:p w:rsidR="00865F7E" w:rsidRDefault="00865F7E" w:rsidP="009D4286">
      <w:pPr>
        <w:pStyle w:val="Indent1"/>
      </w:pPr>
      <w:r>
        <w:rPr>
          <w:b/>
        </w:rPr>
        <w:t>1.</w:t>
      </w:r>
      <w:r>
        <w:tab/>
        <w:t xml:space="preserve">the last day of the course </w:t>
      </w:r>
      <w:r>
        <w:rPr>
          <w:b/>
        </w:rPr>
        <w:t>or</w:t>
      </w:r>
    </w:p>
    <w:p w:rsidR="00865F7E" w:rsidRDefault="00865F7E" w:rsidP="009D4286">
      <w:pPr>
        <w:pStyle w:val="Indent1"/>
      </w:pPr>
      <w:r>
        <w:rPr>
          <w:b/>
        </w:rPr>
        <w:t>2.</w:t>
      </w:r>
      <w:r>
        <w:tab/>
        <w:t>such earlier date as the student</w:t>
      </w:r>
    </w:p>
    <w:p w:rsidR="00865F7E" w:rsidRDefault="00865F7E" w:rsidP="00966040">
      <w:pPr>
        <w:pStyle w:val="Indent2"/>
        <w:jc w:val="both"/>
      </w:pPr>
      <w:r>
        <w:rPr>
          <w:b/>
        </w:rPr>
        <w:t>2.1</w:t>
      </w:r>
      <w:r>
        <w:tab/>
        <w:t xml:space="preserve">abandons the course </w:t>
      </w:r>
      <w:r>
        <w:rPr>
          <w:b/>
        </w:rPr>
        <w:t>or</w:t>
      </w:r>
    </w:p>
    <w:p w:rsidR="00865F7E" w:rsidRDefault="00865F7E" w:rsidP="00966040">
      <w:pPr>
        <w:pStyle w:val="Indent2"/>
        <w:jc w:val="both"/>
      </w:pPr>
      <w:r>
        <w:rPr>
          <w:b/>
        </w:rPr>
        <w:t>2.2</w:t>
      </w:r>
      <w:r>
        <w:tab/>
        <w:t>is dismissed from the course.</w:t>
      </w:r>
    </w:p>
    <w:p w:rsidR="00865F7E" w:rsidRPr="0067135E" w:rsidRDefault="00865F7E" w:rsidP="00966040">
      <w:pPr>
        <w:pStyle w:val="Leg"/>
        <w:rPr>
          <w:color w:val="000000"/>
          <w:szCs w:val="16"/>
        </w:rPr>
      </w:pPr>
      <w:r w:rsidRPr="0067135E">
        <w:rPr>
          <w:color w:val="000000"/>
          <w:szCs w:val="16"/>
        </w:rPr>
        <w:t xml:space="preserve">1  IS (Gen)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2(1)</w:t>
      </w:r>
    </w:p>
    <w:p w:rsidR="00865F7E" w:rsidRDefault="00207E77" w:rsidP="00966040">
      <w:pPr>
        <w:pStyle w:val="Para"/>
      </w:pPr>
      <w:r>
        <w:br w:type="page"/>
      </w:r>
      <w:r w:rsidR="002C64F9">
        <w:lastRenderedPageBreak/>
        <w:t>Jobseeker’s Allowance</w:t>
      </w:r>
    </w:p>
    <w:p w:rsidR="00865F7E" w:rsidRDefault="00865F7E" w:rsidP="00966040">
      <w:pPr>
        <w:pStyle w:val="BT"/>
      </w:pPr>
      <w:bookmarkStart w:id="194" w:name="p30125"/>
      <w:r>
        <w:t>30</w:t>
      </w:r>
      <w:r w:rsidR="000E160C">
        <w:t>219</w:t>
      </w:r>
      <w:bookmarkEnd w:id="194"/>
      <w:r>
        <w:tab/>
        <w:t>For entitlement purposes only, the period of study</w:t>
      </w:r>
      <w:r>
        <w:rPr>
          <w:vertAlign w:val="superscript"/>
        </w:rPr>
        <w:t>1</w:t>
      </w:r>
      <w:r>
        <w:t xml:space="preserve"> is</w:t>
      </w:r>
    </w:p>
    <w:p w:rsidR="00865F7E" w:rsidRDefault="00865F7E" w:rsidP="009D4286">
      <w:pPr>
        <w:pStyle w:val="Indent1"/>
        <w:rPr>
          <w:b/>
        </w:rPr>
      </w:pPr>
      <w:r>
        <w:rPr>
          <w:b/>
        </w:rPr>
        <w:t>1.</w:t>
      </w:r>
      <w:r>
        <w:tab/>
        <w:t xml:space="preserve">the period that the student is treated as attending or undertaking the course of study </w:t>
      </w:r>
      <w:r>
        <w:rPr>
          <w:b/>
        </w:rPr>
        <w:t>and</w:t>
      </w:r>
    </w:p>
    <w:p w:rsidR="00865F7E" w:rsidRDefault="00865F7E" w:rsidP="009D4286">
      <w:pPr>
        <w:pStyle w:val="Indent1"/>
      </w:pPr>
      <w:r>
        <w:rPr>
          <w:b/>
        </w:rPr>
        <w:t>2.</w:t>
      </w:r>
      <w:r>
        <w:tab/>
        <w:t>any period of attendance by the student at their educational establishment or any period of study undertaken by a student in connection with their course, which is before or after the period of the course.</w:t>
      </w:r>
    </w:p>
    <w:p w:rsidR="00865F7E" w:rsidRPr="0067135E" w:rsidRDefault="00865F7E" w:rsidP="00966040">
      <w:pPr>
        <w:pStyle w:val="Leg"/>
        <w:rPr>
          <w:color w:val="000000"/>
          <w:szCs w:val="16"/>
        </w:rPr>
      </w:pPr>
      <w:r w:rsidRPr="0067135E">
        <w:rPr>
          <w:color w:val="000000"/>
          <w:szCs w:val="16"/>
        </w:rPr>
        <w:t xml:space="preserve">1 </w:t>
      </w:r>
      <w:r w:rsidR="00486800">
        <w:rPr>
          <w:color w:val="000000"/>
          <w:szCs w:val="16"/>
        </w:rPr>
        <w:t xml:space="preserve"> </w:t>
      </w:r>
      <w:r w:rsidRPr="0067135E">
        <w:rPr>
          <w:color w:val="000000"/>
          <w:szCs w:val="16"/>
        </w:rPr>
        <w:t xml:space="preserve">JSA </w:t>
      </w:r>
      <w:proofErr w:type="spellStart"/>
      <w:r w:rsidRPr="0067135E">
        <w:rPr>
          <w:color w:val="000000"/>
          <w:szCs w:val="16"/>
        </w:rPr>
        <w:t>Regs</w:t>
      </w:r>
      <w:proofErr w:type="spellEnd"/>
      <w:r w:rsidRPr="0067135E">
        <w:rPr>
          <w:color w:val="000000"/>
          <w:szCs w:val="16"/>
        </w:rPr>
        <w:t xml:space="preserve"> (NI</w:t>
      </w:r>
      <w:r w:rsidR="00486800">
        <w:rPr>
          <w:color w:val="000000"/>
          <w:szCs w:val="16"/>
        </w:rPr>
        <w:t xml:space="preserve">), </w:t>
      </w:r>
      <w:proofErr w:type="spellStart"/>
      <w:r w:rsidR="00486800">
        <w:rPr>
          <w:color w:val="000000"/>
          <w:szCs w:val="16"/>
        </w:rPr>
        <w:t>reg</w:t>
      </w:r>
      <w:proofErr w:type="spellEnd"/>
      <w:r w:rsidR="00486800">
        <w:rPr>
          <w:color w:val="000000"/>
          <w:szCs w:val="16"/>
        </w:rPr>
        <w:t xml:space="preserve"> 4</w:t>
      </w:r>
    </w:p>
    <w:p w:rsidR="00865F7E" w:rsidRDefault="00865F7E" w:rsidP="00966040">
      <w:pPr>
        <w:pStyle w:val="BT"/>
      </w:pPr>
      <w:r>
        <w:tab/>
      </w:r>
      <w:r>
        <w:rPr>
          <w:b/>
        </w:rPr>
        <w:t>Note:</w:t>
      </w:r>
      <w:r>
        <w:t xml:space="preserve">  The definition at DMG 30</w:t>
      </w:r>
      <w:r w:rsidR="000E160C">
        <w:t>218</w:t>
      </w:r>
      <w:r>
        <w:t xml:space="preserve"> and DMG 30</w:t>
      </w:r>
      <w:r w:rsidR="000E160C">
        <w:t>219</w:t>
      </w:r>
      <w:r>
        <w:t xml:space="preserve"> apply to eligibility only.  They should not be used for any other purpose.</w:t>
      </w:r>
    </w:p>
    <w:p w:rsidR="00865F7E" w:rsidRDefault="00865F7E" w:rsidP="00966040">
      <w:pPr>
        <w:pStyle w:val="BT"/>
      </w:pPr>
      <w:r>
        <w:t>30</w:t>
      </w:r>
      <w:r w:rsidR="000E160C">
        <w:t>220</w:t>
      </w:r>
      <w:r>
        <w:tab/>
        <w:t>The period of study continues throughout all vacations within the course.</w:t>
      </w:r>
    </w:p>
    <w:p w:rsidR="00865F7E" w:rsidRDefault="00865F7E" w:rsidP="00966040">
      <w:pPr>
        <w:pStyle w:val="BT"/>
      </w:pPr>
      <w:r>
        <w:t>30</w:t>
      </w:r>
      <w:r w:rsidR="000E160C">
        <w:t>221</w:t>
      </w:r>
      <w:r>
        <w:tab/>
        <w:t xml:space="preserve">A person attending for </w:t>
      </w:r>
      <w:proofErr w:type="spellStart"/>
      <w:r>
        <w:t>freshers</w:t>
      </w:r>
      <w:proofErr w:type="spellEnd"/>
      <w:r>
        <w:t xml:space="preserve"> week will not normally be a student for any part of that week as it is before the start of the course. </w:t>
      </w:r>
      <w:r w:rsidR="00B63E35">
        <w:t xml:space="preserve"> </w:t>
      </w:r>
      <w:r>
        <w:t xml:space="preserve">The exception is where the course starts at some time in that week. </w:t>
      </w:r>
      <w:r w:rsidR="00903C2D">
        <w:t xml:space="preserve"> </w:t>
      </w:r>
      <w:r>
        <w:t>A person can only be a student from the date the course starts.</w:t>
      </w:r>
    </w:p>
    <w:p w:rsidR="00865F7E" w:rsidRDefault="00865F7E" w:rsidP="00966040">
      <w:pPr>
        <w:pStyle w:val="BT"/>
      </w:pPr>
      <w:r>
        <w:t>30</w:t>
      </w:r>
      <w:r w:rsidR="000E160C">
        <w:t>222</w:t>
      </w:r>
      <w:r>
        <w:tab/>
        <w:t>Sandwich course students may not be able to find an industrial, professional or commercial placement in their periods of w</w:t>
      </w:r>
      <w:r w:rsidR="00486800">
        <w:t xml:space="preserve">ork experience. </w:t>
      </w:r>
      <w:r w:rsidR="00B63E35">
        <w:t xml:space="preserve"> </w:t>
      </w:r>
      <w:r w:rsidR="00486800">
        <w:t xml:space="preserve">They are still </w:t>
      </w:r>
      <w:r>
        <w:t>full-time students in the period of study during that time</w:t>
      </w:r>
      <w:r>
        <w:rPr>
          <w:vertAlign w:val="superscript"/>
        </w:rPr>
        <w:t>1</w:t>
      </w:r>
      <w:r>
        <w:t>.</w:t>
      </w:r>
    </w:p>
    <w:p w:rsidR="00865F7E" w:rsidRDefault="00865F7E" w:rsidP="00966040">
      <w:pPr>
        <w:pStyle w:val="Leg"/>
        <w:rPr>
          <w:color w:val="000000"/>
        </w:rPr>
      </w:pPr>
      <w:r>
        <w:rPr>
          <w:color w:val="000000"/>
        </w:rPr>
        <w:t>1</w:t>
      </w:r>
      <w:r w:rsidR="0067135E">
        <w:rPr>
          <w:color w:val="000000"/>
        </w:rPr>
        <w:t xml:space="preserve"> </w:t>
      </w:r>
      <w:r>
        <w:rPr>
          <w:color w:val="000000"/>
        </w:rPr>
        <w:t xml:space="preserve"> R(IS) 6/97</w:t>
      </w:r>
    </w:p>
    <w:p w:rsidR="00903C2D" w:rsidRDefault="00903C2D" w:rsidP="00966040">
      <w:pPr>
        <w:pStyle w:val="BT"/>
        <w:ind w:firstLine="1"/>
        <w:rPr>
          <w:b/>
        </w:rPr>
      </w:pPr>
      <w:r>
        <w:rPr>
          <w:b/>
        </w:rPr>
        <w:t>Example</w:t>
      </w:r>
    </w:p>
    <w:p w:rsidR="00903C2D" w:rsidRDefault="008F5B4A" w:rsidP="008F5B4A">
      <w:pPr>
        <w:pStyle w:val="BT"/>
      </w:pPr>
      <w:r>
        <w:tab/>
      </w:r>
      <w:r w:rsidR="00903C2D">
        <w:t xml:space="preserve">Sally started a 3 year sandwich course in September 1999. </w:t>
      </w:r>
      <w:r w:rsidR="00B63E35">
        <w:t xml:space="preserve"> </w:t>
      </w:r>
      <w:r w:rsidR="00903C2D">
        <w:t xml:space="preserve">She attended university during the autumn and spring terms of the second year (00/01). </w:t>
      </w:r>
      <w:r w:rsidR="00B63E35">
        <w:t xml:space="preserve"> </w:t>
      </w:r>
      <w:r w:rsidR="00903C2D">
        <w:t>Summer term (01) is a period of work experience to be spent in industry.  She is not awarded any grant for the summer term.</w:t>
      </w:r>
    </w:p>
    <w:p w:rsidR="00903C2D" w:rsidRDefault="008F5B4A" w:rsidP="008F5B4A">
      <w:pPr>
        <w:pStyle w:val="BT"/>
      </w:pPr>
      <w:r>
        <w:tab/>
      </w:r>
      <w:r w:rsidR="00903C2D">
        <w:t>Sally is unable to find an industrial placement and clai</w:t>
      </w:r>
      <w:r w:rsidR="00486800">
        <w:t>ms Jobseeker’s Allowance on 17.</w:t>
      </w:r>
      <w:r w:rsidR="00903C2D">
        <w:t>6.01.</w:t>
      </w:r>
      <w:r w:rsidR="00B63E35">
        <w:t xml:space="preserve"> </w:t>
      </w:r>
      <w:r w:rsidR="00903C2D">
        <w:t xml:space="preserve"> She is not entitled because she is a student during the period of study.</w:t>
      </w:r>
    </w:p>
    <w:p w:rsidR="00865F7E" w:rsidRDefault="00865F7E" w:rsidP="00966040">
      <w:pPr>
        <w:pStyle w:val="BT"/>
      </w:pPr>
      <w:r>
        <w:t>30</w:t>
      </w:r>
      <w:r w:rsidR="000E160C">
        <w:t>223</w:t>
      </w:r>
      <w:r>
        <w:tab/>
        <w:t>A full-time student is treated as attending or undertaking a full time course of study from the first day they start attending or undertaking it</w:t>
      </w:r>
      <w:r w:rsidRPr="00486800">
        <w:rPr>
          <w:vertAlign w:val="superscript"/>
        </w:rPr>
        <w:t>1</w:t>
      </w:r>
      <w:r w:rsidR="00917DF2">
        <w:t xml:space="preserve"> until</w:t>
      </w:r>
    </w:p>
    <w:p w:rsidR="00865F7E" w:rsidRDefault="00865F7E" w:rsidP="009D4286">
      <w:pPr>
        <w:pStyle w:val="Indent1"/>
      </w:pPr>
      <w:r>
        <w:rPr>
          <w:b/>
        </w:rPr>
        <w:t>1.</w:t>
      </w:r>
      <w:r>
        <w:tab/>
        <w:t xml:space="preserve">the last day of the course </w:t>
      </w:r>
      <w:r>
        <w:rPr>
          <w:b/>
        </w:rPr>
        <w:t>or</w:t>
      </w:r>
    </w:p>
    <w:p w:rsidR="00865F7E" w:rsidRDefault="00865F7E" w:rsidP="009D4286">
      <w:pPr>
        <w:pStyle w:val="Indent1"/>
      </w:pPr>
      <w:r>
        <w:rPr>
          <w:b/>
        </w:rPr>
        <w:t>2.</w:t>
      </w:r>
      <w:r>
        <w:tab/>
        <w:t xml:space="preserve">such earlier </w:t>
      </w:r>
      <w:r w:rsidR="00917DF2">
        <w:t>date as they</w:t>
      </w:r>
    </w:p>
    <w:p w:rsidR="00865F7E" w:rsidRDefault="000E160C" w:rsidP="00966040">
      <w:pPr>
        <w:pStyle w:val="Indent2"/>
      </w:pPr>
      <w:r>
        <w:rPr>
          <w:b/>
        </w:rPr>
        <w:t>2.1</w:t>
      </w:r>
      <w:r>
        <w:rPr>
          <w:b/>
        </w:rPr>
        <w:tab/>
      </w:r>
      <w:r w:rsidRPr="000E160C">
        <w:t>abandon the course</w:t>
      </w:r>
      <w:r>
        <w:rPr>
          <w:b/>
        </w:rPr>
        <w:t xml:space="preserve"> or</w:t>
      </w:r>
    </w:p>
    <w:p w:rsidR="000E160C" w:rsidRDefault="000E160C" w:rsidP="00966040">
      <w:pPr>
        <w:pStyle w:val="Indent2"/>
      </w:pPr>
      <w:r w:rsidRPr="000E160C">
        <w:rPr>
          <w:b/>
        </w:rPr>
        <w:t>2.2</w:t>
      </w:r>
      <w:r>
        <w:tab/>
        <w:t>are dismissed from the course.</w:t>
      </w:r>
    </w:p>
    <w:p w:rsidR="00865F7E" w:rsidRPr="0067135E" w:rsidRDefault="00865F7E" w:rsidP="00966040">
      <w:pPr>
        <w:pStyle w:val="Leg"/>
        <w:rPr>
          <w:color w:val="000000"/>
          <w:szCs w:val="16"/>
        </w:rPr>
      </w:pPr>
      <w:r w:rsidRPr="0067135E">
        <w:rPr>
          <w:color w:val="000000"/>
          <w:szCs w:val="16"/>
        </w:rPr>
        <w:t xml:space="preserve">1  JSA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1(2) &amp; (2A);</w:t>
      </w:r>
      <w:r w:rsidR="00486800">
        <w:rPr>
          <w:color w:val="000000"/>
          <w:szCs w:val="16"/>
        </w:rPr>
        <w:t xml:space="preserve">  </w:t>
      </w:r>
      <w:r w:rsidRPr="0067135E">
        <w:rPr>
          <w:color w:val="000000"/>
          <w:szCs w:val="16"/>
        </w:rPr>
        <w:t xml:space="preserve">IS (Gen)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61(2)(b)</w:t>
      </w:r>
    </w:p>
    <w:p w:rsidR="00865F7E" w:rsidRDefault="00865F7E" w:rsidP="00966040">
      <w:pPr>
        <w:pStyle w:val="BT"/>
      </w:pPr>
      <w:r>
        <w:lastRenderedPageBreak/>
        <w:tab/>
        <w:t>30</w:t>
      </w:r>
      <w:r w:rsidR="000E160C">
        <w:t xml:space="preserve">224 </w:t>
      </w:r>
      <w:r w:rsidR="00917DF2">
        <w:t>–</w:t>
      </w:r>
      <w:r w:rsidR="00486800">
        <w:t xml:space="preserve"> </w:t>
      </w:r>
      <w:r w:rsidR="000E160C">
        <w:t>30225</w:t>
      </w:r>
    </w:p>
    <w:p w:rsidR="00865F7E" w:rsidRPr="003F5B17" w:rsidRDefault="00865F7E" w:rsidP="00966040">
      <w:pPr>
        <w:pStyle w:val="SG"/>
      </w:pPr>
      <w:r w:rsidRPr="003F5B17">
        <w:t xml:space="preserve">Last day of the course - </w:t>
      </w:r>
      <w:r w:rsidR="00903C2D" w:rsidRPr="003F5B17">
        <w:t>Income Support</w:t>
      </w:r>
    </w:p>
    <w:p w:rsidR="00865F7E" w:rsidRDefault="00865F7E" w:rsidP="00966040">
      <w:pPr>
        <w:pStyle w:val="BT"/>
      </w:pPr>
      <w:r>
        <w:t>30</w:t>
      </w:r>
      <w:r w:rsidR="000E160C">
        <w:t>226</w:t>
      </w:r>
      <w:r>
        <w:tab/>
      </w:r>
      <w:bookmarkStart w:id="195" w:name="p30131"/>
      <w:bookmarkEnd w:id="195"/>
      <w:r>
        <w:t xml:space="preserve">For </w:t>
      </w:r>
      <w:r w:rsidR="00903C2D">
        <w:t>Income Support</w:t>
      </w:r>
      <w:r>
        <w:t>, the last day of the course means</w:t>
      </w:r>
      <w:r w:rsidRPr="00486800">
        <w:rPr>
          <w:vertAlign w:val="superscript"/>
        </w:rPr>
        <w:t>1</w:t>
      </w:r>
      <w:r>
        <w:t xml:space="preserve"> the date of the last day of the final academic t</w:t>
      </w:r>
      <w:r w:rsidR="00917DF2">
        <w:t>erm for the course in question.</w:t>
      </w:r>
    </w:p>
    <w:p w:rsidR="00865F7E" w:rsidRPr="0067135E" w:rsidRDefault="00865F7E" w:rsidP="00966040">
      <w:pPr>
        <w:pStyle w:val="Leg"/>
        <w:rPr>
          <w:color w:val="000000"/>
          <w:szCs w:val="16"/>
        </w:rPr>
      </w:pPr>
      <w:r w:rsidRPr="0067135E">
        <w:rPr>
          <w:color w:val="000000"/>
          <w:szCs w:val="16"/>
        </w:rPr>
        <w:t xml:space="preserve">1  IS (Gen) </w:t>
      </w:r>
      <w:proofErr w:type="spellStart"/>
      <w:r w:rsidRPr="0067135E">
        <w:rPr>
          <w:color w:val="000000"/>
          <w:szCs w:val="16"/>
        </w:rPr>
        <w:t>Regs</w:t>
      </w:r>
      <w:proofErr w:type="spellEnd"/>
      <w:r w:rsidRPr="0067135E">
        <w:rPr>
          <w:color w:val="000000"/>
          <w:szCs w:val="16"/>
        </w:rPr>
        <w:t xml:space="preserve"> (NI), </w:t>
      </w:r>
      <w:proofErr w:type="spellStart"/>
      <w:r w:rsidRPr="0067135E">
        <w:rPr>
          <w:color w:val="000000"/>
          <w:szCs w:val="16"/>
        </w:rPr>
        <w:t>reg</w:t>
      </w:r>
      <w:proofErr w:type="spellEnd"/>
      <w:r w:rsidRPr="0067135E">
        <w:rPr>
          <w:color w:val="000000"/>
          <w:szCs w:val="16"/>
        </w:rPr>
        <w:t xml:space="preserve"> 2(1) &amp; 61(1)</w:t>
      </w:r>
    </w:p>
    <w:p w:rsidR="00865F7E" w:rsidRDefault="00865F7E" w:rsidP="00966040">
      <w:pPr>
        <w:pStyle w:val="BT"/>
      </w:pPr>
      <w:r>
        <w:t>30</w:t>
      </w:r>
      <w:r w:rsidR="000E160C">
        <w:t>227</w:t>
      </w:r>
      <w:r>
        <w:tab/>
        <w:t xml:space="preserve">A student may take their last exams before the last day of the final term. </w:t>
      </w:r>
      <w:r w:rsidR="00903C2D">
        <w:t xml:space="preserve"> </w:t>
      </w:r>
      <w:r>
        <w:t xml:space="preserve">They may not then attend for the last few days of term. </w:t>
      </w:r>
      <w:r w:rsidR="00903C2D">
        <w:t xml:space="preserve"> </w:t>
      </w:r>
      <w:r>
        <w:t>They are still a student until the last day of that academic term.</w:t>
      </w:r>
      <w:r w:rsidR="00903C2D">
        <w:t xml:space="preserve"> </w:t>
      </w:r>
      <w:r>
        <w:t xml:space="preserve"> In cases of doubt, ask the educational establishment when the academic term officially ends.</w:t>
      </w:r>
    </w:p>
    <w:p w:rsidR="00865F7E" w:rsidRPr="003F5B17" w:rsidRDefault="00865F7E" w:rsidP="00966040">
      <w:pPr>
        <w:pStyle w:val="SG"/>
      </w:pPr>
      <w:r w:rsidRPr="003F5B17">
        <w:t>Meaning of abandons</w:t>
      </w:r>
    </w:p>
    <w:p w:rsidR="00865F7E" w:rsidRDefault="00865F7E" w:rsidP="00966040">
      <w:pPr>
        <w:pStyle w:val="BT"/>
      </w:pPr>
      <w:r>
        <w:t>30</w:t>
      </w:r>
      <w:r w:rsidR="000E160C">
        <w:t>228</w:t>
      </w:r>
      <w:r>
        <w:tab/>
      </w:r>
      <w:bookmarkStart w:id="196" w:name="p30133"/>
      <w:bookmarkEnd w:id="196"/>
      <w:r>
        <w:t>The term abandons means</w:t>
      </w:r>
      <w:r w:rsidRPr="00917DF2">
        <w:rPr>
          <w:vertAlign w:val="superscript"/>
        </w:rPr>
        <w:t>1</w:t>
      </w:r>
      <w:r>
        <w:t xml:space="preserve"> total, f</w:t>
      </w:r>
      <w:r w:rsidR="00917DF2">
        <w:t>inal and permanent abandonment.</w:t>
      </w:r>
    </w:p>
    <w:p w:rsidR="00865F7E" w:rsidRPr="0067135E" w:rsidRDefault="00865F7E" w:rsidP="00966040">
      <w:pPr>
        <w:pStyle w:val="Leg"/>
        <w:rPr>
          <w:color w:val="000000"/>
          <w:szCs w:val="16"/>
        </w:rPr>
      </w:pPr>
      <w:r w:rsidRPr="0067135E">
        <w:rPr>
          <w:color w:val="000000"/>
          <w:szCs w:val="16"/>
        </w:rPr>
        <w:t>1</w:t>
      </w:r>
      <w:r w:rsidR="00941C61" w:rsidRPr="0067135E">
        <w:rPr>
          <w:color w:val="000000"/>
          <w:szCs w:val="16"/>
        </w:rPr>
        <w:t xml:space="preserve"> </w:t>
      </w:r>
      <w:r w:rsidRPr="0067135E">
        <w:rPr>
          <w:color w:val="000000"/>
          <w:szCs w:val="16"/>
        </w:rPr>
        <w:t xml:space="preserve"> R(IS) 25/95</w:t>
      </w:r>
    </w:p>
    <w:p w:rsidR="00865F7E" w:rsidRDefault="00865F7E" w:rsidP="00966040">
      <w:pPr>
        <w:pStyle w:val="BT"/>
      </w:pPr>
      <w:r>
        <w:t>30</w:t>
      </w:r>
      <w:r w:rsidR="000E160C">
        <w:t>229</w:t>
      </w:r>
      <w:r>
        <w:tab/>
        <w:t xml:space="preserve">Merely deciding to give up a course is not enough. </w:t>
      </w:r>
      <w:r w:rsidR="00903C2D">
        <w:t xml:space="preserve"> </w:t>
      </w:r>
      <w:r>
        <w:t xml:space="preserve">The </w:t>
      </w:r>
      <w:r w:rsidR="00566C2B">
        <w:t>claimant</w:t>
      </w:r>
      <w:r>
        <w:t xml:space="preserve"> must have actually taken enough steps to ensure that their connection with the course is permanently severed. </w:t>
      </w:r>
      <w:r w:rsidR="00903C2D">
        <w:t xml:space="preserve"> </w:t>
      </w:r>
      <w:r>
        <w:t>In cases of doubt ask for documentary evidence from</w:t>
      </w:r>
      <w:r w:rsidR="00330C95">
        <w:t xml:space="preserve"> the educational establishment.</w:t>
      </w:r>
    </w:p>
    <w:p w:rsidR="00865F7E" w:rsidRDefault="00865F7E" w:rsidP="00966040">
      <w:pPr>
        <w:pStyle w:val="BT"/>
      </w:pPr>
      <w:r>
        <w:t>30</w:t>
      </w:r>
      <w:r w:rsidR="000E160C">
        <w:t>230</w:t>
      </w:r>
      <w:r>
        <w:tab/>
        <w:t xml:space="preserve">A student may change from a full-time to a part time course at the same educational establishment. </w:t>
      </w:r>
      <w:r w:rsidR="00903C2D">
        <w:t xml:space="preserve"> </w:t>
      </w:r>
      <w:r>
        <w:t xml:space="preserve">This can be an abandonment of the full-time course. </w:t>
      </w:r>
      <w:r w:rsidR="00903C2D">
        <w:t xml:space="preserve"> </w:t>
      </w:r>
      <w:r>
        <w:t>But the new course may be very similar to the old course.</w:t>
      </w:r>
    </w:p>
    <w:p w:rsidR="00865F7E" w:rsidRDefault="00865F7E" w:rsidP="00966040">
      <w:pPr>
        <w:pStyle w:val="BT"/>
      </w:pPr>
      <w:r>
        <w:t>30</w:t>
      </w:r>
      <w:r w:rsidR="000E160C">
        <w:t>231</w:t>
      </w:r>
      <w:r>
        <w:tab/>
        <w:t xml:space="preserve">Make sure that the course itself has changed and not simply the student’s attendance on it. </w:t>
      </w:r>
      <w:r w:rsidR="00903C2D">
        <w:t xml:space="preserve"> </w:t>
      </w:r>
      <w:r>
        <w:t>When considering whether one course has been abandoned in favour of another compare</w:t>
      </w:r>
    </w:p>
    <w:p w:rsidR="00865F7E" w:rsidRDefault="00865F7E" w:rsidP="009D4286">
      <w:pPr>
        <w:pStyle w:val="Indent1"/>
      </w:pPr>
      <w:r>
        <w:rPr>
          <w:b/>
        </w:rPr>
        <w:t>1.</w:t>
      </w:r>
      <w:r>
        <w:tab/>
        <w:t xml:space="preserve">the course as it was at the time the student started on it </w:t>
      </w:r>
      <w:r>
        <w:rPr>
          <w:b/>
        </w:rPr>
        <w:t>and</w:t>
      </w:r>
    </w:p>
    <w:p w:rsidR="00865F7E" w:rsidRDefault="00865F7E" w:rsidP="009D4286">
      <w:pPr>
        <w:pStyle w:val="Indent1"/>
      </w:pPr>
      <w:r>
        <w:rPr>
          <w:b/>
        </w:rPr>
        <w:t>2.</w:t>
      </w:r>
      <w:r>
        <w:tab/>
        <w:t>the course as it is now.</w:t>
      </w:r>
    </w:p>
    <w:p w:rsidR="00865F7E" w:rsidRDefault="00865F7E" w:rsidP="00966040">
      <w:pPr>
        <w:pStyle w:val="BT"/>
      </w:pPr>
      <w:r>
        <w:t>30</w:t>
      </w:r>
      <w:r w:rsidR="000E160C">
        <w:t>232</w:t>
      </w:r>
      <w:r>
        <w:tab/>
        <w:t>The decision maker should consider whether there has been any change in</w:t>
      </w:r>
    </w:p>
    <w:p w:rsidR="00400906" w:rsidRDefault="00400906" w:rsidP="00002508">
      <w:pPr>
        <w:pStyle w:val="Indent1"/>
      </w:pPr>
      <w:r>
        <w:rPr>
          <w:b/>
        </w:rPr>
        <w:t>1.</w:t>
      </w:r>
      <w:r>
        <w:tab/>
        <w:t>the number of modules accessed or subjects taken</w:t>
      </w:r>
    </w:p>
    <w:p w:rsidR="00400906" w:rsidRDefault="00400906" w:rsidP="00002508">
      <w:pPr>
        <w:pStyle w:val="Indent1"/>
      </w:pPr>
      <w:r>
        <w:rPr>
          <w:b/>
        </w:rPr>
        <w:t>2.</w:t>
      </w:r>
      <w:r>
        <w:tab/>
        <w:t>the qualification being pursued</w:t>
      </w:r>
    </w:p>
    <w:p w:rsidR="00400906" w:rsidRDefault="00400906" w:rsidP="00002508">
      <w:pPr>
        <w:pStyle w:val="Indent1"/>
      </w:pPr>
      <w:r>
        <w:rPr>
          <w:b/>
        </w:rPr>
        <w:t>3.</w:t>
      </w:r>
      <w:r>
        <w:tab/>
        <w:t>the number of hours of tuition and study</w:t>
      </w:r>
    </w:p>
    <w:p w:rsidR="00400906" w:rsidRDefault="00400906" w:rsidP="00002508">
      <w:pPr>
        <w:pStyle w:val="Indent1"/>
      </w:pPr>
      <w:r>
        <w:rPr>
          <w:b/>
        </w:rPr>
        <w:t>4.</w:t>
      </w:r>
      <w:r>
        <w:tab/>
        <w:t>the length of the course</w:t>
      </w:r>
    </w:p>
    <w:p w:rsidR="00400906" w:rsidRDefault="006114BB" w:rsidP="00002508">
      <w:pPr>
        <w:pStyle w:val="Indent1"/>
      </w:pPr>
      <w:r>
        <w:rPr>
          <w:b/>
        </w:rPr>
        <w:t>5.</w:t>
      </w:r>
      <w:r>
        <w:tab/>
        <w:t>the fees payable by the student.</w:t>
      </w:r>
    </w:p>
    <w:p w:rsidR="006114BB" w:rsidRPr="006114BB" w:rsidRDefault="00207E77" w:rsidP="00966040">
      <w:pPr>
        <w:pStyle w:val="BT"/>
      </w:pPr>
      <w:r>
        <w:br w:type="page"/>
      </w:r>
      <w:r w:rsidR="006114BB">
        <w:lastRenderedPageBreak/>
        <w:t>30233</w:t>
      </w:r>
      <w:r w:rsidR="006114BB">
        <w:tab/>
        <w:t>The decision maker should also take into account</w:t>
      </w:r>
    </w:p>
    <w:p w:rsidR="00865F7E" w:rsidRDefault="00865F7E" w:rsidP="009D4286">
      <w:pPr>
        <w:pStyle w:val="Indent1"/>
      </w:pPr>
      <w:r>
        <w:rPr>
          <w:b/>
        </w:rPr>
        <w:t>1.</w:t>
      </w:r>
      <w:r>
        <w:tab/>
        <w:t xml:space="preserve">whether the course could be attended full-time or </w:t>
      </w:r>
      <w:r w:rsidR="00903C2D">
        <w:t>part-time</w:t>
      </w:r>
      <w:r>
        <w:t xml:space="preserve"> under the arrangements originally made with the college </w:t>
      </w:r>
      <w:r>
        <w:rPr>
          <w:b/>
        </w:rPr>
        <w:t>and</w:t>
      </w:r>
    </w:p>
    <w:p w:rsidR="00865F7E" w:rsidRDefault="00865F7E" w:rsidP="009D4286">
      <w:pPr>
        <w:pStyle w:val="Indent1"/>
      </w:pPr>
      <w:r>
        <w:rPr>
          <w:b/>
        </w:rPr>
        <w:t>2.</w:t>
      </w:r>
      <w:r>
        <w:tab/>
        <w:t>any information that may be gained  from the college prospectus.</w:t>
      </w:r>
    </w:p>
    <w:p w:rsidR="000E160C" w:rsidRPr="000E160C" w:rsidRDefault="000E160C" w:rsidP="00966040">
      <w:pPr>
        <w:pStyle w:val="BT"/>
      </w:pPr>
      <w:r>
        <w:tab/>
        <w:t>30234</w:t>
      </w:r>
    </w:p>
    <w:p w:rsidR="00865F7E" w:rsidRPr="003F5B17" w:rsidRDefault="00865F7E" w:rsidP="00966040">
      <w:pPr>
        <w:pStyle w:val="SG"/>
        <w:outlineLvl w:val="0"/>
      </w:pPr>
      <w:r w:rsidRPr="003F5B17">
        <w:t>Meaning of dismissed</w:t>
      </w:r>
    </w:p>
    <w:p w:rsidR="00865F7E" w:rsidRDefault="00865F7E" w:rsidP="00966040">
      <w:pPr>
        <w:pStyle w:val="BT"/>
      </w:pPr>
      <w:r>
        <w:t>30</w:t>
      </w:r>
      <w:r w:rsidR="000E160C">
        <w:t>235</w:t>
      </w:r>
      <w:r>
        <w:tab/>
      </w:r>
      <w:bookmarkStart w:id="197" w:name="p30139"/>
      <w:bookmarkEnd w:id="197"/>
      <w:r>
        <w:t>Dismissed means the total, final and permanent ending of a person’s participation on a course by the educational authorities.</w:t>
      </w:r>
      <w:r w:rsidR="00903C2D">
        <w:t xml:space="preserve"> </w:t>
      </w:r>
      <w:r>
        <w:t xml:space="preserve"> In cases of doubt ask for documentary evidence from the educational establishment.</w:t>
      </w:r>
    </w:p>
    <w:p w:rsidR="00865F7E" w:rsidRPr="003F5B17" w:rsidRDefault="00865F7E" w:rsidP="00966040">
      <w:pPr>
        <w:pStyle w:val="SG"/>
      </w:pPr>
      <w:r w:rsidRPr="003F5B17">
        <w:t>Temporary absences</w:t>
      </w:r>
    </w:p>
    <w:p w:rsidR="00865F7E" w:rsidRDefault="00865F7E" w:rsidP="00966040">
      <w:pPr>
        <w:pStyle w:val="BT"/>
      </w:pPr>
      <w:r>
        <w:t>30</w:t>
      </w:r>
      <w:r w:rsidR="000E160C">
        <w:t>236</w:t>
      </w:r>
      <w:r>
        <w:tab/>
      </w:r>
      <w:bookmarkStart w:id="198" w:name="p30140"/>
      <w:bookmarkEnd w:id="198"/>
      <w:r>
        <w:t>Unless DMG 30</w:t>
      </w:r>
      <w:r w:rsidR="00906101">
        <w:t>209</w:t>
      </w:r>
      <w:r>
        <w:t xml:space="preserve"> applies a person cannot temporarily abandon a course or be temporarily dismissed from it. </w:t>
      </w:r>
      <w:r w:rsidR="004856E0">
        <w:t xml:space="preserve"> </w:t>
      </w:r>
      <w:r w:rsidR="006114BB">
        <w:t>They will remain a student if</w:t>
      </w:r>
    </w:p>
    <w:p w:rsidR="00865F7E" w:rsidRDefault="00865F7E" w:rsidP="009D4286">
      <w:pPr>
        <w:pStyle w:val="Indent1"/>
      </w:pPr>
      <w:r>
        <w:rPr>
          <w:b/>
        </w:rPr>
        <w:t>1.</w:t>
      </w:r>
      <w:r w:rsidR="006114BB">
        <w:tab/>
        <w:t>they</w:t>
      </w:r>
    </w:p>
    <w:p w:rsidR="00865F7E" w:rsidRDefault="00865F7E" w:rsidP="00966040">
      <w:pPr>
        <w:pStyle w:val="Indent2"/>
        <w:jc w:val="both"/>
      </w:pPr>
      <w:r>
        <w:rPr>
          <w:b/>
        </w:rPr>
        <w:t>1.1</w:t>
      </w:r>
      <w:r>
        <w:tab/>
        <w:t xml:space="preserve">take a break from studies for whatever reason </w:t>
      </w:r>
      <w:r>
        <w:rPr>
          <w:b/>
        </w:rPr>
        <w:t>or</w:t>
      </w:r>
    </w:p>
    <w:p w:rsidR="00865F7E" w:rsidRDefault="00865F7E" w:rsidP="00966040">
      <w:pPr>
        <w:pStyle w:val="Indent2"/>
        <w:jc w:val="both"/>
      </w:pPr>
      <w:r>
        <w:rPr>
          <w:b/>
        </w:rPr>
        <w:t>1.2</w:t>
      </w:r>
      <w:r>
        <w:tab/>
        <w:t xml:space="preserve">have not gone on to the next year of the course because they failed their end of year exams </w:t>
      </w:r>
      <w:r>
        <w:rPr>
          <w:b/>
        </w:rPr>
        <w:t>or</w:t>
      </w:r>
    </w:p>
    <w:p w:rsidR="00865F7E" w:rsidRDefault="00865F7E" w:rsidP="00966040">
      <w:pPr>
        <w:pStyle w:val="Indent2"/>
        <w:jc w:val="both"/>
      </w:pPr>
      <w:r>
        <w:rPr>
          <w:b/>
        </w:rPr>
        <w:t>1.3</w:t>
      </w:r>
      <w:r>
        <w:tab/>
        <w:t xml:space="preserve">have either failed or not taken their final exams </w:t>
      </w:r>
      <w:r>
        <w:rPr>
          <w:b/>
        </w:rPr>
        <w:t>and</w:t>
      </w:r>
    </w:p>
    <w:p w:rsidR="00865F7E" w:rsidRDefault="00865F7E" w:rsidP="009D4286">
      <w:pPr>
        <w:pStyle w:val="Indent1"/>
      </w:pPr>
      <w:r>
        <w:rPr>
          <w:b/>
        </w:rPr>
        <w:t>2.</w:t>
      </w:r>
      <w:r>
        <w:tab/>
        <w:t>either</w:t>
      </w:r>
    </w:p>
    <w:p w:rsidR="00865F7E" w:rsidRDefault="00865F7E" w:rsidP="00966040">
      <w:pPr>
        <w:pStyle w:val="Indent2"/>
        <w:jc w:val="both"/>
      </w:pPr>
      <w:r>
        <w:rPr>
          <w:b/>
        </w:rPr>
        <w:t>2.1</w:t>
      </w:r>
      <w:r>
        <w:tab/>
        <w:t xml:space="preserve">they have a guaranteed place on the course at some time in the future </w:t>
      </w:r>
      <w:r>
        <w:rPr>
          <w:b/>
        </w:rPr>
        <w:t>or</w:t>
      </w:r>
    </w:p>
    <w:p w:rsidR="00865F7E" w:rsidRDefault="00865F7E" w:rsidP="00966040">
      <w:pPr>
        <w:pStyle w:val="Indent2"/>
        <w:jc w:val="both"/>
      </w:pPr>
      <w:r>
        <w:rPr>
          <w:b/>
        </w:rPr>
        <w:t>2.2</w:t>
      </w:r>
      <w:r>
        <w:tab/>
        <w:t>a place on the course at a future date is available to them</w:t>
      </w:r>
    </w:p>
    <w:p w:rsidR="00865F7E" w:rsidRDefault="00865F7E" w:rsidP="00966040">
      <w:pPr>
        <w:pStyle w:val="Indent3"/>
        <w:jc w:val="both"/>
        <w:rPr>
          <w:color w:val="000000"/>
        </w:rPr>
      </w:pPr>
      <w:r>
        <w:rPr>
          <w:b/>
          <w:color w:val="000000"/>
        </w:rPr>
        <w:t>2.2.</w:t>
      </w:r>
      <w:proofErr w:type="spellStart"/>
      <w:r>
        <w:rPr>
          <w:b/>
          <w:color w:val="000000"/>
        </w:rPr>
        <w:t>a</w:t>
      </w:r>
      <w:proofErr w:type="spellEnd"/>
      <w:r>
        <w:rPr>
          <w:color w:val="000000"/>
        </w:rPr>
        <w:tab/>
        <w:t xml:space="preserve">if they undertake study at home or at the educational establishment </w:t>
      </w:r>
      <w:r>
        <w:rPr>
          <w:b/>
          <w:color w:val="000000"/>
        </w:rPr>
        <w:t>and</w:t>
      </w:r>
    </w:p>
    <w:p w:rsidR="00865F7E" w:rsidRDefault="00865F7E" w:rsidP="00966040">
      <w:pPr>
        <w:pStyle w:val="Indent3"/>
        <w:jc w:val="both"/>
        <w:rPr>
          <w:color w:val="000000"/>
        </w:rPr>
      </w:pPr>
      <w:r>
        <w:rPr>
          <w:b/>
          <w:color w:val="000000"/>
        </w:rPr>
        <w:t>2.2.b</w:t>
      </w:r>
      <w:r>
        <w:rPr>
          <w:color w:val="000000"/>
        </w:rPr>
        <w:tab/>
        <w:t xml:space="preserve">a fresh application under the normal enrolment procedures will not be required </w:t>
      </w:r>
      <w:r>
        <w:rPr>
          <w:b/>
          <w:color w:val="000000"/>
        </w:rPr>
        <w:t>and</w:t>
      </w:r>
    </w:p>
    <w:p w:rsidR="00865F7E" w:rsidRDefault="00865F7E" w:rsidP="00966040">
      <w:pPr>
        <w:pStyle w:val="Indent3"/>
        <w:jc w:val="both"/>
        <w:rPr>
          <w:color w:val="000000"/>
        </w:rPr>
      </w:pPr>
      <w:r>
        <w:rPr>
          <w:b/>
          <w:color w:val="000000"/>
        </w:rPr>
        <w:t>2.2.c</w:t>
      </w:r>
      <w:r>
        <w:rPr>
          <w:color w:val="000000"/>
        </w:rPr>
        <w:tab/>
        <w:t xml:space="preserve">the student has not refused to undertake the necessary study </w:t>
      </w:r>
      <w:r>
        <w:rPr>
          <w:b/>
          <w:color w:val="000000"/>
        </w:rPr>
        <w:t>or</w:t>
      </w:r>
    </w:p>
    <w:p w:rsidR="00865F7E" w:rsidRDefault="00865F7E" w:rsidP="00966040">
      <w:pPr>
        <w:pStyle w:val="Indent2"/>
        <w:jc w:val="both"/>
      </w:pPr>
      <w:r>
        <w:rPr>
          <w:b/>
        </w:rPr>
        <w:t>2.3</w:t>
      </w:r>
      <w:r>
        <w:tab/>
        <w:t xml:space="preserve">they have remained continuously registered at the educational establishment </w:t>
      </w:r>
      <w:r>
        <w:rPr>
          <w:b/>
        </w:rPr>
        <w:t>or</w:t>
      </w:r>
    </w:p>
    <w:p w:rsidR="00865F7E" w:rsidRDefault="00865F7E" w:rsidP="00966040">
      <w:pPr>
        <w:pStyle w:val="Indent2"/>
        <w:jc w:val="both"/>
      </w:pPr>
      <w:r>
        <w:rPr>
          <w:b/>
        </w:rPr>
        <w:t>2.4</w:t>
      </w:r>
      <w:r>
        <w:tab/>
        <w:t xml:space="preserve">the educational establishment does not regard them as no longer being a student on the course </w:t>
      </w:r>
      <w:r>
        <w:rPr>
          <w:b/>
        </w:rPr>
        <w:t>or</w:t>
      </w:r>
    </w:p>
    <w:p w:rsidR="00865F7E" w:rsidRDefault="00865F7E" w:rsidP="00966040">
      <w:pPr>
        <w:pStyle w:val="Indent2"/>
        <w:jc w:val="both"/>
      </w:pPr>
      <w:r>
        <w:rPr>
          <w:b/>
        </w:rPr>
        <w:lastRenderedPageBreak/>
        <w:t>2.5</w:t>
      </w:r>
      <w:r>
        <w:tab/>
        <w:t>a final and definite decision on their status has not yet been made by the educationa</w:t>
      </w:r>
      <w:r w:rsidR="00917DF2">
        <w:t>l establishment.</w:t>
      </w:r>
    </w:p>
    <w:p w:rsidR="00865F7E" w:rsidRDefault="00865F7E" w:rsidP="00966040">
      <w:pPr>
        <w:pStyle w:val="BT"/>
      </w:pPr>
      <w:r>
        <w:t>30</w:t>
      </w:r>
      <w:r w:rsidR="000E160C">
        <w:t>237</w:t>
      </w:r>
      <w:r>
        <w:tab/>
        <w:t>Other than where DMG 30</w:t>
      </w:r>
      <w:r w:rsidR="00906101">
        <w:t>209</w:t>
      </w:r>
      <w:r>
        <w:t xml:space="preserve"> applies, the fact that a grant may not cover such absences or extensions to the course is not relevant.</w:t>
      </w:r>
    </w:p>
    <w:p w:rsidR="00903C2D" w:rsidRDefault="00903C2D" w:rsidP="00966040">
      <w:pPr>
        <w:pStyle w:val="BT"/>
        <w:ind w:firstLine="1"/>
        <w:rPr>
          <w:b/>
        </w:rPr>
      </w:pPr>
      <w:r>
        <w:rPr>
          <w:b/>
        </w:rPr>
        <w:t>Example</w:t>
      </w:r>
    </w:p>
    <w:p w:rsidR="00903C2D" w:rsidRDefault="00903C2D" w:rsidP="00966040">
      <w:pPr>
        <w:pStyle w:val="BT"/>
        <w:ind w:firstLine="1"/>
      </w:pPr>
      <w:smartTag w:uri="urn:schemas-microsoft-com:office:smarttags" w:element="place">
        <w:smartTag w:uri="urn:schemas-microsoft-com:office:smarttags" w:element="City">
          <w:r>
            <w:t>Adrian</w:t>
          </w:r>
        </w:smartTag>
      </w:smartTag>
      <w:r>
        <w:t xml:space="preserve"> is a University student in his final year.</w:t>
      </w:r>
      <w:r w:rsidR="00FD079C">
        <w:t xml:space="preserve">  </w:t>
      </w:r>
      <w:r>
        <w:t xml:space="preserve">He failed his final exams in June. </w:t>
      </w:r>
      <w:r w:rsidR="00FD079C">
        <w:t xml:space="preserve"> </w:t>
      </w:r>
      <w:r>
        <w:t xml:space="preserve">He intends to sit them in a year and is still enrolled at the University. </w:t>
      </w:r>
      <w:r w:rsidR="00FD079C">
        <w:t xml:space="preserve"> </w:t>
      </w:r>
      <w:r>
        <w:t>He is still a full time student through the summer vacation and until the last day of the following academic year.</w:t>
      </w:r>
    </w:p>
    <w:p w:rsidR="00865F7E" w:rsidRDefault="00865F7E" w:rsidP="00966040">
      <w:pPr>
        <w:pStyle w:val="BT"/>
      </w:pPr>
      <w:r>
        <w:t>30</w:t>
      </w:r>
      <w:r w:rsidR="00B5186E">
        <w:t>238</w:t>
      </w:r>
      <w:r>
        <w:tab/>
        <w:t xml:space="preserve">A student who has completed the last day of the final academic term may have to submit a thesis or complete course work. </w:t>
      </w:r>
      <w:r w:rsidR="00FD079C">
        <w:t xml:space="preserve"> </w:t>
      </w:r>
      <w:r>
        <w:t xml:space="preserve">This may be required before a qualification can be obtained or enhanced. </w:t>
      </w:r>
      <w:r w:rsidR="00FD079C">
        <w:t xml:space="preserve"> </w:t>
      </w:r>
      <w:r>
        <w:t xml:space="preserve">Such a student has passed the last day of the course. </w:t>
      </w:r>
      <w:r w:rsidR="00FD079C">
        <w:t xml:space="preserve"> </w:t>
      </w:r>
      <w:r>
        <w:t>They are not a student during the period after the end of the course when they are expected to complete any course work.</w:t>
      </w:r>
    </w:p>
    <w:p w:rsidR="00865F7E" w:rsidRPr="00B5186E" w:rsidRDefault="00B5186E" w:rsidP="00966040">
      <w:pPr>
        <w:pStyle w:val="BT"/>
        <w:ind w:left="0" w:firstLine="0"/>
        <w:rPr>
          <w:b/>
        </w:rPr>
      </w:pPr>
      <w:r>
        <w:tab/>
      </w:r>
      <w:r w:rsidRPr="00B5186E">
        <w:rPr>
          <w:b/>
        </w:rPr>
        <w:t>Example</w:t>
      </w:r>
    </w:p>
    <w:p w:rsidR="00865F7E" w:rsidRDefault="00865F7E" w:rsidP="00966040">
      <w:pPr>
        <w:pStyle w:val="BT"/>
        <w:ind w:firstLine="0"/>
      </w:pPr>
      <w:r>
        <w:t xml:space="preserve">Gemma completed her research working as a post-graduate student in a laboratory at the University on 30 September 2001.  She is completing a thesis for submission to the University for her PhD.  Gemma does not need to attend the University to complete the thesis.  She is also applying for jobs at the same time as completing the thesis.  The decision maker decides that Gemma is no longer a full-time student as she has completed her course of study.  Gemma is entitled to </w:t>
      </w:r>
      <w:r w:rsidR="00BA4A4D">
        <w:t>Jobseeker’s Allowance</w:t>
      </w:r>
      <w:r>
        <w:t xml:space="preserve"> because she would complete the thesis on a part-time basis if she finds employment.</w:t>
      </w:r>
    </w:p>
    <w:p w:rsidR="00B5186E" w:rsidRDefault="00B5186E" w:rsidP="00966040">
      <w:pPr>
        <w:pStyle w:val="BT"/>
        <w:ind w:firstLine="0"/>
      </w:pPr>
      <w:r>
        <w:t xml:space="preserve">30239 </w:t>
      </w:r>
      <w:r w:rsidR="000D12EA">
        <w:t>–</w:t>
      </w:r>
      <w:r w:rsidR="00FD079C">
        <w:t xml:space="preserve"> </w:t>
      </w:r>
      <w:r>
        <w:t>30240</w:t>
      </w:r>
    </w:p>
    <w:p w:rsidR="00865F7E" w:rsidRDefault="00865F7E" w:rsidP="00002508">
      <w:pPr>
        <w:pStyle w:val="Para"/>
        <w:spacing w:after="200"/>
      </w:pPr>
      <w:r>
        <w:t>Re-enrolment</w:t>
      </w:r>
    </w:p>
    <w:p w:rsidR="00865F7E" w:rsidRDefault="00865F7E" w:rsidP="00966040">
      <w:pPr>
        <w:pStyle w:val="BT"/>
      </w:pPr>
      <w:r>
        <w:t>30</w:t>
      </w:r>
      <w:r w:rsidR="00B5186E">
        <w:t>241</w:t>
      </w:r>
      <w:r>
        <w:tab/>
      </w:r>
      <w:bookmarkStart w:id="199" w:name="p30143"/>
      <w:bookmarkEnd w:id="199"/>
      <w:r>
        <w:t xml:space="preserve">A person who has completed a course of study may be going on to do further study. </w:t>
      </w:r>
      <w:r w:rsidR="00BA4A4D">
        <w:t xml:space="preserve"> </w:t>
      </w:r>
      <w:r>
        <w:t xml:space="preserve">For example, a student with a degree may want to do a postgraduate course. </w:t>
      </w:r>
      <w:r w:rsidR="00BA4A4D">
        <w:t xml:space="preserve"> </w:t>
      </w:r>
      <w:r>
        <w:t>Such a person is not a student in the meantime.</w:t>
      </w:r>
    </w:p>
    <w:p w:rsidR="00865F7E" w:rsidRDefault="00865F7E" w:rsidP="00966040">
      <w:pPr>
        <w:pStyle w:val="BT"/>
      </w:pPr>
      <w:r>
        <w:t>30</w:t>
      </w:r>
      <w:r w:rsidR="00B5186E">
        <w:t>242</w:t>
      </w:r>
      <w:r>
        <w:tab/>
        <w:t xml:space="preserve">A fresh period of study begins when the next course starts. </w:t>
      </w:r>
      <w:r w:rsidR="00BA4A4D">
        <w:t xml:space="preserve"> </w:t>
      </w:r>
      <w:r>
        <w:t>The usual rules then apply to the new period of study.</w:t>
      </w:r>
    </w:p>
    <w:p w:rsidR="00B5186E" w:rsidRDefault="00B5186E" w:rsidP="00966040">
      <w:pPr>
        <w:pStyle w:val="BT"/>
      </w:pPr>
      <w:r>
        <w:tab/>
        <w:t>30243</w:t>
      </w:r>
    </w:p>
    <w:p w:rsidR="00865F7E" w:rsidRDefault="00207E77" w:rsidP="00002508">
      <w:pPr>
        <w:pStyle w:val="Para"/>
        <w:spacing w:after="200"/>
      </w:pPr>
      <w:r>
        <w:br w:type="page"/>
      </w:r>
      <w:r w:rsidR="00865F7E">
        <w:lastRenderedPageBreak/>
        <w:t>Part-time student</w:t>
      </w:r>
    </w:p>
    <w:p w:rsidR="00865F7E" w:rsidRDefault="00865F7E" w:rsidP="00966040">
      <w:pPr>
        <w:pStyle w:val="BT"/>
      </w:pPr>
      <w:r>
        <w:t>30</w:t>
      </w:r>
      <w:r w:rsidR="00B5186E">
        <w:t>244</w:t>
      </w:r>
      <w:r>
        <w:tab/>
      </w:r>
      <w:bookmarkStart w:id="200" w:name="p30145"/>
      <w:bookmarkEnd w:id="200"/>
      <w:r>
        <w:t>Part time student means</w:t>
      </w:r>
      <w:r w:rsidRPr="003852D7">
        <w:rPr>
          <w:vertAlign w:val="superscript"/>
        </w:rPr>
        <w:t>1</w:t>
      </w:r>
      <w:r>
        <w:t xml:space="preserve"> a person who is attending or undertaking a course of study, who is not a full-time student. </w:t>
      </w:r>
      <w:r w:rsidR="00BA4A4D">
        <w:t xml:space="preserve"> </w:t>
      </w:r>
      <w:r>
        <w:t>Such a person may be ab</w:t>
      </w:r>
      <w:r w:rsidR="00917DF2">
        <w:t>le to claim benefit if they are</w:t>
      </w:r>
    </w:p>
    <w:p w:rsidR="00865F7E" w:rsidRDefault="00865F7E" w:rsidP="009D4286">
      <w:pPr>
        <w:pStyle w:val="Indent1"/>
      </w:pPr>
      <w:r>
        <w:rPr>
          <w:b/>
        </w:rPr>
        <w:t>1.</w:t>
      </w:r>
      <w:r>
        <w:tab/>
        <w:t>in a prescribed category of person</w:t>
      </w:r>
      <w:r w:rsidRPr="003852D7">
        <w:rPr>
          <w:vertAlign w:val="superscript"/>
        </w:rPr>
        <w:t>2</w:t>
      </w:r>
      <w:r>
        <w:t xml:space="preserve">, for </w:t>
      </w:r>
      <w:r w:rsidR="00BA4A4D">
        <w:t xml:space="preserve">Income Support </w:t>
      </w:r>
      <w:r>
        <w:t xml:space="preserve">(DMG Chapter 20) </w:t>
      </w:r>
      <w:r>
        <w:rPr>
          <w:b/>
        </w:rPr>
        <w:t>or</w:t>
      </w:r>
    </w:p>
    <w:p w:rsidR="00865F7E" w:rsidRDefault="00865F7E" w:rsidP="009D4286">
      <w:pPr>
        <w:pStyle w:val="Indent1"/>
      </w:pPr>
      <w:r>
        <w:rPr>
          <w:b/>
        </w:rPr>
        <w:t>2.</w:t>
      </w:r>
      <w:r>
        <w:tab/>
        <w:t>available for employment</w:t>
      </w:r>
      <w:r w:rsidRPr="003852D7">
        <w:rPr>
          <w:vertAlign w:val="superscript"/>
        </w:rPr>
        <w:t>3</w:t>
      </w:r>
      <w:r>
        <w:t xml:space="preserve">, for </w:t>
      </w:r>
      <w:r w:rsidR="00BA4A4D">
        <w:t>Jobseeker’s Allowance</w:t>
      </w:r>
      <w:r w:rsidR="00A51F1C">
        <w:t xml:space="preserve"> (DMG Chapter 21)</w:t>
      </w:r>
      <w:r w:rsidR="006C3918">
        <w:t>.</w:t>
      </w:r>
    </w:p>
    <w:p w:rsidR="00865F7E" w:rsidRDefault="00865F7E" w:rsidP="00966040">
      <w:pPr>
        <w:pStyle w:val="Leg"/>
        <w:rPr>
          <w:color w:val="000000"/>
        </w:rPr>
      </w:pPr>
      <w:r>
        <w:rPr>
          <w:color w:val="000000"/>
        </w:rPr>
        <w:t xml:space="preserve">1 </w:t>
      </w:r>
      <w:r w:rsidR="00BA4A4D">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  2</w:t>
      </w:r>
      <w:r w:rsidR="00FD079C">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1B;  3</w:t>
      </w:r>
      <w:r w:rsidR="00FD079C">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11</w:t>
      </w:r>
    </w:p>
    <w:p w:rsidR="00865F7E" w:rsidRDefault="00865F7E" w:rsidP="00002508">
      <w:pPr>
        <w:pStyle w:val="Para"/>
        <w:spacing w:after="200"/>
      </w:pPr>
      <w:r>
        <w:t>Partner only is a full-time student</w:t>
      </w:r>
    </w:p>
    <w:p w:rsidR="00865F7E" w:rsidRDefault="00865F7E" w:rsidP="00966040">
      <w:pPr>
        <w:pStyle w:val="BT"/>
      </w:pPr>
      <w:r>
        <w:t>30</w:t>
      </w:r>
      <w:r w:rsidR="00B5186E">
        <w:t>245</w:t>
      </w:r>
      <w:r>
        <w:tab/>
      </w:r>
      <w:bookmarkStart w:id="201" w:name="p30146"/>
      <w:bookmarkEnd w:id="201"/>
      <w:r>
        <w:t xml:space="preserve">If the </w:t>
      </w:r>
      <w:r w:rsidR="00566C2B">
        <w:t>claimant</w:t>
      </w:r>
      <w:r>
        <w:t xml:space="preserve"> is not a full-time student but their partner is, the </w:t>
      </w:r>
      <w:r w:rsidR="00566C2B">
        <w:t>claimant</w:t>
      </w:r>
      <w:r>
        <w:t xml:space="preserve"> is eligible for </w:t>
      </w:r>
      <w:r w:rsidR="00BA4A4D">
        <w:t>Jobseeker’s Allowance</w:t>
      </w:r>
      <w:r>
        <w:t xml:space="preserve"> or </w:t>
      </w:r>
      <w:r w:rsidR="00BA4A4D">
        <w:t>Income Support</w:t>
      </w:r>
      <w:r>
        <w:t xml:space="preserve">. </w:t>
      </w:r>
      <w:r w:rsidR="00BA4A4D">
        <w:t xml:space="preserve"> </w:t>
      </w:r>
      <w:r>
        <w:t>This is subject to the normal conditions of entitlement.</w:t>
      </w:r>
    </w:p>
    <w:p w:rsidR="00865F7E" w:rsidRDefault="00BA4A4D" w:rsidP="00002508">
      <w:pPr>
        <w:pStyle w:val="Para"/>
        <w:spacing w:after="200"/>
      </w:pPr>
      <w:r>
        <w:t>Contribution-based Jobseeker’s Allowance</w:t>
      </w:r>
    </w:p>
    <w:p w:rsidR="00865F7E" w:rsidRDefault="00127688" w:rsidP="00966040">
      <w:pPr>
        <w:pStyle w:val="BT"/>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449580</wp:posOffset>
                </wp:positionH>
                <wp:positionV relativeFrom="paragraph">
                  <wp:posOffset>333375</wp:posOffset>
                </wp:positionV>
                <wp:extent cx="0" cy="144000"/>
                <wp:effectExtent l="0" t="0" r="19050" b="27940"/>
                <wp:wrapNone/>
                <wp:docPr id="8" name="Straight Connector 8"/>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0AE53F" id="Straight Connector 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26.25pt" to="35.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UYtAEAALYDAAAOAAAAZHJzL2Uyb0RvYy54bWysU8GO0zAQvSPxD5bvNOlqhVZR0z10BRcE&#10;FQsf4HXGjYXtscamTf+esdNmEYsQQlwcj/3ezLznyeZ+8k4cgZLF0Mv1qpUCgsbBhkMvv3559+ZO&#10;ipRVGJTDAL08Q5L329evNqfYwQ2O6AYgwUlC6k6xl2POsWuapEfwKq0wQuBLg+RV5pAOzUDqxNm9&#10;a27a9m1zQhoioYaU+PRhvpTbmt8Y0PmTMQmycL3k3nJdqa5PZW22G9UdSMXR6ksb6h+68MoGLrqk&#10;elBZie9kX6TyVhMmNHml0TdojNVQNbCadfuLmsdRRaha2JwUF5vS/0urPx73JOzQS36ooDw/0WMm&#10;ZQ9jFjsMgQ1EEnfFp1NMHcN3YU+XKMU9FdGTIV++LEdM1dvz4i1MWej5UPPp+va2bavtzTMvUsrv&#10;Ab0om146G4pq1anjh5S5FkOvEA5KH3PlustnBwXswmcwrIRrrSu7zhDsHImj4tcfvq2LCs5VkYVi&#10;rHMLqf0z6YItNKhz9bfEBV0rYsgL0duA9Luqebq2amb8VfWstch+wuFc36HawcNRlV0GuUzfz3Gl&#10;P/9u2x8AAAD//wMAUEsDBBQABgAIAAAAIQDNBLwl2wAAAAcBAAAPAAAAZHJzL2Rvd25yZXYueG1s&#10;TI7LboMwEEX3lfoP1kTqrjFBookoJor6WLULSrLo0sETQMFjhB2g/fpOu2lWo6t7deZk29l2YsTB&#10;t44UrJYRCKTKmZZqBYf96/0GhA+ajO4coYIv9LDNb28ynRo30QeOZagFQ8inWkETQp9K6asGrfZL&#10;1yNxd3KD1YHjUEsz6InhtpNxFD1Iq1viD43u8anB6lxerIL1y1tZ9NPz+3ch17IoRhc250+l7hbz&#10;7hFEwDn8j+FXn9UhZ6eju5DxomNGxOZBQRInILj/y0e+SQwyz+S1f/4DAAD//wMAUEsBAi0AFAAG&#10;AAgAAAAhALaDOJL+AAAA4QEAABMAAAAAAAAAAAAAAAAAAAAAAFtDb250ZW50X1R5cGVzXS54bWxQ&#10;SwECLQAUAAYACAAAACEAOP0h/9YAAACUAQAACwAAAAAAAAAAAAAAAAAvAQAAX3JlbHMvLnJlbHNQ&#10;SwECLQAUAAYACAAAACEAmHhlGLQBAAC2AwAADgAAAAAAAAAAAAAAAAAuAgAAZHJzL2Uyb0RvYy54&#10;bWxQSwECLQAUAAYACAAAACEAzQS8JdsAAAAHAQAADwAAAAAAAAAAAAAAAAAOBAAAZHJzL2Rvd25y&#10;ZXYueG1sUEsFBgAAAAAEAAQA8wAAABYFAAAAAA==&#10;" strokecolor="black [3040]"/>
            </w:pict>
          </mc:Fallback>
        </mc:AlternateContent>
      </w:r>
      <w:r w:rsidR="00865F7E">
        <w:t>30</w:t>
      </w:r>
      <w:r w:rsidR="00B5186E">
        <w:t>246</w:t>
      </w:r>
      <w:r w:rsidR="00865F7E">
        <w:tab/>
      </w:r>
      <w:bookmarkStart w:id="202" w:name="p30147"/>
      <w:bookmarkEnd w:id="202"/>
      <w:r w:rsidR="00865F7E">
        <w:t xml:space="preserve">Only a </w:t>
      </w:r>
      <w:r w:rsidR="00566C2B">
        <w:t>claimant</w:t>
      </w:r>
      <w:r w:rsidR="00865F7E">
        <w:t xml:space="preserve">’s own earnings and pension payments can affect the amount of </w:t>
      </w:r>
      <w:r w:rsidR="00BA4A4D">
        <w:t>contribution-based Jobseeker’s Allowance</w:t>
      </w:r>
      <w:r w:rsidR="00865F7E">
        <w:t xml:space="preserve"> payable</w:t>
      </w:r>
      <w:r w:rsidR="00865F7E" w:rsidRPr="003852D7">
        <w:rPr>
          <w:vertAlign w:val="superscript"/>
        </w:rPr>
        <w:t>1</w:t>
      </w:r>
      <w:r w:rsidR="00865F7E">
        <w:t xml:space="preserve">. </w:t>
      </w:r>
      <w:r w:rsidR="00BA4A4D">
        <w:t xml:space="preserve"> </w:t>
      </w:r>
      <w:r w:rsidR="00865F7E">
        <w:t xml:space="preserve">A partner’s </w:t>
      </w:r>
      <w:r>
        <w:t xml:space="preserve">loan or </w:t>
      </w:r>
      <w:r w:rsidR="00865F7E">
        <w:t>grant income can have no effect.</w:t>
      </w:r>
    </w:p>
    <w:p w:rsidR="00865F7E" w:rsidRDefault="00865F7E" w:rsidP="00F7224D">
      <w:pPr>
        <w:pStyle w:val="Leg"/>
      </w:pPr>
      <w:r>
        <w:t xml:space="preserve">1 </w:t>
      </w:r>
      <w:r w:rsidR="00BA4A4D">
        <w:t xml:space="preserve"> </w:t>
      </w:r>
      <w:r>
        <w:t>JS (NI) Order 95, art 4(1);</w:t>
      </w:r>
      <w:r w:rsidR="001B3908">
        <w:t xml:space="preserve"> </w:t>
      </w:r>
      <w:r>
        <w:t xml:space="preserve"> JSA </w:t>
      </w:r>
      <w:proofErr w:type="spellStart"/>
      <w:r>
        <w:t>Regs</w:t>
      </w:r>
      <w:proofErr w:type="spellEnd"/>
      <w:r>
        <w:t xml:space="preserve"> (NI), </w:t>
      </w:r>
      <w:proofErr w:type="spellStart"/>
      <w:r>
        <w:t>reg</w:t>
      </w:r>
      <w:proofErr w:type="spellEnd"/>
      <w:r>
        <w:t xml:space="preserve"> 80(2) &amp; 81</w:t>
      </w:r>
    </w:p>
    <w:p w:rsidR="00865F7E" w:rsidRPr="003F5B17" w:rsidRDefault="006923B5" w:rsidP="00966040">
      <w:pPr>
        <w:pStyle w:val="Para"/>
        <w:outlineLvl w:val="0"/>
      </w:pPr>
      <w:r w:rsidRPr="003F5B17">
        <w:t>Income-based Jobseeker’s Allowance</w:t>
      </w:r>
      <w:r w:rsidR="00865F7E" w:rsidRPr="003F5B17">
        <w:t xml:space="preserve"> and </w:t>
      </w:r>
      <w:r w:rsidRPr="003F5B17">
        <w:t>Income Support</w:t>
      </w:r>
    </w:p>
    <w:p w:rsidR="00865F7E" w:rsidRDefault="00865F7E" w:rsidP="00966040">
      <w:pPr>
        <w:pStyle w:val="BT"/>
      </w:pPr>
      <w:r>
        <w:t>30</w:t>
      </w:r>
      <w:r w:rsidR="00B5186E">
        <w:t>247</w:t>
      </w:r>
      <w:r>
        <w:tab/>
      </w:r>
      <w:bookmarkStart w:id="203" w:name="p30148"/>
      <w:bookmarkEnd w:id="203"/>
      <w:r>
        <w:t xml:space="preserve">Income of a </w:t>
      </w:r>
      <w:r w:rsidR="00566C2B">
        <w:t>claimant</w:t>
      </w:r>
      <w:r>
        <w:t xml:space="preserve"> or their partner can affect the amount of </w:t>
      </w:r>
      <w:r w:rsidR="006923B5">
        <w:t>income-based Jobseeker’s Allowance</w:t>
      </w:r>
      <w:r w:rsidRPr="003852D7">
        <w:rPr>
          <w:vertAlign w:val="superscript"/>
        </w:rPr>
        <w:t>1</w:t>
      </w:r>
      <w:r>
        <w:t xml:space="preserve"> or </w:t>
      </w:r>
      <w:r w:rsidR="006923B5">
        <w:t>Income Support</w:t>
      </w:r>
      <w:r w:rsidRPr="003852D7">
        <w:rPr>
          <w:vertAlign w:val="superscript"/>
        </w:rPr>
        <w:t>2</w:t>
      </w:r>
      <w:r>
        <w:t xml:space="preserve"> payable. </w:t>
      </w:r>
      <w:r w:rsidR="006923B5">
        <w:t xml:space="preserve"> </w:t>
      </w:r>
      <w:r>
        <w:t>Any loan or grant income paid to the partne</w:t>
      </w:r>
      <w:r w:rsidR="000D12EA">
        <w:t>r should be taken into account.</w:t>
      </w:r>
    </w:p>
    <w:p w:rsidR="00865F7E" w:rsidRDefault="00865F7E" w:rsidP="00966040">
      <w:pPr>
        <w:pStyle w:val="Leg"/>
        <w:rPr>
          <w:color w:val="000000"/>
        </w:rPr>
      </w:pPr>
      <w:r>
        <w:rPr>
          <w:color w:val="000000"/>
        </w:rPr>
        <w:t>1  JS (NI) Order 95, art 6(3)</w:t>
      </w:r>
      <w:r w:rsidR="000D12EA">
        <w:rPr>
          <w:color w:val="000000"/>
        </w:rPr>
        <w:t xml:space="preserve"> </w:t>
      </w:r>
      <w:r>
        <w:rPr>
          <w:color w:val="000000"/>
        </w:rPr>
        <w:t>&amp;</w:t>
      </w:r>
      <w:r w:rsidR="000D12EA">
        <w:rPr>
          <w:color w:val="000000"/>
        </w:rPr>
        <w:t xml:space="preserve"> </w:t>
      </w:r>
      <w:r>
        <w:rPr>
          <w:color w:val="000000"/>
        </w:rPr>
        <w:t xml:space="preserve">15(2); </w:t>
      </w:r>
      <w:r w:rsidR="006923B5">
        <w:rPr>
          <w:color w:val="000000"/>
        </w:rPr>
        <w:t xml:space="preserve"> </w:t>
      </w:r>
      <w:r>
        <w:rPr>
          <w:color w:val="000000"/>
        </w:rPr>
        <w:t xml:space="preserve">2 </w:t>
      </w:r>
      <w:r w:rsidR="006923B5">
        <w:rPr>
          <w:color w:val="000000"/>
        </w:rPr>
        <w:t xml:space="preserve"> </w:t>
      </w:r>
      <w:r>
        <w:rPr>
          <w:color w:val="000000"/>
        </w:rPr>
        <w:t>SS C&amp;B (NI) Act 92, sec 123(1) &amp; 132(1)</w:t>
      </w:r>
    </w:p>
    <w:p w:rsidR="00D077F0" w:rsidRDefault="001B3908" w:rsidP="00966040">
      <w:pPr>
        <w:pStyle w:val="BT"/>
      </w:pPr>
      <w:r>
        <w:tab/>
      </w:r>
      <w:r w:rsidR="00865F7E">
        <w:t>30</w:t>
      </w:r>
      <w:r w:rsidR="00B5186E">
        <w:t>248</w:t>
      </w:r>
      <w:r w:rsidR="006114BB">
        <w:t xml:space="preserve"> </w:t>
      </w:r>
      <w:r w:rsidR="000D12EA">
        <w:t>–</w:t>
      </w:r>
      <w:r>
        <w:t xml:space="preserve"> </w:t>
      </w:r>
      <w:r w:rsidR="00865F7E">
        <w:t>30</w:t>
      </w:r>
      <w:r w:rsidR="00B5186E">
        <w:t>2</w:t>
      </w:r>
      <w:r w:rsidR="00865F7E">
        <w:t>54</w:t>
      </w:r>
    </w:p>
    <w:p w:rsidR="00D077F0" w:rsidRDefault="00D077F0" w:rsidP="00966040">
      <w:pPr>
        <w:pStyle w:val="BT"/>
        <w:sectPr w:rsidR="00D077F0" w:rsidSect="008C6249">
          <w:headerReference w:type="default" r:id="rId21"/>
          <w:footerReference w:type="default" r:id="rId22"/>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Financial</w:t>
      </w:r>
      <w:r w:rsidR="000C55CD" w:rsidRPr="003F5B17">
        <w:t xml:space="preserve"> support available to students -</w:t>
      </w:r>
      <w:r w:rsidR="00680C5F" w:rsidRPr="003F5B17">
        <w:t xml:space="preserve"> L</w:t>
      </w:r>
      <w:r w:rsidR="00A21808" w:rsidRPr="003F5B17">
        <w:t>oans and G</w:t>
      </w:r>
      <w:r w:rsidRPr="003F5B17">
        <w:t>rants</w:t>
      </w:r>
    </w:p>
    <w:p w:rsidR="00865F7E" w:rsidRDefault="00865F7E" w:rsidP="00966040">
      <w:pPr>
        <w:pStyle w:val="BT"/>
      </w:pPr>
      <w:bookmarkStart w:id="204" w:name="p30155"/>
      <w:r>
        <w:t>30</w:t>
      </w:r>
      <w:r w:rsidR="00B5186E">
        <w:t>2</w:t>
      </w:r>
      <w:r>
        <w:t>55</w:t>
      </w:r>
      <w:bookmarkEnd w:id="204"/>
      <w:r>
        <w:tab/>
        <w:t>In the case of students and their partners, some of the normal rules on income are modified</w:t>
      </w:r>
      <w:r>
        <w:rPr>
          <w:vertAlign w:val="superscript"/>
        </w:rPr>
        <w:t>1</w:t>
      </w:r>
      <w:r>
        <w:t>.  This means that their income may be treated differently.</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91;</w:t>
      </w:r>
      <w:r w:rsidR="00680C5F">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26</w:t>
      </w:r>
    </w:p>
    <w:p w:rsidR="00B5186E" w:rsidRDefault="00B5186E" w:rsidP="00966040">
      <w:pPr>
        <w:pStyle w:val="BT"/>
      </w:pPr>
      <w:r>
        <w:rPr>
          <w:b/>
        </w:rPr>
        <w:tab/>
      </w:r>
      <w:r w:rsidRPr="00B5186E">
        <w:t>3025</w:t>
      </w:r>
      <w:r w:rsidR="009C0912">
        <w:t>6</w:t>
      </w:r>
      <w:r w:rsidR="006114BB">
        <w:t xml:space="preserve"> </w:t>
      </w:r>
      <w:r w:rsidR="009C0912">
        <w:t>–</w:t>
      </w:r>
      <w:r w:rsidR="00680C5F">
        <w:t xml:space="preserve"> </w:t>
      </w:r>
      <w:r>
        <w:t>30259</w:t>
      </w:r>
    </w:p>
    <w:p w:rsidR="00865F7E" w:rsidRPr="003F5B17" w:rsidRDefault="00865F7E" w:rsidP="00966040">
      <w:pPr>
        <w:pStyle w:val="SG"/>
        <w:outlineLvl w:val="0"/>
      </w:pPr>
      <w:r w:rsidRPr="003F5B17">
        <w:t>Loans - eligibility</w:t>
      </w:r>
    </w:p>
    <w:p w:rsidR="00865F7E" w:rsidRDefault="00865F7E" w:rsidP="00966040">
      <w:pPr>
        <w:pStyle w:val="BT"/>
      </w:pPr>
      <w:bookmarkStart w:id="205" w:name="p30158"/>
      <w:r>
        <w:t>30</w:t>
      </w:r>
      <w:r w:rsidR="00B5186E">
        <w:t>260</w:t>
      </w:r>
      <w:bookmarkEnd w:id="205"/>
      <w:r>
        <w:tab/>
        <w:t>Loans are generally available to students on courses of higher education.</w:t>
      </w:r>
    </w:p>
    <w:p w:rsidR="00865F7E" w:rsidRDefault="00865F7E" w:rsidP="00966040">
      <w:pPr>
        <w:pStyle w:val="Para"/>
      </w:pPr>
      <w:r>
        <w:t>Qualifying courses</w:t>
      </w:r>
      <w:bookmarkStart w:id="206" w:name="_GoBack"/>
      <w:bookmarkEnd w:id="206"/>
    </w:p>
    <w:p w:rsidR="00865F7E" w:rsidRDefault="00865F7E" w:rsidP="00966040">
      <w:pPr>
        <w:pStyle w:val="BT"/>
      </w:pPr>
      <w:bookmarkStart w:id="207" w:name="p30159"/>
      <w:r>
        <w:t>30</w:t>
      </w:r>
      <w:r w:rsidR="00B5186E">
        <w:t>261</w:t>
      </w:r>
      <w:bookmarkEnd w:id="207"/>
      <w:r>
        <w:tab/>
        <w:t>Courses must</w:t>
      </w:r>
      <w:r>
        <w:rPr>
          <w:vertAlign w:val="superscript"/>
        </w:rPr>
        <w:t>1</w:t>
      </w:r>
    </w:p>
    <w:p w:rsidR="00865F7E" w:rsidRDefault="00127688" w:rsidP="009D4286">
      <w:pPr>
        <w:pStyle w:val="Indent1"/>
      </w:pP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430530</wp:posOffset>
                </wp:positionH>
                <wp:positionV relativeFrom="paragraph">
                  <wp:posOffset>85090</wp:posOffset>
                </wp:positionV>
                <wp:extent cx="0" cy="324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FA048C" id="Straight Connector 1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pt,6.7pt" to="33.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1KtQEAALgDAAAOAAAAZHJzL2Uyb0RvYy54bWysU8GOEzEMvSPxD1HudKZlhdCo0z10BRcE&#10;FQsfkM04nYgkjpzQaf8eJ21n0YIQWu3FEyd+tt+zZ3179E4cgJLF0MvlopUCgsbBhn0vv3/78Oa9&#10;FCmrMCiHAXp5giRvN69frafYwQpHdAOQ4CQhdVPs5Zhz7Jom6RG8SguMEPjRIHmV2aV9M5CaOLt3&#10;zapt3zUT0hAJNaTEt3fnR7mp+Y0Bnb8YkyAL10vuLVdL1T4U22zWqtuTiqPVlzbUM7rwygYuOqe6&#10;U1mJn2T/SOWtJkxo8kKjb9AYq6FyYDbL9gmb+1FFqFxYnBRnmdLLpdWfDzsSduDZ3UgRlOcZ3WdS&#10;dj9mscUQWEEkwY+s1BRTx4Bt2NHFS3FHhfbRkC9fJiSOVd3TrC4cs9DnS823b1c3bVuFbx5xkVL+&#10;COhFOfTS2VB4q04dPqXMtTj0GsJO6eNcuZ7yyUEJduErGObCtZYVXbcIto7EQfH8hx/LwoJz1cgC&#10;Mda5GdT+G3SJLTCom/W/wDm6VsSQZ6C3AelvVfPx2qo5x19Zn7kW2g84nOocqhy8HpXZZZXL/v3u&#10;V/jjD7f5BQAA//8DAFBLAwQUAAYACAAAACEA8YkgZNsAAAAHAQAADwAAAGRycy9kb3ducmV2Lnht&#10;bEyOQU+DQBCF7yb9D5tp4s0uWlIaZGmM1lM9IHrwuGVHIGVnCbsF6q939KKnl/fe5M2X7WbbiREH&#10;3zpScLuKQCBVzrRUK3h/e77ZgvBBk9GdI1RwQQ+7fHGV6dS4iV5xLEMteIR8qhU0IfSplL5q0Gq/&#10;cj0Sd59usDqwHWppBj3xuO3kXRRtpNUt8YdG9/jYYHUqz1ZBsj+URT89vXwVMpFFMbqwPX0odb2c&#10;H+5BBJzD3zH84DM65Mx0dGcyXnQKNgmTB87XMQjuf/2RNY5B5pn8z59/AwAA//8DAFBLAQItABQA&#10;BgAIAAAAIQC2gziS/gAAAOEBAAATAAAAAAAAAAAAAAAAAAAAAABbQ29udGVudF9UeXBlc10ueG1s&#10;UEsBAi0AFAAGAAgAAAAhADj9If/WAAAAlAEAAAsAAAAAAAAAAAAAAAAALwEAAF9yZWxzLy5yZWxz&#10;UEsBAi0AFAAGAAgAAAAhAK6uHUq1AQAAuAMAAA4AAAAAAAAAAAAAAAAALgIAAGRycy9lMm9Eb2Mu&#10;eG1sUEsBAi0AFAAGAAgAAAAhAPGJIGTbAAAABwEAAA8AAAAAAAAAAAAAAAAADwQAAGRycy9kb3du&#10;cmV2LnhtbFBLBQYAAAAABAAEAPMAAAAXBQAAAAA=&#10;" strokecolor="black [3040]"/>
            </w:pict>
          </mc:Fallback>
        </mc:AlternateContent>
      </w:r>
      <w:r w:rsidR="00216646">
        <w:rPr>
          <w:b/>
        </w:rPr>
        <w:t>1.</w:t>
      </w:r>
      <w:r w:rsidR="00216646">
        <w:rPr>
          <w:b/>
        </w:rPr>
        <w:tab/>
      </w:r>
      <w:r w:rsidR="00865F7E">
        <w:t>last for at least one academic year</w:t>
      </w:r>
      <w:r>
        <w:t xml:space="preserve"> or at least six weeks in the case of flexible postgraduate courses for teach</w:t>
      </w:r>
      <w:r w:rsidR="008F208D">
        <w:t>er</w:t>
      </w:r>
      <w:r>
        <w:t xml:space="preserve"> training</w:t>
      </w:r>
      <w:r w:rsidR="00865F7E">
        <w:t xml:space="preserve"> </w:t>
      </w:r>
      <w:r w:rsidR="00865F7E">
        <w:rPr>
          <w:b/>
        </w:rPr>
        <w:t>and</w:t>
      </w:r>
    </w:p>
    <w:p w:rsidR="00865F7E" w:rsidRDefault="00216646" w:rsidP="009D4286">
      <w:pPr>
        <w:pStyle w:val="Indent1"/>
      </w:pPr>
      <w:r>
        <w:rPr>
          <w:b/>
        </w:rPr>
        <w:t>2.</w:t>
      </w:r>
      <w:r>
        <w:rPr>
          <w:b/>
        </w:rPr>
        <w:tab/>
      </w:r>
      <w:r w:rsidR="00865F7E">
        <w:t xml:space="preserve">be designated </w:t>
      </w:r>
      <w:r w:rsidR="00865F7E">
        <w:rPr>
          <w:b/>
        </w:rPr>
        <w:t>and</w:t>
      </w:r>
    </w:p>
    <w:p w:rsidR="00865F7E" w:rsidRDefault="00216646" w:rsidP="009D4286">
      <w:pPr>
        <w:pStyle w:val="Indent1"/>
      </w:pPr>
      <w:r>
        <w:rPr>
          <w:b/>
        </w:rPr>
        <w:t>3.</w:t>
      </w:r>
      <w:r>
        <w:rPr>
          <w:b/>
        </w:rPr>
        <w:tab/>
      </w:r>
      <w:r w:rsidR="00865F7E">
        <w:t>be at institutions receiving support from public funds.</w:t>
      </w:r>
    </w:p>
    <w:p w:rsidR="00865F7E" w:rsidRDefault="00865F7E" w:rsidP="00966040">
      <w:pPr>
        <w:pStyle w:val="Leg"/>
        <w:rPr>
          <w:color w:val="000000"/>
        </w:rPr>
      </w:pPr>
      <w:r>
        <w:rPr>
          <w:color w:val="000000"/>
        </w:rPr>
        <w:t xml:space="preserve">1 </w:t>
      </w:r>
      <w:r w:rsidR="000C55CD">
        <w:rPr>
          <w:color w:val="000000"/>
        </w:rPr>
        <w:t xml:space="preserve"> </w:t>
      </w:r>
      <w:r w:rsidR="009C0912">
        <w:rPr>
          <w:color w:val="000000"/>
        </w:rPr>
        <w:t xml:space="preserve">Education (Student Support) </w:t>
      </w:r>
      <w:proofErr w:type="spellStart"/>
      <w:r w:rsidR="00C833E5">
        <w:rPr>
          <w:color w:val="000000"/>
        </w:rPr>
        <w:t>Regs</w:t>
      </w:r>
      <w:proofErr w:type="spellEnd"/>
      <w:r w:rsidR="00C833E5">
        <w:rPr>
          <w:color w:val="000000"/>
        </w:rPr>
        <w:t xml:space="preserve"> (NI), </w:t>
      </w:r>
      <w:proofErr w:type="spellStart"/>
      <w:r w:rsidR="00C833E5">
        <w:rPr>
          <w:color w:val="000000"/>
        </w:rPr>
        <w:t>reg</w:t>
      </w:r>
      <w:proofErr w:type="spellEnd"/>
      <w:r w:rsidR="00C833E5">
        <w:rPr>
          <w:color w:val="000000"/>
        </w:rPr>
        <w:t xml:space="preserve"> 6(1)</w:t>
      </w:r>
    </w:p>
    <w:p w:rsidR="00865F7E" w:rsidRDefault="00865F7E" w:rsidP="00966040">
      <w:pPr>
        <w:pStyle w:val="BT"/>
      </w:pPr>
      <w:r>
        <w:t>30</w:t>
      </w:r>
      <w:r w:rsidR="00B5186E">
        <w:t>262</w:t>
      </w:r>
      <w:r>
        <w:tab/>
        <w:t>A course is designated</w:t>
      </w:r>
      <w:r>
        <w:rPr>
          <w:vertAlign w:val="superscript"/>
        </w:rPr>
        <w:t>1</w:t>
      </w:r>
      <w:r>
        <w:t xml:space="preserve"> if it is a</w:t>
      </w:r>
    </w:p>
    <w:p w:rsidR="00865F7E" w:rsidRPr="00DD4093" w:rsidRDefault="00DD4093" w:rsidP="009D4286">
      <w:pPr>
        <w:pStyle w:val="Indent1"/>
      </w:pPr>
      <w:r>
        <w:rPr>
          <w:b/>
        </w:rPr>
        <w:t>1.</w:t>
      </w:r>
      <w:r>
        <w:rPr>
          <w:b/>
        </w:rPr>
        <w:tab/>
      </w:r>
      <w:r w:rsidR="00865F7E">
        <w:t>f</w:t>
      </w:r>
      <w:r w:rsidR="00865F7E" w:rsidRPr="00DD4093">
        <w:t>irst degree course</w:t>
      </w:r>
    </w:p>
    <w:p w:rsidR="00865F7E" w:rsidRDefault="00DD4093" w:rsidP="009D4286">
      <w:pPr>
        <w:pStyle w:val="Indent1"/>
      </w:pPr>
      <w:r>
        <w:rPr>
          <w:b/>
        </w:rPr>
        <w:t>2.</w:t>
      </w:r>
      <w:r>
        <w:rPr>
          <w:b/>
        </w:rPr>
        <w:tab/>
      </w:r>
      <w:r w:rsidR="00865F7E" w:rsidRPr="00DD4093">
        <w:t>course for the Diploma of Higher Education</w:t>
      </w:r>
    </w:p>
    <w:p w:rsidR="009C0912" w:rsidRPr="00DD4093" w:rsidRDefault="009C0912" w:rsidP="009D4286">
      <w:pPr>
        <w:pStyle w:val="Indent1"/>
      </w:pPr>
      <w:r>
        <w:rPr>
          <w:b/>
        </w:rPr>
        <w:t>3.</w:t>
      </w:r>
      <w:r>
        <w:tab/>
        <w:t>course for the Certificate of Higher Education</w:t>
      </w:r>
    </w:p>
    <w:p w:rsidR="00865F7E" w:rsidRPr="00DD4093" w:rsidRDefault="009C0912" w:rsidP="009D4286">
      <w:pPr>
        <w:pStyle w:val="Indent1"/>
      </w:pPr>
      <w:r>
        <w:rPr>
          <w:b/>
        </w:rPr>
        <w:t>4</w:t>
      </w:r>
      <w:r w:rsidR="00DD4093">
        <w:rPr>
          <w:b/>
        </w:rPr>
        <w:t>.</w:t>
      </w:r>
      <w:r w:rsidR="00DD4093">
        <w:rPr>
          <w:b/>
        </w:rPr>
        <w:tab/>
      </w:r>
      <w:r w:rsidR="00865F7E" w:rsidRPr="00DD4093">
        <w:t>course for the further training of teachers or youth and community workers</w:t>
      </w:r>
    </w:p>
    <w:p w:rsidR="00865F7E" w:rsidRPr="00DD4093" w:rsidRDefault="009C0912" w:rsidP="009D4286">
      <w:pPr>
        <w:pStyle w:val="Indent1"/>
      </w:pPr>
      <w:r>
        <w:rPr>
          <w:b/>
        </w:rPr>
        <w:t>5</w:t>
      </w:r>
      <w:r w:rsidR="00DD4093">
        <w:rPr>
          <w:b/>
        </w:rPr>
        <w:t>.</w:t>
      </w:r>
      <w:r w:rsidR="00DD4093">
        <w:rPr>
          <w:b/>
        </w:rPr>
        <w:tab/>
      </w:r>
      <w:r w:rsidR="00865F7E" w:rsidRPr="00DD4093">
        <w:t>course f</w:t>
      </w:r>
      <w:r w:rsidR="00D73DC7" w:rsidRPr="00DD4093">
        <w:t xml:space="preserve">or the Higher National Diploma </w:t>
      </w:r>
      <w:r w:rsidR="00865F7E" w:rsidRPr="00DD4093">
        <w:t>or H</w:t>
      </w:r>
      <w:r w:rsidR="00D73DC7" w:rsidRPr="00DD4093">
        <w:t>igher National Certificate</w:t>
      </w:r>
      <w:r w:rsidR="00865F7E" w:rsidRPr="00DD4093">
        <w:t xml:space="preserve"> of </w:t>
      </w:r>
      <w:r w:rsidR="008055D3" w:rsidRPr="00DD4093">
        <w:t xml:space="preserve">Business and Technology Education Council </w:t>
      </w:r>
      <w:r w:rsidR="00865F7E" w:rsidRPr="00DD4093">
        <w:t>or the Scottish Qualifications Authority</w:t>
      </w:r>
    </w:p>
    <w:p w:rsidR="00865F7E" w:rsidRPr="00DD4093" w:rsidRDefault="009C0912" w:rsidP="009D4286">
      <w:pPr>
        <w:pStyle w:val="Indent1"/>
      </w:pPr>
      <w:r>
        <w:rPr>
          <w:b/>
        </w:rPr>
        <w:t>6</w:t>
      </w:r>
      <w:r w:rsidR="00DD4093">
        <w:rPr>
          <w:b/>
        </w:rPr>
        <w:t>.</w:t>
      </w:r>
      <w:r w:rsidR="00DD4093">
        <w:rPr>
          <w:b/>
        </w:rPr>
        <w:tab/>
      </w:r>
      <w:r w:rsidR="00865F7E" w:rsidRPr="00DD4093">
        <w:t>course leading to an initial teacher qualification (including a first degree)</w:t>
      </w:r>
    </w:p>
    <w:p w:rsidR="00865F7E" w:rsidRDefault="009C0912" w:rsidP="009D4286">
      <w:pPr>
        <w:pStyle w:val="Indent1"/>
      </w:pPr>
      <w:r>
        <w:rPr>
          <w:b/>
        </w:rPr>
        <w:t>7</w:t>
      </w:r>
      <w:r w:rsidR="00DD4093">
        <w:rPr>
          <w:b/>
        </w:rPr>
        <w:t>.</w:t>
      </w:r>
      <w:r w:rsidR="00DD4093">
        <w:rPr>
          <w:b/>
        </w:rPr>
        <w:tab/>
      </w:r>
      <w:r w:rsidR="00865F7E" w:rsidRPr="00DD4093">
        <w:t>course</w:t>
      </w:r>
      <w:r w:rsidR="00865F7E">
        <w:t xml:space="preserve"> for which entry does not normally </w:t>
      </w:r>
      <w:r>
        <w:t xml:space="preserve">require </w:t>
      </w:r>
      <w:r w:rsidR="00865F7E">
        <w:t>a first degree (or equivalent) that</w:t>
      </w:r>
    </w:p>
    <w:p w:rsidR="00865F7E" w:rsidRDefault="009C0912" w:rsidP="00966040">
      <w:pPr>
        <w:pStyle w:val="Indent2"/>
      </w:pPr>
      <w:r>
        <w:rPr>
          <w:b/>
        </w:rPr>
        <w:t>7</w:t>
      </w:r>
      <w:r w:rsidR="00E81E13">
        <w:rPr>
          <w:b/>
        </w:rPr>
        <w:t>.1</w:t>
      </w:r>
      <w:r w:rsidR="00E81E13">
        <w:rPr>
          <w:b/>
        </w:rPr>
        <w:tab/>
      </w:r>
      <w:r w:rsidR="00865F7E">
        <w:t>is in preparation for a professional examination of a standard higher than</w:t>
      </w:r>
    </w:p>
    <w:p w:rsidR="00865F7E" w:rsidRDefault="009C0912" w:rsidP="00966040">
      <w:pPr>
        <w:pStyle w:val="Indent3"/>
        <w:jc w:val="both"/>
      </w:pPr>
      <w:r>
        <w:rPr>
          <w:b/>
        </w:rPr>
        <w:t>7</w:t>
      </w:r>
      <w:r w:rsidR="00865F7E">
        <w:rPr>
          <w:b/>
        </w:rPr>
        <w:t>.1.a</w:t>
      </w:r>
      <w:r w:rsidR="00865F7E">
        <w:rPr>
          <w:b/>
        </w:rPr>
        <w:tab/>
      </w:r>
      <w:r w:rsidR="008055D3">
        <w:t>Ge</w:t>
      </w:r>
      <w:r w:rsidR="00D73DC7">
        <w:t xml:space="preserve">neral Certificate of Education </w:t>
      </w:r>
      <w:r w:rsidR="00532A22">
        <w:t>(GCE)</w:t>
      </w:r>
      <w:r w:rsidR="00D73DC7">
        <w:t xml:space="preserve"> and </w:t>
      </w:r>
      <w:r w:rsidR="008055D3">
        <w:t>Advanced</w:t>
      </w:r>
      <w:r w:rsidR="00865F7E">
        <w:t xml:space="preserve"> </w:t>
      </w:r>
      <w:r w:rsidR="008055D3">
        <w:t>(</w:t>
      </w:r>
      <w:r w:rsidR="00865F7E">
        <w:t>A levels</w:t>
      </w:r>
      <w:r w:rsidR="008055D3">
        <w:t>)</w:t>
      </w:r>
    </w:p>
    <w:p w:rsidR="00865F7E" w:rsidRDefault="009C0912" w:rsidP="00966040">
      <w:pPr>
        <w:pStyle w:val="Indent3"/>
      </w:pPr>
      <w:r>
        <w:rPr>
          <w:b/>
        </w:rPr>
        <w:t>7</w:t>
      </w:r>
      <w:r w:rsidR="00865F7E">
        <w:rPr>
          <w:b/>
        </w:rPr>
        <w:t>.1.b</w:t>
      </w:r>
      <w:r w:rsidR="00865F7E">
        <w:tab/>
        <w:t xml:space="preserve">Scottish </w:t>
      </w:r>
      <w:proofErr w:type="spellStart"/>
      <w:r w:rsidR="00865F7E">
        <w:t>highers</w:t>
      </w:r>
      <w:proofErr w:type="spellEnd"/>
    </w:p>
    <w:p w:rsidR="00865F7E" w:rsidRDefault="009C0912" w:rsidP="00966040">
      <w:pPr>
        <w:pStyle w:val="Indent3"/>
        <w:jc w:val="both"/>
        <w:rPr>
          <w:b/>
        </w:rPr>
      </w:pPr>
      <w:r>
        <w:rPr>
          <w:b/>
        </w:rPr>
        <w:lastRenderedPageBreak/>
        <w:t>7</w:t>
      </w:r>
      <w:r w:rsidR="00865F7E">
        <w:rPr>
          <w:b/>
        </w:rPr>
        <w:t>.1.c</w:t>
      </w:r>
      <w:r w:rsidR="00865F7E">
        <w:tab/>
        <w:t>B</w:t>
      </w:r>
      <w:r w:rsidR="00D73DC7">
        <w:t xml:space="preserve">usiness and Technology Education Council </w:t>
      </w:r>
      <w:r w:rsidR="00865F7E">
        <w:t xml:space="preserve"> and Scottish Qualifications Authority (as distinct from H</w:t>
      </w:r>
      <w:r w:rsidR="00D73DC7">
        <w:t>igher National Certificate and Higher National Diploma</w:t>
      </w:r>
      <w:r w:rsidR="00865F7E">
        <w:t xml:space="preserve">) </w:t>
      </w:r>
      <w:r w:rsidR="00865F7E">
        <w:rPr>
          <w:b/>
        </w:rPr>
        <w:t>or</w:t>
      </w:r>
    </w:p>
    <w:p w:rsidR="00865F7E" w:rsidRDefault="009C0912" w:rsidP="00966040">
      <w:pPr>
        <w:pStyle w:val="Indent2"/>
        <w:jc w:val="both"/>
      </w:pPr>
      <w:r>
        <w:rPr>
          <w:b/>
        </w:rPr>
        <w:t>7</w:t>
      </w:r>
      <w:r w:rsidR="00865F7E">
        <w:rPr>
          <w:b/>
        </w:rPr>
        <w:t>.2</w:t>
      </w:r>
      <w:r w:rsidR="00865F7E">
        <w:tab/>
        <w:t xml:space="preserve">provides education of a standard higher than courses in </w:t>
      </w:r>
      <w:r w:rsidR="00127688">
        <w:rPr>
          <w:b/>
        </w:rPr>
        <w:t>7</w:t>
      </w:r>
      <w:r w:rsidR="00865F7E">
        <w:rPr>
          <w:b/>
        </w:rPr>
        <w:t>.1</w:t>
      </w:r>
      <w:r w:rsidR="00865F7E">
        <w:t>, but not hi</w:t>
      </w:r>
      <w:r>
        <w:t>gher than a first degree.</w:t>
      </w:r>
    </w:p>
    <w:p w:rsidR="00865F7E" w:rsidRDefault="00865F7E" w:rsidP="00966040">
      <w:pPr>
        <w:pStyle w:val="Leg"/>
        <w:rPr>
          <w:color w:val="000000"/>
        </w:rPr>
      </w:pPr>
      <w:r>
        <w:rPr>
          <w:color w:val="000000"/>
        </w:rPr>
        <w:t xml:space="preserve">1 </w:t>
      </w:r>
      <w:r w:rsidR="008055D3">
        <w:rPr>
          <w:color w:val="000000"/>
        </w:rPr>
        <w:t xml:space="preserve"> </w:t>
      </w:r>
      <w:r w:rsidR="00E44DFD">
        <w:rPr>
          <w:color w:val="000000"/>
        </w:rPr>
        <w:t xml:space="preserve">Education (Student </w:t>
      </w:r>
      <w:r>
        <w:rPr>
          <w:color w:val="000000"/>
        </w:rPr>
        <w:t>Support</w:t>
      </w:r>
      <w:r w:rsidR="00E44DFD">
        <w:rPr>
          <w:color w:val="000000"/>
        </w:rPr>
        <w:t>)</w:t>
      </w:r>
      <w:r w:rsidR="009C0912">
        <w:rPr>
          <w:color w:val="000000"/>
        </w:rPr>
        <w:t xml:space="preserve"> </w:t>
      </w:r>
      <w:proofErr w:type="spellStart"/>
      <w:r w:rsidR="009C0912">
        <w:rPr>
          <w:color w:val="000000"/>
        </w:rPr>
        <w:t>Regs</w:t>
      </w:r>
      <w:proofErr w:type="spellEnd"/>
      <w:r w:rsidR="009C0912">
        <w:rPr>
          <w:color w:val="000000"/>
        </w:rPr>
        <w:t xml:space="preserve"> (NI)</w:t>
      </w:r>
      <w:r w:rsidR="00E44DFD">
        <w:rPr>
          <w:color w:val="000000"/>
        </w:rPr>
        <w:t xml:space="preserve"> 2008</w:t>
      </w:r>
      <w:r w:rsidR="009C0912">
        <w:rPr>
          <w:color w:val="000000"/>
        </w:rPr>
        <w:t xml:space="preserve">, </w:t>
      </w:r>
      <w:proofErr w:type="spellStart"/>
      <w:r w:rsidR="009C0912">
        <w:rPr>
          <w:color w:val="000000"/>
        </w:rPr>
        <w:t>Sch</w:t>
      </w:r>
      <w:proofErr w:type="spellEnd"/>
      <w:r w:rsidR="009C0912">
        <w:rPr>
          <w:color w:val="000000"/>
        </w:rPr>
        <w:t xml:space="preserve"> 3</w:t>
      </w:r>
    </w:p>
    <w:p w:rsidR="00865F7E" w:rsidRDefault="00865F7E" w:rsidP="00966040">
      <w:pPr>
        <w:pStyle w:val="BT"/>
      </w:pPr>
      <w:r>
        <w:t>30</w:t>
      </w:r>
      <w:r w:rsidR="00ED140F">
        <w:t>263</w:t>
      </w:r>
      <w:r>
        <w:tab/>
        <w:t>Institutions receiving support from public funds means</w:t>
      </w:r>
      <w:r>
        <w:rPr>
          <w:vertAlign w:val="superscript"/>
        </w:rPr>
        <w:t>1</w:t>
      </w:r>
      <w:r>
        <w:t xml:space="preserve"> that the monies are provided by Parliament.  </w:t>
      </w:r>
      <w:r>
        <w:rPr>
          <w:b/>
        </w:rPr>
        <w:t xml:space="preserve">Except </w:t>
      </w:r>
      <w:r>
        <w:t>where the funds have been provided by a local council.</w:t>
      </w:r>
    </w:p>
    <w:p w:rsidR="00865F7E" w:rsidRDefault="00865F7E" w:rsidP="00966040">
      <w:pPr>
        <w:pStyle w:val="Leg"/>
        <w:rPr>
          <w:color w:val="000000"/>
        </w:rPr>
      </w:pPr>
      <w:r>
        <w:rPr>
          <w:color w:val="000000"/>
        </w:rPr>
        <w:t>1</w:t>
      </w:r>
      <w:r w:rsidR="008055D3">
        <w:rPr>
          <w:color w:val="000000"/>
        </w:rPr>
        <w:t xml:space="preserve"> </w:t>
      </w:r>
      <w:r w:rsidR="009C0912">
        <w:rPr>
          <w:color w:val="000000"/>
        </w:rPr>
        <w:t xml:space="preserve"> </w:t>
      </w:r>
      <w:r w:rsidR="00E44DFD">
        <w:rPr>
          <w:color w:val="000000"/>
        </w:rPr>
        <w:t xml:space="preserve">Education (Student </w:t>
      </w:r>
      <w:r w:rsidR="009C0912">
        <w:rPr>
          <w:color w:val="000000"/>
        </w:rPr>
        <w:t>Support</w:t>
      </w:r>
      <w:r w:rsidR="00E44DFD">
        <w:rPr>
          <w:color w:val="000000"/>
        </w:rPr>
        <w:t>)</w:t>
      </w:r>
      <w:r w:rsidR="009C0912">
        <w:rPr>
          <w:color w:val="000000"/>
        </w:rPr>
        <w:t xml:space="preserve"> </w:t>
      </w:r>
      <w:proofErr w:type="spellStart"/>
      <w:r w:rsidR="009C0912">
        <w:rPr>
          <w:color w:val="000000"/>
        </w:rPr>
        <w:t>Regs</w:t>
      </w:r>
      <w:proofErr w:type="spellEnd"/>
      <w:r w:rsidR="009C0912">
        <w:rPr>
          <w:color w:val="000000"/>
        </w:rPr>
        <w:t xml:space="preserve"> (NI)</w:t>
      </w:r>
      <w:r w:rsidR="00E44DFD">
        <w:rPr>
          <w:color w:val="000000"/>
        </w:rPr>
        <w:t xml:space="preserve"> 2008</w:t>
      </w:r>
      <w:r w:rsidR="009C0912">
        <w:rPr>
          <w:color w:val="000000"/>
        </w:rPr>
        <w:t xml:space="preserve">, </w:t>
      </w:r>
      <w:proofErr w:type="spellStart"/>
      <w:r w:rsidR="009C0912">
        <w:rPr>
          <w:color w:val="000000"/>
        </w:rPr>
        <w:t>reg</w:t>
      </w:r>
      <w:proofErr w:type="spellEnd"/>
      <w:r w:rsidR="009C0912">
        <w:rPr>
          <w:color w:val="000000"/>
        </w:rPr>
        <w:t xml:space="preserve"> 2</w:t>
      </w:r>
    </w:p>
    <w:p w:rsidR="00865F7E" w:rsidRDefault="00865F7E" w:rsidP="00966040">
      <w:pPr>
        <w:pStyle w:val="BT"/>
      </w:pPr>
      <w:r>
        <w:t>30</w:t>
      </w:r>
      <w:r w:rsidR="00ED140F">
        <w:t>264</w:t>
      </w:r>
      <w:r>
        <w:tab/>
        <w:t>A course is provided by an institution</w:t>
      </w:r>
      <w:r>
        <w:rPr>
          <w:vertAlign w:val="superscript"/>
        </w:rPr>
        <w:t>1</w:t>
      </w:r>
      <w:r>
        <w:t xml:space="preserve"> if it supplies the teaching and supervision that makes up the course.</w:t>
      </w:r>
    </w:p>
    <w:p w:rsidR="00865F7E" w:rsidRDefault="00865F7E" w:rsidP="00966040">
      <w:pPr>
        <w:pStyle w:val="Leg"/>
        <w:rPr>
          <w:color w:val="000000"/>
        </w:rPr>
      </w:pPr>
      <w:r>
        <w:rPr>
          <w:color w:val="000000"/>
        </w:rPr>
        <w:t xml:space="preserve">1 </w:t>
      </w:r>
      <w:r w:rsidR="008055D3">
        <w:rPr>
          <w:color w:val="000000"/>
        </w:rPr>
        <w:t xml:space="preserve"> </w:t>
      </w:r>
      <w:r w:rsidR="00E44DFD">
        <w:rPr>
          <w:color w:val="000000"/>
        </w:rPr>
        <w:t xml:space="preserve">Education (Student </w:t>
      </w:r>
      <w:r w:rsidR="00B14C29">
        <w:rPr>
          <w:color w:val="000000"/>
        </w:rPr>
        <w:t>Support</w:t>
      </w:r>
      <w:r w:rsidR="00E44DFD">
        <w:rPr>
          <w:color w:val="000000"/>
        </w:rPr>
        <w:t>)</w:t>
      </w:r>
      <w:r w:rsidR="009C0912">
        <w:rPr>
          <w:color w:val="000000"/>
        </w:rPr>
        <w:t xml:space="preserve"> </w:t>
      </w:r>
      <w:proofErr w:type="spellStart"/>
      <w:r w:rsidR="009C0912">
        <w:rPr>
          <w:color w:val="000000"/>
        </w:rPr>
        <w:t>Regs</w:t>
      </w:r>
      <w:proofErr w:type="spellEnd"/>
      <w:r w:rsidR="009C0912">
        <w:rPr>
          <w:color w:val="000000"/>
        </w:rPr>
        <w:t xml:space="preserve"> (NI)</w:t>
      </w:r>
      <w:r w:rsidR="00E44DFD">
        <w:rPr>
          <w:color w:val="000000"/>
        </w:rPr>
        <w:t xml:space="preserve"> 2008</w:t>
      </w:r>
      <w:r w:rsidR="009C0912">
        <w:rPr>
          <w:color w:val="000000"/>
        </w:rPr>
        <w:t xml:space="preserve">, </w:t>
      </w:r>
      <w:proofErr w:type="spellStart"/>
      <w:r w:rsidR="009C0912">
        <w:rPr>
          <w:color w:val="000000"/>
        </w:rPr>
        <w:t>reg</w:t>
      </w:r>
      <w:proofErr w:type="spellEnd"/>
      <w:r w:rsidR="009C0912">
        <w:rPr>
          <w:color w:val="000000"/>
        </w:rPr>
        <w:t xml:space="preserve"> 6(4)(a)</w:t>
      </w:r>
    </w:p>
    <w:p w:rsidR="00865F7E" w:rsidRDefault="00865F7E" w:rsidP="00966040">
      <w:pPr>
        <w:pStyle w:val="BT"/>
      </w:pPr>
      <w:r>
        <w:t>30</w:t>
      </w:r>
      <w:r w:rsidR="00ED140F">
        <w:t>265</w:t>
      </w:r>
      <w:r>
        <w:tab/>
        <w:t>Loans are generally available for sandwich courses.  They are available for the whole of the course.  They are not reduced because of the student’s periods of experience.</w:t>
      </w:r>
    </w:p>
    <w:p w:rsidR="00865F7E" w:rsidRDefault="00865F7E" w:rsidP="00966040">
      <w:pPr>
        <w:pStyle w:val="BT"/>
      </w:pPr>
      <w:r>
        <w:tab/>
        <w:t>30</w:t>
      </w:r>
      <w:r w:rsidR="00ED140F">
        <w:t>266</w:t>
      </w:r>
      <w:r>
        <w:t xml:space="preserve"> </w:t>
      </w:r>
      <w:r w:rsidR="009C0912">
        <w:t>–</w:t>
      </w:r>
      <w:r w:rsidR="00DD4093">
        <w:t xml:space="preserve"> </w:t>
      </w:r>
      <w:r>
        <w:t>30</w:t>
      </w:r>
      <w:r w:rsidR="00ED140F">
        <w:t>270</w:t>
      </w:r>
    </w:p>
    <w:p w:rsidR="00865F7E" w:rsidRPr="003F5B17" w:rsidRDefault="00DD4093" w:rsidP="00966040">
      <w:pPr>
        <w:pStyle w:val="Para"/>
      </w:pPr>
      <w:r>
        <w:t>Personal e</w:t>
      </w:r>
      <w:r w:rsidR="00865F7E">
        <w:t>ligibility</w:t>
      </w:r>
    </w:p>
    <w:p w:rsidR="00865F7E" w:rsidRDefault="00865F7E" w:rsidP="00966040">
      <w:pPr>
        <w:pStyle w:val="BT"/>
      </w:pPr>
      <w:bookmarkStart w:id="208" w:name="p30166"/>
      <w:r>
        <w:t>30</w:t>
      </w:r>
      <w:r w:rsidR="00ED140F">
        <w:t>271</w:t>
      </w:r>
      <w:bookmarkEnd w:id="208"/>
      <w:r>
        <w:tab/>
        <w:t>A student must be personally eligible as well as attending or undertaking a qualifying course.  A student is eligible for a loan if</w:t>
      </w:r>
    </w:p>
    <w:p w:rsidR="00865F7E" w:rsidRDefault="002A5F90" w:rsidP="009D4286">
      <w:pPr>
        <w:pStyle w:val="Indent1"/>
      </w:pPr>
      <w:r>
        <w:rPr>
          <w:b/>
        </w:rPr>
        <w:t>1.</w:t>
      </w:r>
      <w:r>
        <w:rPr>
          <w:b/>
        </w:rPr>
        <w:tab/>
      </w:r>
      <w:r w:rsidR="00865F7E">
        <w:t>they meet the residence conditions</w:t>
      </w:r>
      <w:r w:rsidR="00865F7E">
        <w:rPr>
          <w:vertAlign w:val="superscript"/>
        </w:rPr>
        <w:t>1</w:t>
      </w:r>
      <w:r w:rsidR="00865F7E">
        <w:t xml:space="preserve"> (see DMG 30</w:t>
      </w:r>
      <w:r w:rsidR="00ED140F">
        <w:t>272</w:t>
      </w:r>
      <w:r w:rsidR="00865F7E">
        <w:t xml:space="preserve">) </w:t>
      </w:r>
      <w:r w:rsidR="00865F7E">
        <w:rPr>
          <w:b/>
        </w:rPr>
        <w:t>and</w:t>
      </w:r>
    </w:p>
    <w:p w:rsidR="00865F7E" w:rsidRDefault="009C0912" w:rsidP="009D4286">
      <w:pPr>
        <w:pStyle w:val="Indent1"/>
      </w:pPr>
      <w:r>
        <w:rPr>
          <w:b/>
        </w:rPr>
        <w:t>2</w:t>
      </w:r>
      <w:r w:rsidR="00E81E13">
        <w:rPr>
          <w:b/>
        </w:rPr>
        <w:t>.</w:t>
      </w:r>
      <w:r w:rsidR="00E81E13">
        <w:rPr>
          <w:b/>
        </w:rPr>
        <w:tab/>
      </w:r>
      <w:r w:rsidR="00865F7E">
        <w:t xml:space="preserve">they have not received an award under certain </w:t>
      </w:r>
      <w:r w:rsidR="00A27E9B">
        <w:t>National Health Service</w:t>
      </w:r>
      <w:r w:rsidR="00865F7E">
        <w:t xml:space="preserve"> regulations</w:t>
      </w:r>
      <w:r>
        <w:rPr>
          <w:vertAlign w:val="superscript"/>
        </w:rPr>
        <w:t>2</w:t>
      </w:r>
      <w:r w:rsidR="00865F7E">
        <w:t xml:space="preserve"> </w:t>
      </w:r>
      <w:r w:rsidR="00865F7E">
        <w:rPr>
          <w:b/>
        </w:rPr>
        <w:t>and</w:t>
      </w:r>
    </w:p>
    <w:p w:rsidR="00865F7E" w:rsidRDefault="009C0912" w:rsidP="009D4286">
      <w:pPr>
        <w:pStyle w:val="Indent1"/>
      </w:pPr>
      <w:r>
        <w:rPr>
          <w:b/>
        </w:rPr>
        <w:t>3</w:t>
      </w:r>
      <w:r w:rsidR="00E81E13" w:rsidRPr="00E81E13">
        <w:rPr>
          <w:b/>
        </w:rPr>
        <w:t>.</w:t>
      </w:r>
      <w:r w:rsidR="00E81E13">
        <w:tab/>
      </w:r>
      <w:r w:rsidR="00865F7E">
        <w:t xml:space="preserve">they are not eligible to receive an allowance under </w:t>
      </w:r>
      <w:r>
        <w:t xml:space="preserve">certain </w:t>
      </w:r>
      <w:r w:rsidRPr="009C0912">
        <w:t>Regulations</w:t>
      </w:r>
      <w:r>
        <w:rPr>
          <w:vertAlign w:val="superscript"/>
        </w:rPr>
        <w:t>3</w:t>
      </w:r>
      <w:r w:rsidR="00865F7E">
        <w:t xml:space="preserve"> </w:t>
      </w:r>
      <w:r w:rsidR="00865F7E">
        <w:rPr>
          <w:b/>
        </w:rPr>
        <w:t>and</w:t>
      </w:r>
    </w:p>
    <w:p w:rsidR="00865F7E" w:rsidRDefault="009C0912" w:rsidP="009D4286">
      <w:pPr>
        <w:pStyle w:val="Indent1"/>
      </w:pPr>
      <w:r>
        <w:rPr>
          <w:b/>
        </w:rPr>
        <w:t>4</w:t>
      </w:r>
      <w:r w:rsidR="00E81E13" w:rsidRPr="00E81E13">
        <w:rPr>
          <w:b/>
        </w:rPr>
        <w:t>.</w:t>
      </w:r>
      <w:r w:rsidR="00E81E13">
        <w:tab/>
      </w:r>
      <w:r w:rsidR="00865F7E">
        <w:t>they are not in breach of any obligation contained in a loan agreement</w:t>
      </w:r>
      <w:r>
        <w:rPr>
          <w:vertAlign w:val="superscript"/>
        </w:rPr>
        <w:t>4</w:t>
      </w:r>
      <w:r w:rsidR="00865F7E">
        <w:t xml:space="preserve"> </w:t>
      </w:r>
      <w:r w:rsidR="00865F7E">
        <w:rPr>
          <w:b/>
        </w:rPr>
        <w:t>and</w:t>
      </w:r>
    </w:p>
    <w:p w:rsidR="00865F7E" w:rsidRDefault="009C0912" w:rsidP="009D4286">
      <w:pPr>
        <w:pStyle w:val="Indent1"/>
      </w:pPr>
      <w:r>
        <w:rPr>
          <w:b/>
        </w:rPr>
        <w:t>5</w:t>
      </w:r>
      <w:r w:rsidR="00E81E13" w:rsidRPr="00E81E13">
        <w:rPr>
          <w:b/>
        </w:rPr>
        <w:t>.</w:t>
      </w:r>
      <w:r w:rsidR="00E81E13">
        <w:tab/>
      </w:r>
      <w:r w:rsidR="00865F7E">
        <w:t>after reaching age 18 they confirmed any loan agreement that was made while under that age</w:t>
      </w:r>
      <w:r>
        <w:rPr>
          <w:vertAlign w:val="superscript"/>
        </w:rPr>
        <w:t>5</w:t>
      </w:r>
      <w:r w:rsidR="00865F7E">
        <w:t xml:space="preserve"> </w:t>
      </w:r>
      <w:r w:rsidR="00865F7E">
        <w:rPr>
          <w:b/>
        </w:rPr>
        <w:t>and</w:t>
      </w:r>
    </w:p>
    <w:p w:rsidR="00865F7E" w:rsidRDefault="009C0912" w:rsidP="009D4286">
      <w:pPr>
        <w:pStyle w:val="Indent1"/>
      </w:pPr>
      <w:r>
        <w:rPr>
          <w:b/>
        </w:rPr>
        <w:t>6</w:t>
      </w:r>
      <w:r w:rsidR="00E81E13" w:rsidRPr="00E81E13">
        <w:rPr>
          <w:b/>
        </w:rPr>
        <w:t>.</w:t>
      </w:r>
      <w:r w:rsidR="00E81E13">
        <w:tab/>
      </w:r>
      <w:r w:rsidR="00865F7E">
        <w:t>they are not, in the opinion of the Department, unfit to receive support</w:t>
      </w:r>
      <w:r>
        <w:rPr>
          <w:vertAlign w:val="superscript"/>
        </w:rPr>
        <w:t>6</w:t>
      </w:r>
      <w:r w:rsidR="00865F7E">
        <w:t>.</w:t>
      </w:r>
    </w:p>
    <w:p w:rsidR="00865F7E" w:rsidRDefault="002A5F90" w:rsidP="00966040">
      <w:pPr>
        <w:pStyle w:val="BT"/>
      </w:pPr>
      <w:r>
        <w:rPr>
          <w:b/>
        </w:rPr>
        <w:tab/>
      </w:r>
      <w:r w:rsidR="00865F7E">
        <w:rPr>
          <w:b/>
        </w:rPr>
        <w:t>Note:</w:t>
      </w:r>
      <w:r w:rsidR="00865F7E">
        <w:t xml:space="preserve">  A student is only eligible for a loan on a single designated course, whether full time or part time, in any one academic year</w:t>
      </w:r>
      <w:r w:rsidR="009C0912">
        <w:rPr>
          <w:vertAlign w:val="superscript"/>
        </w:rPr>
        <w:t>7</w:t>
      </w:r>
      <w:r w:rsidR="00865F7E">
        <w:t>.</w:t>
      </w:r>
    </w:p>
    <w:p w:rsidR="00865F7E" w:rsidRDefault="00865F7E" w:rsidP="00966040">
      <w:pPr>
        <w:pStyle w:val="Leg"/>
        <w:rPr>
          <w:color w:val="000000"/>
        </w:rPr>
      </w:pPr>
      <w:r>
        <w:rPr>
          <w:color w:val="000000"/>
        </w:rPr>
        <w:t>1</w:t>
      </w:r>
      <w:r w:rsidR="00DD4093">
        <w:rPr>
          <w:color w:val="000000"/>
        </w:rPr>
        <w:t xml:space="preserve"> </w:t>
      </w:r>
      <w:r>
        <w:rPr>
          <w:color w:val="000000"/>
        </w:rPr>
        <w:t xml:space="preserve"> </w:t>
      </w:r>
      <w:r w:rsidR="00E44DFD">
        <w:rPr>
          <w:color w:val="000000"/>
        </w:rPr>
        <w:t xml:space="preserve">Education (Student </w:t>
      </w:r>
      <w:r>
        <w:rPr>
          <w:color w:val="000000"/>
        </w:rPr>
        <w:t>Suppor</w:t>
      </w:r>
      <w:r w:rsidR="009C0912">
        <w:rPr>
          <w:color w:val="000000"/>
        </w:rPr>
        <w:t>t</w:t>
      </w:r>
      <w:r w:rsidR="00E44DFD">
        <w:rPr>
          <w:color w:val="000000"/>
        </w:rPr>
        <w:t>)</w:t>
      </w:r>
      <w:r w:rsidR="009C0912">
        <w:rPr>
          <w:color w:val="000000"/>
        </w:rPr>
        <w:t xml:space="preserve"> </w:t>
      </w:r>
      <w:proofErr w:type="spellStart"/>
      <w:r w:rsidR="009C0912">
        <w:rPr>
          <w:color w:val="000000"/>
        </w:rPr>
        <w:t>Regs</w:t>
      </w:r>
      <w:proofErr w:type="spellEnd"/>
      <w:r w:rsidR="009C0912">
        <w:rPr>
          <w:color w:val="000000"/>
        </w:rPr>
        <w:t xml:space="preserve"> (NI)</w:t>
      </w:r>
      <w:r w:rsidR="00E44DFD">
        <w:rPr>
          <w:color w:val="000000"/>
        </w:rPr>
        <w:t xml:space="preserve"> 2008</w:t>
      </w:r>
      <w:r w:rsidR="009C0912">
        <w:rPr>
          <w:color w:val="000000"/>
        </w:rPr>
        <w:t xml:space="preserve">, </w:t>
      </w:r>
      <w:proofErr w:type="spellStart"/>
      <w:r w:rsidR="009C0912">
        <w:rPr>
          <w:color w:val="000000"/>
        </w:rPr>
        <w:t>reg</w:t>
      </w:r>
      <w:proofErr w:type="spellEnd"/>
      <w:r w:rsidR="009C0912">
        <w:rPr>
          <w:color w:val="000000"/>
        </w:rPr>
        <w:t xml:space="preserve"> 5</w:t>
      </w:r>
      <w:r>
        <w:rPr>
          <w:color w:val="000000"/>
        </w:rPr>
        <w:t xml:space="preserve">;  2  </w:t>
      </w:r>
      <w:proofErr w:type="spellStart"/>
      <w:r>
        <w:rPr>
          <w:color w:val="000000"/>
        </w:rPr>
        <w:t>reg</w:t>
      </w:r>
      <w:proofErr w:type="spellEnd"/>
      <w:r>
        <w:rPr>
          <w:color w:val="000000"/>
        </w:rPr>
        <w:t xml:space="preserve"> </w:t>
      </w:r>
      <w:r w:rsidR="009C0912">
        <w:rPr>
          <w:color w:val="000000"/>
        </w:rPr>
        <w:t>5</w:t>
      </w:r>
      <w:r>
        <w:rPr>
          <w:color w:val="000000"/>
        </w:rPr>
        <w:t>(</w:t>
      </w:r>
      <w:r w:rsidR="009C0912">
        <w:rPr>
          <w:color w:val="000000"/>
        </w:rPr>
        <w:t>3</w:t>
      </w:r>
      <w:r>
        <w:rPr>
          <w:color w:val="000000"/>
        </w:rPr>
        <w:t>)</w:t>
      </w:r>
      <w:r w:rsidR="009C0912">
        <w:rPr>
          <w:color w:val="000000"/>
        </w:rPr>
        <w:t>(c)</w:t>
      </w:r>
      <w:r>
        <w:rPr>
          <w:color w:val="000000"/>
        </w:rPr>
        <w:t xml:space="preserve">;  3  </w:t>
      </w:r>
      <w:r w:rsidR="009C0912">
        <w:rPr>
          <w:color w:val="000000"/>
        </w:rPr>
        <w:t>Educa</w:t>
      </w:r>
      <w:r w:rsidR="00B14C29">
        <w:rPr>
          <w:color w:val="000000"/>
        </w:rPr>
        <w:t>tion (Student Loans) Act 1990;</w:t>
      </w:r>
      <w:r w:rsidR="00B14C29">
        <w:rPr>
          <w:color w:val="000000"/>
        </w:rPr>
        <w:br/>
      </w:r>
      <w:r w:rsidR="009C0912">
        <w:rPr>
          <w:color w:val="000000"/>
        </w:rPr>
        <w:t>Education (Student Loans) (NI) Order 1990</w:t>
      </w:r>
      <w:r w:rsidR="00B14C29">
        <w:rPr>
          <w:color w:val="000000"/>
        </w:rPr>
        <w:t xml:space="preserve">;  4  </w:t>
      </w:r>
      <w:r w:rsidR="00E44DFD">
        <w:rPr>
          <w:color w:val="000000"/>
        </w:rPr>
        <w:t xml:space="preserve">Education (Student </w:t>
      </w:r>
      <w:r w:rsidR="00B14C29">
        <w:rPr>
          <w:color w:val="000000"/>
        </w:rPr>
        <w:t>Support</w:t>
      </w:r>
      <w:r w:rsidR="00E44DFD">
        <w:rPr>
          <w:color w:val="000000"/>
        </w:rPr>
        <w:t>)</w:t>
      </w:r>
      <w:r w:rsidR="00B14C29">
        <w:rPr>
          <w:color w:val="000000"/>
        </w:rPr>
        <w:t xml:space="preserve"> </w:t>
      </w:r>
      <w:proofErr w:type="spellStart"/>
      <w:r w:rsidR="00B14C29">
        <w:rPr>
          <w:color w:val="000000"/>
        </w:rPr>
        <w:t>Regs</w:t>
      </w:r>
      <w:proofErr w:type="spellEnd"/>
      <w:r w:rsidR="00B14C29">
        <w:rPr>
          <w:color w:val="000000"/>
        </w:rPr>
        <w:t xml:space="preserve"> (NI)</w:t>
      </w:r>
      <w:r w:rsidR="00E44DFD">
        <w:rPr>
          <w:color w:val="000000"/>
        </w:rPr>
        <w:t xml:space="preserve"> 2008</w:t>
      </w:r>
      <w:r w:rsidR="00B14C29">
        <w:rPr>
          <w:color w:val="000000"/>
        </w:rPr>
        <w:t xml:space="preserve">, </w:t>
      </w:r>
      <w:proofErr w:type="spellStart"/>
      <w:r w:rsidR="00B14C29">
        <w:rPr>
          <w:color w:val="000000"/>
        </w:rPr>
        <w:t>reg</w:t>
      </w:r>
      <w:proofErr w:type="spellEnd"/>
      <w:r w:rsidR="00B14C29">
        <w:rPr>
          <w:color w:val="000000"/>
        </w:rPr>
        <w:t xml:space="preserve"> 5(3)(d);</w:t>
      </w:r>
      <w:r w:rsidR="00B14C29">
        <w:rPr>
          <w:color w:val="000000"/>
        </w:rPr>
        <w:br/>
        <w:t xml:space="preserve">5  </w:t>
      </w:r>
      <w:proofErr w:type="spellStart"/>
      <w:r w:rsidR="00B14C29">
        <w:rPr>
          <w:color w:val="000000"/>
        </w:rPr>
        <w:t>reg</w:t>
      </w:r>
      <w:proofErr w:type="spellEnd"/>
      <w:r w:rsidR="00B14C29">
        <w:rPr>
          <w:color w:val="000000"/>
        </w:rPr>
        <w:t xml:space="preserve"> 5(3)(e);  6  </w:t>
      </w:r>
      <w:proofErr w:type="spellStart"/>
      <w:r w:rsidR="00B14C29">
        <w:rPr>
          <w:color w:val="000000"/>
        </w:rPr>
        <w:t>reg</w:t>
      </w:r>
      <w:proofErr w:type="spellEnd"/>
      <w:r w:rsidR="00B14C29">
        <w:rPr>
          <w:color w:val="000000"/>
        </w:rPr>
        <w:t xml:space="preserve"> 5(3)(f);  7  </w:t>
      </w:r>
      <w:proofErr w:type="spellStart"/>
      <w:r w:rsidR="00B14C29">
        <w:rPr>
          <w:color w:val="000000"/>
        </w:rPr>
        <w:t>reg</w:t>
      </w:r>
      <w:proofErr w:type="spellEnd"/>
      <w:r w:rsidR="00B14C29">
        <w:rPr>
          <w:color w:val="000000"/>
        </w:rPr>
        <w:t xml:space="preserve"> 5(6)</w:t>
      </w:r>
    </w:p>
    <w:p w:rsidR="00865F7E" w:rsidRDefault="00B14C29" w:rsidP="00966040">
      <w:pPr>
        <w:pStyle w:val="Para"/>
      </w:pPr>
      <w:r>
        <w:br w:type="page"/>
      </w:r>
      <w:r w:rsidR="00865F7E">
        <w:lastRenderedPageBreak/>
        <w:t>Residence conditions</w:t>
      </w:r>
    </w:p>
    <w:p w:rsidR="00865F7E" w:rsidRDefault="00865F7E" w:rsidP="00B14C29">
      <w:pPr>
        <w:pStyle w:val="BT"/>
      </w:pPr>
      <w:bookmarkStart w:id="209" w:name="p30167"/>
      <w:r>
        <w:t>30</w:t>
      </w:r>
      <w:r w:rsidR="00ED140F">
        <w:t>272</w:t>
      </w:r>
      <w:bookmarkEnd w:id="209"/>
      <w:r>
        <w:tab/>
        <w:t>To satisfy the residence conditions a student must</w:t>
      </w:r>
      <w:r>
        <w:rPr>
          <w:vertAlign w:val="superscript"/>
        </w:rPr>
        <w:t>1</w:t>
      </w:r>
    </w:p>
    <w:p w:rsidR="00865F7E" w:rsidRDefault="00E81E13" w:rsidP="009D4286">
      <w:pPr>
        <w:pStyle w:val="Indent1"/>
      </w:pPr>
      <w:r>
        <w:rPr>
          <w:b/>
        </w:rPr>
        <w:t>1.</w:t>
      </w:r>
      <w:r>
        <w:rPr>
          <w:b/>
        </w:rPr>
        <w:tab/>
      </w:r>
      <w:r w:rsidR="00865F7E">
        <w:t xml:space="preserve">be ordinarily resident in </w:t>
      </w:r>
      <w:smartTag w:uri="urn:schemas-microsoft-com:office:smarttags" w:element="place">
        <w:smartTag w:uri="urn:schemas-microsoft-com:office:smarttags" w:element="country-region">
          <w:r w:rsidR="00865F7E">
            <w:t>Northern Ireland</w:t>
          </w:r>
        </w:smartTag>
      </w:smartTag>
      <w:r w:rsidR="00865F7E">
        <w:t xml:space="preserve"> on the first day of their course </w:t>
      </w:r>
      <w:r w:rsidR="00865F7E">
        <w:rPr>
          <w:b/>
        </w:rPr>
        <w:t>and</w:t>
      </w:r>
    </w:p>
    <w:p w:rsidR="00865F7E" w:rsidRDefault="00E81E13" w:rsidP="009D4286">
      <w:pPr>
        <w:pStyle w:val="Indent1"/>
      </w:pPr>
      <w:r>
        <w:rPr>
          <w:b/>
        </w:rPr>
        <w:t>2.</w:t>
      </w:r>
      <w:r>
        <w:rPr>
          <w:b/>
        </w:rPr>
        <w:tab/>
      </w:r>
      <w:r w:rsidR="00865F7E">
        <w:t>throughout the 3 years before the first day of the course have been ordinarily resident in the</w:t>
      </w:r>
    </w:p>
    <w:p w:rsidR="00865F7E" w:rsidRDefault="00E81E13" w:rsidP="00966040">
      <w:pPr>
        <w:pStyle w:val="Indent2"/>
      </w:pPr>
      <w:r>
        <w:rPr>
          <w:b/>
        </w:rPr>
        <w:t>2.1</w:t>
      </w:r>
      <w:r>
        <w:rPr>
          <w:b/>
        </w:rPr>
        <w:tab/>
      </w:r>
      <w:smartTag w:uri="urn:schemas-microsoft-com:office:smarttags" w:element="place">
        <w:smartTag w:uri="urn:schemas-microsoft-com:office:smarttags" w:element="country-region">
          <w:r w:rsidR="00865F7E">
            <w:t>UK</w:t>
          </w:r>
        </w:smartTag>
      </w:smartTag>
      <w:r w:rsidR="00865F7E">
        <w:t xml:space="preserve"> if</w:t>
      </w:r>
    </w:p>
    <w:p w:rsidR="00865F7E" w:rsidRDefault="00865F7E" w:rsidP="00966040">
      <w:pPr>
        <w:pStyle w:val="Indent3"/>
        <w:rPr>
          <w:b/>
        </w:rPr>
      </w:pPr>
      <w:r>
        <w:rPr>
          <w:b/>
        </w:rPr>
        <w:t>2.1.a</w:t>
      </w:r>
      <w:r>
        <w:tab/>
        <w:t xml:space="preserve">the student is settled in the </w:t>
      </w:r>
      <w:smartTag w:uri="urn:schemas-microsoft-com:office:smarttags" w:element="place">
        <w:smartTag w:uri="urn:schemas-microsoft-com:office:smarttags" w:element="country-region">
          <w:r>
            <w:t>UK</w:t>
          </w:r>
        </w:smartTag>
      </w:smartTag>
      <w:r>
        <w:t xml:space="preserve"> </w:t>
      </w:r>
      <w:r>
        <w:rPr>
          <w:b/>
        </w:rPr>
        <w:t>or</w:t>
      </w:r>
    </w:p>
    <w:p w:rsidR="00865F7E" w:rsidRDefault="00865F7E" w:rsidP="00966040">
      <w:pPr>
        <w:pStyle w:val="Indent3"/>
        <w:jc w:val="both"/>
      </w:pPr>
      <w:r>
        <w:rPr>
          <w:b/>
        </w:rPr>
        <w:t>2.1.b</w:t>
      </w:r>
      <w:r>
        <w:tab/>
        <w:t>the student, their spouse</w:t>
      </w:r>
      <w:r w:rsidR="00797085">
        <w:t>, civil partner</w:t>
      </w:r>
      <w:r>
        <w:t xml:space="preserve"> or their parent have been granted leave to remain by the Home Office</w:t>
      </w:r>
    </w:p>
    <w:p w:rsidR="00865F7E" w:rsidRDefault="00865F7E" w:rsidP="00054AFD">
      <w:pPr>
        <w:pStyle w:val="Indent2"/>
        <w:jc w:val="both"/>
      </w:pPr>
      <w:r>
        <w:rPr>
          <w:b/>
        </w:rPr>
        <w:t>2.2</w:t>
      </w:r>
      <w:r w:rsidR="00A27E9B">
        <w:tab/>
        <w:t>European Economic Area</w:t>
      </w:r>
      <w:r>
        <w:t xml:space="preserve"> if the student, their spouse or their partner have established migrant worker status </w:t>
      </w:r>
      <w:r>
        <w:rPr>
          <w:b/>
        </w:rPr>
        <w:t>and</w:t>
      </w:r>
      <w:r w:rsidR="00054AFD">
        <w:rPr>
          <w:b/>
        </w:rPr>
        <w:t xml:space="preserve"> </w:t>
      </w:r>
      <w:r>
        <w:t>their stay is not wholly or mainly to receive full time education.</w:t>
      </w:r>
    </w:p>
    <w:p w:rsidR="00865F7E" w:rsidRDefault="00865F7E" w:rsidP="00966040">
      <w:pPr>
        <w:pStyle w:val="Leg"/>
        <w:rPr>
          <w:color w:val="000000"/>
        </w:rPr>
      </w:pPr>
      <w:r>
        <w:rPr>
          <w:color w:val="000000"/>
        </w:rPr>
        <w:t>1</w:t>
      </w:r>
      <w:r w:rsidR="001150BD">
        <w:rPr>
          <w:color w:val="000000"/>
        </w:rPr>
        <w:t xml:space="preserve"> </w:t>
      </w:r>
      <w:r w:rsidR="00936DB9">
        <w:rPr>
          <w:color w:val="000000"/>
        </w:rPr>
        <w:t xml:space="preserve"> </w:t>
      </w:r>
      <w:r w:rsidR="00E44DFD">
        <w:rPr>
          <w:color w:val="000000"/>
        </w:rPr>
        <w:t xml:space="preserve">Education (Student </w:t>
      </w:r>
      <w:r w:rsidR="00936DB9">
        <w:rPr>
          <w:color w:val="000000"/>
        </w:rPr>
        <w:t>Support</w:t>
      </w:r>
      <w:r w:rsidR="00E44DFD">
        <w:rPr>
          <w:color w:val="000000"/>
        </w:rPr>
        <w:t>)</w:t>
      </w:r>
      <w:r w:rsidR="00936DB9">
        <w:rPr>
          <w:color w:val="000000"/>
        </w:rPr>
        <w:t xml:space="preserve"> </w:t>
      </w:r>
      <w:proofErr w:type="spellStart"/>
      <w:r w:rsidR="00936DB9">
        <w:rPr>
          <w:color w:val="000000"/>
        </w:rPr>
        <w:t>Regs</w:t>
      </w:r>
      <w:proofErr w:type="spellEnd"/>
      <w:r w:rsidR="00936DB9">
        <w:rPr>
          <w:color w:val="000000"/>
        </w:rPr>
        <w:t xml:space="preserve"> (NI)</w:t>
      </w:r>
      <w:r w:rsidR="00E44DFD">
        <w:rPr>
          <w:color w:val="000000"/>
        </w:rPr>
        <w:t xml:space="preserve"> 2008</w:t>
      </w:r>
      <w:r w:rsidR="00936DB9">
        <w:rPr>
          <w:color w:val="000000"/>
        </w:rPr>
        <w:t xml:space="preserve">, </w:t>
      </w:r>
      <w:proofErr w:type="spellStart"/>
      <w:r w:rsidR="00936DB9">
        <w:rPr>
          <w:color w:val="000000"/>
        </w:rPr>
        <w:t>Sch</w:t>
      </w:r>
      <w:proofErr w:type="spellEnd"/>
      <w:r w:rsidR="00936DB9">
        <w:rPr>
          <w:color w:val="000000"/>
        </w:rPr>
        <w:t xml:space="preserve"> 2</w:t>
      </w:r>
    </w:p>
    <w:p w:rsidR="00865F7E" w:rsidRDefault="001150BD" w:rsidP="00966040">
      <w:pPr>
        <w:pStyle w:val="Para"/>
      </w:pPr>
      <w:r>
        <w:t>European Economic Area</w:t>
      </w:r>
      <w:r w:rsidR="00865F7E">
        <w:t xml:space="preserve"> Nationals</w:t>
      </w:r>
    </w:p>
    <w:p w:rsidR="00865F7E" w:rsidRDefault="00865F7E" w:rsidP="00966040">
      <w:pPr>
        <w:pStyle w:val="BT"/>
      </w:pPr>
      <w:bookmarkStart w:id="210" w:name="p30168"/>
      <w:r>
        <w:t>30</w:t>
      </w:r>
      <w:r w:rsidR="00ED140F">
        <w:t>273</w:t>
      </w:r>
      <w:bookmarkEnd w:id="210"/>
      <w:r w:rsidR="001150BD">
        <w:tab/>
        <w:t>A student who is an European Economic Area</w:t>
      </w:r>
      <w:r>
        <w:t xml:space="preserve"> nati</w:t>
      </w:r>
      <w:r w:rsidR="001150BD">
        <w:t>onal or the child of an European Economic Area</w:t>
      </w:r>
      <w:r>
        <w:t xml:space="preserve"> national, may be eligible for a student loan if</w:t>
      </w:r>
      <w:r>
        <w:rPr>
          <w:vertAlign w:val="superscript"/>
        </w:rPr>
        <w:t>1</w:t>
      </w:r>
    </w:p>
    <w:p w:rsidR="00865F7E" w:rsidRDefault="00E81E13" w:rsidP="009D4286">
      <w:pPr>
        <w:pStyle w:val="Indent1"/>
      </w:pPr>
      <w:r>
        <w:rPr>
          <w:b/>
        </w:rPr>
        <w:t>1.</w:t>
      </w:r>
      <w:r>
        <w:rPr>
          <w:b/>
        </w:rPr>
        <w:tab/>
      </w:r>
      <w:r w:rsidR="00865F7E">
        <w:t>the conditions at DMG 30</w:t>
      </w:r>
      <w:r w:rsidR="00ED140F">
        <w:t>272</w:t>
      </w:r>
      <w:r w:rsidR="00865F7E">
        <w:t xml:space="preserve"> </w:t>
      </w:r>
      <w:r w:rsidR="00865F7E">
        <w:rPr>
          <w:b/>
        </w:rPr>
        <w:t>2.</w:t>
      </w:r>
      <w:r w:rsidR="00865F7E">
        <w:t xml:space="preserve"> are satisfied </w:t>
      </w:r>
      <w:r w:rsidR="00865F7E">
        <w:rPr>
          <w:b/>
        </w:rPr>
        <w:t>and</w:t>
      </w:r>
    </w:p>
    <w:p w:rsidR="00865F7E" w:rsidRDefault="00E81E13" w:rsidP="009D4286">
      <w:pPr>
        <w:pStyle w:val="Indent1"/>
      </w:pPr>
      <w:r>
        <w:rPr>
          <w:b/>
        </w:rPr>
        <w:t>2.</w:t>
      </w:r>
      <w:r>
        <w:rPr>
          <w:b/>
        </w:rPr>
        <w:tab/>
      </w:r>
      <w:r w:rsidR="00865F7E">
        <w:t xml:space="preserve">the course in </w:t>
      </w:r>
      <w:smartTag w:uri="urn:schemas-microsoft-com:office:smarttags" w:element="country-region">
        <w:r w:rsidR="00865F7E">
          <w:t>Northern Ireland</w:t>
        </w:r>
      </w:smartTag>
      <w:r w:rsidR="00865F7E">
        <w:t xml:space="preserve"> is provided wholly or partly by an institution in </w:t>
      </w:r>
      <w:smartTag w:uri="urn:schemas-microsoft-com:office:smarttags" w:element="place">
        <w:smartTag w:uri="urn:schemas-microsoft-com:office:smarttags" w:element="country-region">
          <w:r w:rsidR="00865F7E">
            <w:t>Northern Ireland</w:t>
          </w:r>
        </w:smartTag>
      </w:smartTag>
      <w:r w:rsidR="002A5F90">
        <w:t>.</w:t>
      </w:r>
    </w:p>
    <w:p w:rsidR="00865F7E" w:rsidRDefault="00865F7E" w:rsidP="00966040">
      <w:pPr>
        <w:pStyle w:val="Leg"/>
        <w:rPr>
          <w:color w:val="000000"/>
        </w:rPr>
      </w:pPr>
      <w:r>
        <w:rPr>
          <w:color w:val="000000"/>
        </w:rPr>
        <w:t xml:space="preserve">1 </w:t>
      </w:r>
      <w:r w:rsidR="001150BD">
        <w:rPr>
          <w:color w:val="000000"/>
        </w:rPr>
        <w:t xml:space="preserve"> </w:t>
      </w:r>
      <w:r w:rsidR="00E44DFD">
        <w:rPr>
          <w:color w:val="000000"/>
        </w:rPr>
        <w:t xml:space="preserve">Education (Student </w:t>
      </w:r>
      <w:r w:rsidR="00936DB9">
        <w:rPr>
          <w:color w:val="000000"/>
        </w:rPr>
        <w:t>Support</w:t>
      </w:r>
      <w:r w:rsidR="00E44DFD">
        <w:rPr>
          <w:color w:val="000000"/>
        </w:rPr>
        <w:t>)</w:t>
      </w:r>
      <w:r w:rsidR="00936DB9">
        <w:rPr>
          <w:color w:val="000000"/>
        </w:rPr>
        <w:t xml:space="preserve"> </w:t>
      </w:r>
      <w:proofErr w:type="spellStart"/>
      <w:r w:rsidR="00936DB9">
        <w:rPr>
          <w:color w:val="000000"/>
        </w:rPr>
        <w:t>Regs</w:t>
      </w:r>
      <w:proofErr w:type="spellEnd"/>
      <w:r w:rsidR="00936DB9">
        <w:rPr>
          <w:color w:val="000000"/>
        </w:rPr>
        <w:t xml:space="preserve"> (NI)</w:t>
      </w:r>
      <w:r w:rsidR="00E44DFD">
        <w:rPr>
          <w:color w:val="000000"/>
        </w:rPr>
        <w:t xml:space="preserve"> 2008</w:t>
      </w:r>
      <w:r w:rsidR="00936DB9">
        <w:rPr>
          <w:color w:val="000000"/>
        </w:rPr>
        <w:t xml:space="preserve">, </w:t>
      </w:r>
      <w:proofErr w:type="spellStart"/>
      <w:r w:rsidR="00936DB9">
        <w:rPr>
          <w:color w:val="000000"/>
        </w:rPr>
        <w:t>Sch</w:t>
      </w:r>
      <w:proofErr w:type="spellEnd"/>
      <w:r w:rsidR="00936DB9">
        <w:rPr>
          <w:color w:val="000000"/>
        </w:rPr>
        <w:t xml:space="preserve"> 2</w:t>
      </w:r>
    </w:p>
    <w:p w:rsidR="00865F7E" w:rsidRDefault="00865F7E" w:rsidP="00966040">
      <w:pPr>
        <w:pStyle w:val="Para"/>
      </w:pPr>
      <w:r>
        <w:t>Refugees</w:t>
      </w:r>
    </w:p>
    <w:p w:rsidR="00865F7E" w:rsidRDefault="00865F7E" w:rsidP="00966040">
      <w:pPr>
        <w:pStyle w:val="BT"/>
      </w:pPr>
      <w:bookmarkStart w:id="211" w:name="p30169"/>
      <w:r>
        <w:t>30</w:t>
      </w:r>
      <w:r w:rsidR="00ED140F">
        <w:t>274</w:t>
      </w:r>
      <w:bookmarkEnd w:id="211"/>
      <w:r>
        <w:tab/>
        <w:t>A student may be eligible for a student loan if</w:t>
      </w:r>
      <w:r>
        <w:rPr>
          <w:vertAlign w:val="superscript"/>
        </w:rPr>
        <w:t>1</w:t>
      </w:r>
    </w:p>
    <w:p w:rsidR="00865F7E" w:rsidRDefault="00E81E13" w:rsidP="009D4286">
      <w:pPr>
        <w:pStyle w:val="Indent1"/>
      </w:pPr>
      <w:r>
        <w:rPr>
          <w:b/>
        </w:rPr>
        <w:t>1.</w:t>
      </w:r>
      <w:r>
        <w:rPr>
          <w:b/>
        </w:rPr>
        <w:tab/>
      </w:r>
      <w:r w:rsidR="00865F7E">
        <w:t>they, their spouse</w:t>
      </w:r>
      <w:r w:rsidR="00D73DC7">
        <w:t>, civil partner</w:t>
      </w:r>
      <w:r w:rsidR="00865F7E">
        <w:t xml:space="preserve"> or parent are granted refugee status </w:t>
      </w:r>
      <w:r w:rsidR="00865F7E">
        <w:rPr>
          <w:b/>
        </w:rPr>
        <w:t>and</w:t>
      </w:r>
    </w:p>
    <w:p w:rsidR="00865F7E" w:rsidRDefault="00E81E13" w:rsidP="009D4286">
      <w:pPr>
        <w:pStyle w:val="Indent1"/>
      </w:pPr>
      <w:r>
        <w:rPr>
          <w:b/>
        </w:rPr>
        <w:t>2.</w:t>
      </w:r>
      <w:r>
        <w:rPr>
          <w:b/>
        </w:rPr>
        <w:tab/>
      </w:r>
      <w:r w:rsidR="00865F7E">
        <w:t xml:space="preserve">from the time they are recognised as a refugee they are ordinarily resident in the </w:t>
      </w:r>
      <w:smartTag w:uri="urn:schemas-microsoft-com:office:smarttags" w:element="place">
        <w:smartTag w:uri="urn:schemas-microsoft-com:office:smarttags" w:element="country-region">
          <w:r w:rsidR="00865F7E">
            <w:t>UK</w:t>
          </w:r>
        </w:smartTag>
      </w:smartTag>
      <w:r w:rsidR="00865F7E">
        <w:t xml:space="preserve"> </w:t>
      </w:r>
      <w:r w:rsidR="00865F7E">
        <w:rPr>
          <w:b/>
        </w:rPr>
        <w:t>and</w:t>
      </w:r>
    </w:p>
    <w:p w:rsidR="00ED140F" w:rsidRPr="002A5F90" w:rsidRDefault="00E81E13" w:rsidP="009D4286">
      <w:pPr>
        <w:pStyle w:val="Indent1"/>
      </w:pPr>
      <w:r>
        <w:rPr>
          <w:b/>
        </w:rPr>
        <w:t>3.</w:t>
      </w:r>
      <w:r>
        <w:rPr>
          <w:b/>
        </w:rPr>
        <w:tab/>
      </w:r>
      <w:r w:rsidR="00865F7E">
        <w:t>they satisfy the conditions at DMG 30</w:t>
      </w:r>
      <w:r w:rsidR="00ED140F">
        <w:t>272</w:t>
      </w:r>
      <w:r w:rsidR="00865F7E">
        <w:t xml:space="preserve"> </w:t>
      </w:r>
      <w:r w:rsidR="00865F7E">
        <w:rPr>
          <w:b/>
        </w:rPr>
        <w:t>1.</w:t>
      </w:r>
      <w:r w:rsidR="002A5F90">
        <w:t>.</w:t>
      </w:r>
    </w:p>
    <w:p w:rsidR="00865F7E" w:rsidRDefault="00865F7E" w:rsidP="00966040">
      <w:pPr>
        <w:pStyle w:val="Leg"/>
        <w:rPr>
          <w:i w:val="0"/>
          <w:color w:val="000000"/>
          <w:sz w:val="20"/>
        </w:rPr>
      </w:pPr>
      <w:r>
        <w:rPr>
          <w:color w:val="000000"/>
        </w:rPr>
        <w:t>1</w:t>
      </w:r>
      <w:r w:rsidR="001150BD">
        <w:rPr>
          <w:color w:val="000000"/>
        </w:rPr>
        <w:t xml:space="preserve"> </w:t>
      </w:r>
      <w:r>
        <w:rPr>
          <w:color w:val="000000"/>
        </w:rPr>
        <w:t xml:space="preserve"> </w:t>
      </w:r>
      <w:r w:rsidR="00E44DFD">
        <w:rPr>
          <w:color w:val="000000"/>
        </w:rPr>
        <w:t xml:space="preserve">Education (Student </w:t>
      </w:r>
      <w:r>
        <w:rPr>
          <w:color w:val="000000"/>
        </w:rPr>
        <w:t>Support</w:t>
      </w:r>
      <w:r w:rsidR="00E44DFD">
        <w:rPr>
          <w:color w:val="000000"/>
        </w:rPr>
        <w:t>)</w:t>
      </w:r>
      <w:r>
        <w:rPr>
          <w:color w:val="000000"/>
        </w:rPr>
        <w:t xml:space="preserve"> </w:t>
      </w:r>
      <w:proofErr w:type="spellStart"/>
      <w:r>
        <w:rPr>
          <w:color w:val="000000"/>
        </w:rPr>
        <w:t>Regs</w:t>
      </w:r>
      <w:proofErr w:type="spellEnd"/>
      <w:r>
        <w:rPr>
          <w:color w:val="000000"/>
        </w:rPr>
        <w:t xml:space="preserve"> (NI)</w:t>
      </w:r>
      <w:r w:rsidR="00E44DFD">
        <w:rPr>
          <w:color w:val="000000"/>
        </w:rPr>
        <w:t xml:space="preserve"> 2008</w:t>
      </w:r>
      <w:r>
        <w:rPr>
          <w:color w:val="000000"/>
        </w:rPr>
        <w:t xml:space="preserve">, </w:t>
      </w:r>
      <w:proofErr w:type="spellStart"/>
      <w:r>
        <w:rPr>
          <w:color w:val="000000"/>
        </w:rPr>
        <w:t>Sch</w:t>
      </w:r>
      <w:proofErr w:type="spellEnd"/>
      <w:r>
        <w:rPr>
          <w:color w:val="000000"/>
        </w:rPr>
        <w:t xml:space="preserve"> </w:t>
      </w:r>
      <w:r w:rsidR="00936DB9">
        <w:rPr>
          <w:color w:val="000000"/>
        </w:rPr>
        <w:t>2</w:t>
      </w:r>
    </w:p>
    <w:p w:rsidR="00ED140F" w:rsidRPr="00ED140F" w:rsidRDefault="00B015E4" w:rsidP="00966040">
      <w:pPr>
        <w:pStyle w:val="BT"/>
      </w:pPr>
      <w:r>
        <w:rPr>
          <w:i/>
        </w:rPr>
        <w:tab/>
      </w:r>
      <w:r w:rsidR="00ED140F">
        <w:t>30275</w:t>
      </w:r>
      <w:r w:rsidR="006114BB">
        <w:t xml:space="preserve"> </w:t>
      </w:r>
      <w:r w:rsidR="00936DB9">
        <w:t>–</w:t>
      </w:r>
      <w:r w:rsidR="00281EAF">
        <w:t xml:space="preserve"> </w:t>
      </w:r>
      <w:r w:rsidR="00ED140F">
        <w:t>30280</w:t>
      </w:r>
    </w:p>
    <w:p w:rsidR="00865F7E" w:rsidRDefault="00936DB9" w:rsidP="00966040">
      <w:pPr>
        <w:pStyle w:val="SG"/>
      </w:pPr>
      <w:r>
        <w:br w:type="page"/>
      </w:r>
      <w:r w:rsidR="00865F7E">
        <w:lastRenderedPageBreak/>
        <w:t xml:space="preserve">Student </w:t>
      </w:r>
      <w:r w:rsidR="00865F7E" w:rsidRPr="00FA3106">
        <w:t>loans</w:t>
      </w:r>
      <w:r w:rsidR="00865F7E">
        <w:t xml:space="preserve"> treated as income</w:t>
      </w:r>
    </w:p>
    <w:p w:rsidR="00865F7E" w:rsidRDefault="00865F7E" w:rsidP="00966040">
      <w:pPr>
        <w:pStyle w:val="BT"/>
      </w:pPr>
      <w:bookmarkStart w:id="212" w:name="p30170"/>
      <w:r>
        <w:t>30</w:t>
      </w:r>
      <w:r w:rsidR="00ED140F">
        <w:t>281</w:t>
      </w:r>
      <w:bookmarkEnd w:id="212"/>
      <w:r>
        <w:tab/>
        <w:t>Student loans are treated as income</w:t>
      </w:r>
      <w:r>
        <w:rPr>
          <w:vertAlign w:val="superscript"/>
        </w:rPr>
        <w:t>1</w:t>
      </w:r>
      <w:r>
        <w:t xml:space="preserve">.  Students are treated as possessing a student loan for an academic year </w:t>
      </w:r>
      <w:r w:rsidR="003814FB">
        <w:t>where</w:t>
      </w:r>
    </w:p>
    <w:p w:rsidR="00865F7E" w:rsidRDefault="00E81E13" w:rsidP="009D4286">
      <w:pPr>
        <w:pStyle w:val="Indent1"/>
      </w:pPr>
      <w:r>
        <w:rPr>
          <w:b/>
        </w:rPr>
        <w:t>1.</w:t>
      </w:r>
      <w:r>
        <w:rPr>
          <w:b/>
        </w:rPr>
        <w:tab/>
      </w:r>
      <w:r w:rsidR="003814FB">
        <w:t xml:space="preserve">a student loan </w:t>
      </w:r>
      <w:r w:rsidR="00865F7E">
        <w:t>has been paid to them for that year</w:t>
      </w:r>
      <w:r w:rsidR="00865F7E">
        <w:rPr>
          <w:vertAlign w:val="superscript"/>
        </w:rPr>
        <w:t>2</w:t>
      </w:r>
      <w:r w:rsidR="00865F7E">
        <w:t xml:space="preserve"> </w:t>
      </w:r>
      <w:r w:rsidR="00865F7E">
        <w:rPr>
          <w:b/>
        </w:rPr>
        <w:t>or</w:t>
      </w:r>
    </w:p>
    <w:p w:rsidR="00865F7E" w:rsidRPr="003814FB" w:rsidRDefault="00E81E13" w:rsidP="009D4286">
      <w:pPr>
        <w:pStyle w:val="Indent1"/>
      </w:pPr>
      <w:r>
        <w:rPr>
          <w:b/>
        </w:rPr>
        <w:t>2.</w:t>
      </w:r>
      <w:r>
        <w:rPr>
          <w:b/>
        </w:rPr>
        <w:tab/>
      </w:r>
      <w:r w:rsidR="003814FB">
        <w:t>they could acquire a loan in respect of that year by taking reasonable steps to get one</w:t>
      </w:r>
      <w:r w:rsidR="003814FB">
        <w:rPr>
          <w:vertAlign w:val="superscript"/>
        </w:rPr>
        <w:t>3</w:t>
      </w:r>
      <w:r w:rsidR="003814FB">
        <w:t>.</w:t>
      </w:r>
    </w:p>
    <w:p w:rsidR="00865F7E" w:rsidRDefault="002A5F90" w:rsidP="00966040">
      <w:pPr>
        <w:pStyle w:val="BT"/>
      </w:pPr>
      <w:r>
        <w:rPr>
          <w:b/>
        </w:rPr>
        <w:tab/>
      </w:r>
      <w:r w:rsidR="00865F7E">
        <w:rPr>
          <w:b/>
        </w:rPr>
        <w:t>Note:</w:t>
      </w:r>
      <w:r w:rsidR="00865F7E">
        <w:t xml:space="preserve">  If there is a condition of entitlement to a student loan that could not be met by taking reasonable steps the decision maker should not treat the student as having a student loan.  If</w:t>
      </w:r>
      <w:r>
        <w:t>,</w:t>
      </w:r>
      <w:r w:rsidR="00865F7E">
        <w:t xml:space="preserve"> exceptionally, the decision maker needs advice on whether or not a student has taken reasonable steps to acquire a loan, refer the case to </w:t>
      </w:r>
      <w:r w:rsidR="006D6EB0">
        <w:t>Decision Making Services</w:t>
      </w:r>
      <w:r w:rsidR="00865F7E">
        <w:t>.</w:t>
      </w:r>
    </w:p>
    <w:p w:rsidR="00865F7E" w:rsidRDefault="00865F7E" w:rsidP="00966040">
      <w:pPr>
        <w:pStyle w:val="Leg"/>
        <w:rPr>
          <w:color w:val="000000"/>
        </w:rPr>
      </w:pPr>
      <w:r>
        <w:rPr>
          <w:color w:val="000000"/>
        </w:rPr>
        <w:t xml:space="preserve">1 </w:t>
      </w:r>
      <w:r w:rsidR="00797085">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136(1);  I</w:t>
      </w:r>
      <w:r w:rsidR="00797085">
        <w:rPr>
          <w:color w:val="000000"/>
        </w:rPr>
        <w:t xml:space="preserve">S (Gen) </w:t>
      </w:r>
      <w:proofErr w:type="spellStart"/>
      <w:r w:rsidR="00797085">
        <w:rPr>
          <w:color w:val="000000"/>
        </w:rPr>
        <w:t>Regs</w:t>
      </w:r>
      <w:proofErr w:type="spellEnd"/>
      <w:r w:rsidR="00797085">
        <w:rPr>
          <w:color w:val="000000"/>
        </w:rPr>
        <w:t xml:space="preserve"> (NI), </w:t>
      </w:r>
      <w:proofErr w:type="spellStart"/>
      <w:r w:rsidR="00797085">
        <w:rPr>
          <w:color w:val="000000"/>
        </w:rPr>
        <w:t>reg</w:t>
      </w:r>
      <w:proofErr w:type="spellEnd"/>
      <w:r w:rsidR="00797085">
        <w:rPr>
          <w:color w:val="000000"/>
        </w:rPr>
        <w:t xml:space="preserve"> 66A(1);</w:t>
      </w:r>
      <w:r w:rsidR="00797085">
        <w:rPr>
          <w:color w:val="000000"/>
        </w:rPr>
        <w:br/>
      </w:r>
      <w:r>
        <w:rPr>
          <w:color w:val="000000"/>
        </w:rP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136(3)(a);</w:t>
      </w:r>
      <w:r w:rsidR="00797085">
        <w:rPr>
          <w:color w:val="000000"/>
        </w:rPr>
        <w:t xml:space="preserve">  </w:t>
      </w:r>
      <w:r>
        <w:rPr>
          <w:color w:val="000000"/>
        </w:rPr>
        <w:t>IS (</w:t>
      </w:r>
      <w:r w:rsidR="00797085">
        <w:rPr>
          <w:color w:val="000000"/>
        </w:rPr>
        <w:t xml:space="preserve">Gen) </w:t>
      </w:r>
      <w:proofErr w:type="spellStart"/>
      <w:r w:rsidR="00797085">
        <w:rPr>
          <w:color w:val="000000"/>
        </w:rPr>
        <w:t>Regs</w:t>
      </w:r>
      <w:proofErr w:type="spellEnd"/>
      <w:r w:rsidR="00797085">
        <w:rPr>
          <w:color w:val="000000"/>
        </w:rPr>
        <w:t xml:space="preserve"> (NI), </w:t>
      </w:r>
      <w:proofErr w:type="spellStart"/>
      <w:r w:rsidR="00797085">
        <w:rPr>
          <w:color w:val="000000"/>
        </w:rPr>
        <w:t>reg</w:t>
      </w:r>
      <w:proofErr w:type="spellEnd"/>
      <w:r w:rsidR="00797085">
        <w:rPr>
          <w:color w:val="000000"/>
        </w:rPr>
        <w:t xml:space="preserve"> 66A(3)(a);</w:t>
      </w:r>
      <w:r w:rsidR="00797085">
        <w:rPr>
          <w:color w:val="000000"/>
        </w:rPr>
        <w:br/>
      </w:r>
      <w:r>
        <w:rPr>
          <w:color w:val="000000"/>
        </w:rPr>
        <w:t xml:space="preserve">3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136(3)(b);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66A(3)(b) </w:t>
      </w:r>
    </w:p>
    <w:p w:rsidR="00865F7E" w:rsidRPr="003F5B17" w:rsidRDefault="00865F7E" w:rsidP="00966040">
      <w:pPr>
        <w:pStyle w:val="SG"/>
        <w:outlineLvl w:val="0"/>
      </w:pPr>
      <w:r w:rsidRPr="003F5B17">
        <w:t>Amount of loan</w:t>
      </w:r>
    </w:p>
    <w:p w:rsidR="00865F7E" w:rsidRDefault="00865F7E" w:rsidP="00966040">
      <w:pPr>
        <w:pStyle w:val="BT"/>
      </w:pPr>
      <w:bookmarkStart w:id="213" w:name="p30171"/>
      <w:r>
        <w:t>30</w:t>
      </w:r>
      <w:r w:rsidR="00ED140F">
        <w:t>282</w:t>
      </w:r>
      <w:bookmarkEnd w:id="213"/>
      <w:r>
        <w:tab/>
        <w:t>The maximum amount that can be advanced to a student depends on</w:t>
      </w:r>
    </w:p>
    <w:p w:rsidR="00865F7E" w:rsidRDefault="00865F7E" w:rsidP="009D4286">
      <w:pPr>
        <w:pStyle w:val="Indent1"/>
      </w:pPr>
      <w:r>
        <w:rPr>
          <w:b/>
        </w:rPr>
        <w:t>1.</w:t>
      </w:r>
      <w:r>
        <w:tab/>
        <w:t xml:space="preserve">where the student is studying </w:t>
      </w:r>
      <w:r>
        <w:rPr>
          <w:b/>
        </w:rPr>
        <w:t>and</w:t>
      </w:r>
    </w:p>
    <w:p w:rsidR="00865F7E" w:rsidRDefault="00865F7E" w:rsidP="009D4286">
      <w:pPr>
        <w:pStyle w:val="Indent1"/>
      </w:pPr>
      <w:r>
        <w:rPr>
          <w:b/>
        </w:rPr>
        <w:t>2.</w:t>
      </w:r>
      <w:r>
        <w:tab/>
        <w:t xml:space="preserve">whether the student has reached the final year of the course </w:t>
      </w:r>
      <w:r>
        <w:rPr>
          <w:b/>
        </w:rPr>
        <w:t>and</w:t>
      </w:r>
    </w:p>
    <w:p w:rsidR="00865F7E" w:rsidRDefault="00865F7E" w:rsidP="009D4286">
      <w:pPr>
        <w:pStyle w:val="Indent1"/>
      </w:pPr>
      <w:r>
        <w:rPr>
          <w:b/>
        </w:rPr>
        <w:t>3.</w:t>
      </w:r>
      <w:r>
        <w:tab/>
        <w:t>whether the student lives in the parental home.</w:t>
      </w:r>
    </w:p>
    <w:p w:rsidR="00865F7E" w:rsidRDefault="00865F7E" w:rsidP="00966040">
      <w:pPr>
        <w:pStyle w:val="BT"/>
      </w:pPr>
      <w:r>
        <w:rPr>
          <w:b/>
        </w:rPr>
        <w:tab/>
        <w:t>Note</w:t>
      </w:r>
      <w:r w:rsidR="00797085">
        <w:rPr>
          <w:b/>
        </w:rPr>
        <w:t>:</w:t>
      </w:r>
      <w:r w:rsidR="00797085">
        <w:t xml:space="preserve">  </w:t>
      </w:r>
      <w:r>
        <w:t>See Appendix 2 for the maximum amounts of loan payable.</w:t>
      </w:r>
    </w:p>
    <w:p w:rsidR="00865F7E" w:rsidRDefault="00865F7E" w:rsidP="00966040">
      <w:pPr>
        <w:pStyle w:val="BT"/>
      </w:pPr>
      <w:r>
        <w:t>30</w:t>
      </w:r>
      <w:r w:rsidR="00ED140F">
        <w:t>283</w:t>
      </w:r>
      <w:r>
        <w:tab/>
        <w:t>Where in any academic year a student loan is made to a student, the decision maker should take into account as income</w:t>
      </w:r>
    </w:p>
    <w:p w:rsidR="00865F7E" w:rsidRDefault="00865F7E" w:rsidP="009D4286">
      <w:pPr>
        <w:pStyle w:val="Indent1"/>
        <w:rPr>
          <w:b/>
        </w:rPr>
      </w:pPr>
      <w:r>
        <w:rPr>
          <w:b/>
        </w:rPr>
        <w:t>1.</w:t>
      </w:r>
      <w:r>
        <w:tab/>
        <w:t>the maximum amount of student loan the student could get by taking all reasonable steps</w:t>
      </w:r>
      <w:r>
        <w:rPr>
          <w:vertAlign w:val="superscript"/>
        </w:rPr>
        <w:t>1</w:t>
      </w:r>
      <w:r>
        <w:t xml:space="preserve"> to do so (even if the student applies for less than the maximum loan) </w:t>
      </w:r>
      <w:r>
        <w:rPr>
          <w:b/>
        </w:rPr>
        <w:t>and</w:t>
      </w:r>
    </w:p>
    <w:p w:rsidR="00865F7E" w:rsidRDefault="00865F7E" w:rsidP="009D4286">
      <w:pPr>
        <w:pStyle w:val="Indent1"/>
      </w:pPr>
      <w:r>
        <w:rPr>
          <w:b/>
        </w:rPr>
        <w:t>2.</w:t>
      </w:r>
      <w:r>
        <w:tab/>
        <w:t>unless an exception at DMG 30</w:t>
      </w:r>
      <w:r w:rsidR="00ED140F">
        <w:t>297</w:t>
      </w:r>
      <w:r>
        <w:t xml:space="preserve"> applies</w:t>
      </w:r>
      <w:r>
        <w:rPr>
          <w:vertAlign w:val="superscript"/>
        </w:rPr>
        <w:t>2</w:t>
      </w:r>
      <w:r>
        <w:t>, the amount of any contribution whether or not it is paid to the student</w:t>
      </w:r>
      <w:r>
        <w:rPr>
          <w:vertAlign w:val="superscript"/>
        </w:rPr>
        <w:t>3</w:t>
      </w:r>
      <w:r>
        <w:t>.</w:t>
      </w:r>
    </w:p>
    <w:p w:rsidR="00865F7E" w:rsidRDefault="00865F7E" w:rsidP="00966040">
      <w:pPr>
        <w:pStyle w:val="Leg"/>
        <w:rPr>
          <w:color w:val="000000"/>
        </w:rPr>
      </w:pPr>
      <w:r>
        <w:rPr>
          <w:color w:val="000000"/>
        </w:rPr>
        <w:t xml:space="preserve">1 </w:t>
      </w:r>
      <w:r w:rsidR="00330C95">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136(4)(a);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66A(4)(a);  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136(4)(a)(ii);</w:t>
      </w:r>
      <w:r w:rsidR="00941C61">
        <w:rPr>
          <w:color w:val="000000"/>
        </w:rPr>
        <w:br/>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66A(4)(a)(ii);  3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136(4)(a)(</w:t>
      </w:r>
      <w:proofErr w:type="spellStart"/>
      <w:r>
        <w:rPr>
          <w:color w:val="000000"/>
        </w:rPr>
        <w:t>i</w:t>
      </w:r>
      <w:proofErr w:type="spellEnd"/>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66A(4)(a)(</w:t>
      </w:r>
      <w:proofErr w:type="spellStart"/>
      <w:r>
        <w:rPr>
          <w:color w:val="000000"/>
        </w:rPr>
        <w:t>i</w:t>
      </w:r>
      <w:proofErr w:type="spellEnd"/>
      <w:r>
        <w:rPr>
          <w:color w:val="000000"/>
        </w:rPr>
        <w:t>)</w:t>
      </w:r>
    </w:p>
    <w:p w:rsidR="00865F7E" w:rsidRDefault="00865F7E" w:rsidP="00966040">
      <w:pPr>
        <w:pStyle w:val="BT"/>
      </w:pPr>
      <w:r>
        <w:t>30</w:t>
      </w:r>
      <w:r w:rsidR="00ED140F">
        <w:t>284</w:t>
      </w:r>
      <w:r>
        <w:tab/>
        <w:t>Where a student loan has not been made for an academic year, the decision maker should take into account as income the maximum loan that the student could get if</w:t>
      </w:r>
    </w:p>
    <w:p w:rsidR="00865F7E" w:rsidRDefault="00E81E13" w:rsidP="009D4286">
      <w:pPr>
        <w:pStyle w:val="Indent1"/>
        <w:rPr>
          <w:b/>
        </w:rPr>
      </w:pPr>
      <w:r>
        <w:rPr>
          <w:b/>
        </w:rPr>
        <w:t>1.</w:t>
      </w:r>
      <w:r>
        <w:rPr>
          <w:b/>
        </w:rPr>
        <w:tab/>
      </w:r>
      <w:r w:rsidR="00865F7E">
        <w:t>the student took all reasonable steps to obtain the maximum amount</w:t>
      </w:r>
      <w:r w:rsidR="00865F7E">
        <w:rPr>
          <w:vertAlign w:val="superscript"/>
        </w:rPr>
        <w:t>1</w:t>
      </w:r>
      <w:r w:rsidR="00865F7E">
        <w:t xml:space="preserve"> </w:t>
      </w:r>
      <w:r w:rsidR="00865F7E">
        <w:rPr>
          <w:b/>
        </w:rPr>
        <w:t>and</w:t>
      </w:r>
    </w:p>
    <w:p w:rsidR="00865F7E" w:rsidRDefault="002248BF" w:rsidP="009D4286">
      <w:pPr>
        <w:pStyle w:val="Indent1"/>
        <w:rPr>
          <w:b/>
        </w:rPr>
      </w:pPr>
      <w:r>
        <w:rPr>
          <w:b/>
        </w:rPr>
        <w:br w:type="page"/>
      </w:r>
      <w:r w:rsidR="00E81E13">
        <w:rPr>
          <w:b/>
        </w:rPr>
        <w:lastRenderedPageBreak/>
        <w:t>2.</w:t>
      </w:r>
      <w:r w:rsidR="00E81E13">
        <w:rPr>
          <w:b/>
        </w:rPr>
        <w:tab/>
      </w:r>
      <w:r w:rsidR="00865F7E">
        <w:t>no deduction was made from the loan because of the means test</w:t>
      </w:r>
      <w:r w:rsidR="00865F7E">
        <w:rPr>
          <w:vertAlign w:val="superscript"/>
        </w:rPr>
        <w:t>2</w:t>
      </w:r>
      <w:r w:rsidR="00865F7E">
        <w:t>.</w:t>
      </w:r>
    </w:p>
    <w:p w:rsidR="00865F7E" w:rsidRDefault="00865F7E" w:rsidP="00966040">
      <w:pPr>
        <w:pStyle w:val="Leg"/>
        <w:rPr>
          <w:i w:val="0"/>
          <w:color w:val="000000"/>
          <w:sz w:val="20"/>
        </w:rPr>
      </w:pPr>
      <w:r>
        <w:rPr>
          <w:color w:val="000000"/>
        </w:rPr>
        <w:t>1</w:t>
      </w:r>
      <w:r w:rsidR="001150BD">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136(4)(b)(</w:t>
      </w:r>
      <w:proofErr w:type="spellStart"/>
      <w:r>
        <w:rPr>
          <w:color w:val="000000"/>
        </w:rPr>
        <w:t>i</w:t>
      </w:r>
      <w:proofErr w:type="spellEnd"/>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66A(4)(b)(</w:t>
      </w:r>
      <w:proofErr w:type="spellStart"/>
      <w:r>
        <w:rPr>
          <w:color w:val="000000"/>
        </w:rPr>
        <w:t>i</w:t>
      </w:r>
      <w:proofErr w:type="spellEnd"/>
      <w:r>
        <w:rPr>
          <w:color w:val="000000"/>
        </w:rPr>
        <w:t>);</w:t>
      </w:r>
      <w:r w:rsidR="00941C61">
        <w:rPr>
          <w:color w:val="000000"/>
        </w:rPr>
        <w:br/>
      </w:r>
      <w:r>
        <w:rPr>
          <w:color w:val="000000"/>
        </w:rP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136(4)(b)(ii);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66A(4)(b)(ii)</w:t>
      </w:r>
    </w:p>
    <w:p w:rsidR="00ED140F" w:rsidRPr="00ED140F" w:rsidRDefault="00ED140F" w:rsidP="00966040">
      <w:pPr>
        <w:pStyle w:val="BT"/>
      </w:pPr>
      <w:r>
        <w:rPr>
          <w:i/>
        </w:rPr>
        <w:tab/>
      </w:r>
      <w:r w:rsidRPr="00ED140F">
        <w:t>30285</w:t>
      </w:r>
      <w:r w:rsidR="006114BB">
        <w:t xml:space="preserve"> </w:t>
      </w:r>
      <w:r w:rsidR="002248BF">
        <w:t>–</w:t>
      </w:r>
      <w:r w:rsidR="00FA3106">
        <w:t xml:space="preserve"> </w:t>
      </w:r>
      <w:r w:rsidRPr="00ED140F">
        <w:t>30289</w:t>
      </w:r>
    </w:p>
    <w:p w:rsidR="00865F7E" w:rsidRDefault="00865F7E" w:rsidP="002248BF">
      <w:pPr>
        <w:pStyle w:val="SG"/>
      </w:pPr>
      <w:r w:rsidRPr="002248BF">
        <w:t>Disregards</w:t>
      </w:r>
    </w:p>
    <w:p w:rsidR="00865F7E" w:rsidRDefault="00865F7E" w:rsidP="00966040">
      <w:pPr>
        <w:pStyle w:val="BT"/>
      </w:pPr>
      <w:bookmarkStart w:id="214" w:name="p30174"/>
      <w:r>
        <w:t>30</w:t>
      </w:r>
      <w:r w:rsidR="00ED140F">
        <w:t>290</w:t>
      </w:r>
      <w:bookmarkEnd w:id="214"/>
      <w:r>
        <w:tab/>
        <w:t>The amount of student loan to be taken into account under DMG 30</w:t>
      </w:r>
      <w:r w:rsidR="00ED140F">
        <w:t>283</w:t>
      </w:r>
      <w:r>
        <w:t xml:space="preserve"> and 30</w:t>
      </w:r>
      <w:r w:rsidR="00ED140F">
        <w:t>284</w:t>
      </w:r>
      <w:r>
        <w:t xml:space="preserve"> should be reduced by</w:t>
      </w:r>
      <w:r>
        <w:rPr>
          <w:vertAlign w:val="superscript"/>
        </w:rPr>
        <w:t>1</w:t>
      </w:r>
      <w:r>
        <w:t xml:space="preserve"> a fixed amount for</w:t>
      </w:r>
    </w:p>
    <w:p w:rsidR="00865F7E" w:rsidRDefault="0062292B" w:rsidP="009D4286">
      <w:pPr>
        <w:pStyle w:val="Indent1"/>
        <w:rPr>
          <w:b/>
        </w:rPr>
      </w:pPr>
      <w:r>
        <w:rPr>
          <w:b/>
        </w:rPr>
        <w:t>1.</w:t>
      </w:r>
      <w:r>
        <w:rPr>
          <w:b/>
        </w:rPr>
        <w:tab/>
      </w:r>
      <w:r w:rsidR="00865F7E">
        <w:t xml:space="preserve">travel costs </w:t>
      </w:r>
      <w:r w:rsidR="00865F7E">
        <w:rPr>
          <w:b/>
        </w:rPr>
        <w:t>and</w:t>
      </w:r>
    </w:p>
    <w:p w:rsidR="00865F7E" w:rsidRDefault="0062292B" w:rsidP="009D4286">
      <w:pPr>
        <w:pStyle w:val="Indent1"/>
        <w:rPr>
          <w:b/>
        </w:rPr>
      </w:pPr>
      <w:r>
        <w:rPr>
          <w:b/>
        </w:rPr>
        <w:t>2.</w:t>
      </w:r>
      <w:r>
        <w:rPr>
          <w:b/>
        </w:rPr>
        <w:tab/>
      </w:r>
      <w:r w:rsidR="00865F7E">
        <w:t>the costs of books and equipment</w:t>
      </w:r>
    </w:p>
    <w:p w:rsidR="00865F7E" w:rsidRDefault="00865F7E" w:rsidP="00966040">
      <w:pPr>
        <w:pStyle w:val="BT"/>
        <w:ind w:left="855" w:firstLine="0"/>
      </w:pPr>
      <w:r>
        <w:t>whether or not the student has to meet the cost of those items.</w:t>
      </w:r>
    </w:p>
    <w:p w:rsidR="00865F7E" w:rsidRDefault="00865F7E" w:rsidP="00966040">
      <w:pPr>
        <w:pStyle w:val="BT"/>
        <w:ind w:left="855" w:firstLine="0"/>
      </w:pPr>
      <w:r>
        <w:rPr>
          <w:b/>
        </w:rPr>
        <w:t>Note:</w:t>
      </w:r>
      <w:r>
        <w:t xml:space="preserve">  See Appendix 2 to this Chapter for the amounts to be disregarded.</w:t>
      </w:r>
    </w:p>
    <w:p w:rsidR="00865F7E" w:rsidRDefault="00865F7E" w:rsidP="00966040">
      <w:pPr>
        <w:pStyle w:val="Leg"/>
        <w:rPr>
          <w:color w:val="000000"/>
        </w:rPr>
      </w:pPr>
      <w:r>
        <w:rPr>
          <w:color w:val="000000"/>
        </w:rPr>
        <w:t xml:space="preserve">1 </w:t>
      </w:r>
      <w:r w:rsidR="002248BF">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136(5);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66A(5)</w:t>
      </w:r>
    </w:p>
    <w:p w:rsidR="00865F7E" w:rsidRDefault="00865F7E" w:rsidP="00966040">
      <w:pPr>
        <w:pStyle w:val="BT"/>
        <w:ind w:left="993" w:hanging="142"/>
      </w:pPr>
      <w:r>
        <w:rPr>
          <w:b/>
        </w:rPr>
        <w:t>Example</w:t>
      </w:r>
    </w:p>
    <w:p w:rsidR="001150BD" w:rsidRDefault="00865F7E" w:rsidP="00966040">
      <w:pPr>
        <w:pStyle w:val="BT"/>
        <w:ind w:firstLine="0"/>
      </w:pPr>
      <w:r>
        <w:t xml:space="preserve">Leslie is undertaking a </w:t>
      </w:r>
      <w:r w:rsidR="00797085">
        <w:t>part-time</w:t>
      </w:r>
      <w:r>
        <w:t xml:space="preserve"> course of study for which she receives a loan of £500. </w:t>
      </w:r>
      <w:r w:rsidR="001150BD">
        <w:t xml:space="preserve"> </w:t>
      </w:r>
      <w:r>
        <w:t>After taking into account the disregards for travelling costs and books and equipment the decision maker fully disregards the loan.</w:t>
      </w:r>
    </w:p>
    <w:p w:rsidR="006377FD" w:rsidRDefault="006377FD" w:rsidP="002248BF">
      <w:pPr>
        <w:pStyle w:val="BT"/>
      </w:pPr>
      <w:r>
        <w:t>30291</w:t>
      </w:r>
      <w:r>
        <w:tab/>
        <w:t>The disregards for books, travel and equipment applies only once in every academic year</w:t>
      </w:r>
      <w:r w:rsidRPr="006377FD">
        <w:rPr>
          <w:vertAlign w:val="superscript"/>
        </w:rPr>
        <w:t>1</w:t>
      </w:r>
      <w:r>
        <w:t>.</w:t>
      </w:r>
    </w:p>
    <w:p w:rsidR="006377FD" w:rsidRPr="0042166B" w:rsidRDefault="006377FD" w:rsidP="00966040">
      <w:pPr>
        <w:pStyle w:val="BT"/>
        <w:jc w:val="right"/>
        <w:rPr>
          <w:rFonts w:ascii="Times New Roman" w:hAnsi="Times New Roman"/>
          <w:i/>
          <w:sz w:val="16"/>
          <w:szCs w:val="16"/>
        </w:rPr>
      </w:pPr>
      <w:r w:rsidRPr="0042166B">
        <w:rPr>
          <w:rFonts w:ascii="Times New Roman" w:hAnsi="Times New Roman"/>
          <w:i/>
          <w:sz w:val="16"/>
          <w:szCs w:val="16"/>
        </w:rPr>
        <w:t xml:space="preserve">1  JSA </w:t>
      </w:r>
      <w:proofErr w:type="spellStart"/>
      <w:r w:rsidRPr="0042166B">
        <w:rPr>
          <w:rFonts w:ascii="Times New Roman" w:hAnsi="Times New Roman"/>
          <w:i/>
          <w:sz w:val="16"/>
          <w:szCs w:val="16"/>
        </w:rPr>
        <w:t>Regs</w:t>
      </w:r>
      <w:proofErr w:type="spellEnd"/>
      <w:r w:rsidRPr="0042166B">
        <w:rPr>
          <w:rFonts w:ascii="Times New Roman" w:hAnsi="Times New Roman"/>
          <w:i/>
          <w:sz w:val="16"/>
          <w:szCs w:val="16"/>
        </w:rPr>
        <w:t xml:space="preserve"> (NI), </w:t>
      </w:r>
      <w:proofErr w:type="spellStart"/>
      <w:r w:rsidRPr="0042166B">
        <w:rPr>
          <w:rFonts w:ascii="Times New Roman" w:hAnsi="Times New Roman"/>
          <w:i/>
          <w:sz w:val="16"/>
          <w:szCs w:val="16"/>
        </w:rPr>
        <w:t>reg</w:t>
      </w:r>
      <w:proofErr w:type="spellEnd"/>
      <w:r w:rsidRPr="0042166B">
        <w:rPr>
          <w:rFonts w:ascii="Times New Roman" w:hAnsi="Times New Roman"/>
          <w:i/>
          <w:sz w:val="16"/>
          <w:szCs w:val="16"/>
        </w:rPr>
        <w:t xml:space="preserve"> 136(5); </w:t>
      </w:r>
      <w:r w:rsidR="002248BF">
        <w:rPr>
          <w:rFonts w:ascii="Times New Roman" w:hAnsi="Times New Roman"/>
          <w:i/>
          <w:sz w:val="16"/>
          <w:szCs w:val="16"/>
        </w:rPr>
        <w:t xml:space="preserve"> </w:t>
      </w:r>
      <w:r w:rsidR="0042166B" w:rsidRPr="0042166B">
        <w:rPr>
          <w:rFonts w:ascii="Times New Roman" w:hAnsi="Times New Roman"/>
          <w:i/>
          <w:sz w:val="16"/>
          <w:szCs w:val="16"/>
        </w:rPr>
        <w:t xml:space="preserve">IS (Gen) </w:t>
      </w:r>
      <w:proofErr w:type="spellStart"/>
      <w:r w:rsidR="0042166B" w:rsidRPr="0042166B">
        <w:rPr>
          <w:rFonts w:ascii="Times New Roman" w:hAnsi="Times New Roman"/>
          <w:i/>
          <w:sz w:val="16"/>
          <w:szCs w:val="16"/>
        </w:rPr>
        <w:t>Regs</w:t>
      </w:r>
      <w:proofErr w:type="spellEnd"/>
      <w:r w:rsidR="0042166B" w:rsidRPr="0042166B">
        <w:rPr>
          <w:rFonts w:ascii="Times New Roman" w:hAnsi="Times New Roman"/>
          <w:i/>
          <w:sz w:val="16"/>
          <w:szCs w:val="16"/>
        </w:rPr>
        <w:t xml:space="preserve"> (NI), </w:t>
      </w:r>
      <w:proofErr w:type="spellStart"/>
      <w:r w:rsidR="0042166B" w:rsidRPr="0042166B">
        <w:rPr>
          <w:rFonts w:ascii="Times New Roman" w:hAnsi="Times New Roman"/>
          <w:i/>
          <w:sz w:val="16"/>
          <w:szCs w:val="16"/>
        </w:rPr>
        <w:t>reg</w:t>
      </w:r>
      <w:proofErr w:type="spellEnd"/>
      <w:r w:rsidR="0042166B" w:rsidRPr="0042166B">
        <w:rPr>
          <w:rFonts w:ascii="Times New Roman" w:hAnsi="Times New Roman"/>
          <w:i/>
          <w:sz w:val="16"/>
          <w:szCs w:val="16"/>
        </w:rPr>
        <w:t xml:space="preserve"> 66A(5)</w:t>
      </w:r>
    </w:p>
    <w:p w:rsidR="00F636A8" w:rsidRPr="003F5B17" w:rsidRDefault="007B6EEF" w:rsidP="00966040">
      <w:pPr>
        <w:pStyle w:val="SG"/>
        <w:outlineLvl w:val="0"/>
      </w:pPr>
      <w:r w:rsidRPr="003F5B17">
        <w:t>Disregard for f</w:t>
      </w:r>
      <w:r w:rsidR="00F636A8" w:rsidRPr="003F5B17">
        <w:t>ee loans</w:t>
      </w:r>
    </w:p>
    <w:p w:rsidR="00F636A8" w:rsidRDefault="00B8677C" w:rsidP="00966040">
      <w:pPr>
        <w:pStyle w:val="BT"/>
      </w:pPr>
      <w:r>
        <w:t>30292</w:t>
      </w:r>
      <w:r w:rsidR="00F636A8">
        <w:tab/>
        <w:t>Changes to the student support system</w:t>
      </w:r>
      <w:r w:rsidR="00F636A8" w:rsidRPr="00F636A8">
        <w:rPr>
          <w:vertAlign w:val="superscript"/>
        </w:rPr>
        <w:t>1</w:t>
      </w:r>
      <w:r w:rsidR="00F636A8">
        <w:t xml:space="preserve"> mean that from September 2006 loans for course fees will be paid directly to the university or college.  Decision makers should disregard</w:t>
      </w:r>
      <w:r w:rsidR="00F636A8" w:rsidRPr="00F636A8">
        <w:rPr>
          <w:vertAlign w:val="superscript"/>
        </w:rPr>
        <w:t>2</w:t>
      </w:r>
      <w:r w:rsidR="00F636A8">
        <w:t xml:space="preserve"> a loan for fees, known as a fee loan or a fee contribution loan paid under specified legislation</w:t>
      </w:r>
      <w:r w:rsidR="00F636A8" w:rsidRPr="00F636A8">
        <w:rPr>
          <w:vertAlign w:val="superscript"/>
        </w:rPr>
        <w:t>3</w:t>
      </w:r>
      <w:r w:rsidR="00F636A8">
        <w:t>.</w:t>
      </w:r>
    </w:p>
    <w:p w:rsidR="00F636A8" w:rsidRDefault="00F636A8" w:rsidP="00966040">
      <w:pPr>
        <w:pStyle w:val="Leg"/>
        <w:rPr>
          <w:color w:val="000000"/>
        </w:rPr>
      </w:pPr>
      <w:r>
        <w:rPr>
          <w:color w:val="000000"/>
        </w:rPr>
        <w:t xml:space="preserve">1  Education (Student Support) </w:t>
      </w:r>
      <w:proofErr w:type="spellStart"/>
      <w:r>
        <w:rPr>
          <w:color w:val="000000"/>
        </w:rPr>
        <w:t>Regs</w:t>
      </w:r>
      <w:proofErr w:type="spellEnd"/>
      <w:r>
        <w:rPr>
          <w:color w:val="000000"/>
        </w:rPr>
        <w:t xml:space="preserve"> (NI) 2006, </w:t>
      </w:r>
      <w:proofErr w:type="spellStart"/>
      <w:r>
        <w:rPr>
          <w:color w:val="000000"/>
        </w:rPr>
        <w:t>regs</w:t>
      </w:r>
      <w:proofErr w:type="spellEnd"/>
      <w:r>
        <w:rPr>
          <w:color w:val="000000"/>
        </w:rPr>
        <w:t xml:space="preserve"> 1</w:t>
      </w:r>
      <w:r w:rsidR="002248BF">
        <w:rPr>
          <w:color w:val="000000"/>
        </w:rPr>
        <w:t>8</w:t>
      </w:r>
      <w:r>
        <w:rPr>
          <w:color w:val="000000"/>
        </w:rPr>
        <w:t>-2</w:t>
      </w:r>
      <w:r w:rsidR="002248BF">
        <w:rPr>
          <w:color w:val="000000"/>
        </w:rPr>
        <w:t>3</w:t>
      </w:r>
      <w:r>
        <w:rPr>
          <w:color w:val="000000"/>
        </w:rPr>
        <w:t xml:space="preserve"> &amp; 3</w:t>
      </w:r>
      <w:r w:rsidR="002248BF">
        <w:rPr>
          <w:color w:val="000000"/>
        </w:rPr>
        <w:t>1</w:t>
      </w:r>
      <w:r>
        <w:rPr>
          <w:color w:val="000000"/>
        </w:rPr>
        <w:t>-3</w:t>
      </w:r>
      <w:r w:rsidR="002248BF">
        <w:rPr>
          <w:color w:val="000000"/>
        </w:rPr>
        <w:t>2</w:t>
      </w:r>
      <w:r>
        <w:rPr>
          <w:color w:val="000000"/>
        </w:rPr>
        <w:t>;</w:t>
      </w:r>
      <w:r>
        <w:rPr>
          <w:color w:val="000000"/>
        </w:rPr>
        <w:b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w:t>
      </w:r>
      <w:r w:rsidR="001A5596">
        <w:rPr>
          <w:color w:val="000000"/>
        </w:rPr>
        <w:t>C</w:t>
      </w:r>
      <w:r w:rsidR="001A5596">
        <w:rPr>
          <w:color w:val="000000"/>
        </w:rPr>
        <w:br/>
        <w:t>3  Education (Student Support) (NI) Order 1998, art 3</w:t>
      </w:r>
    </w:p>
    <w:p w:rsidR="00ED140F" w:rsidRDefault="00B8677C" w:rsidP="00966040">
      <w:pPr>
        <w:pStyle w:val="BT"/>
        <w:ind w:firstLine="0"/>
      </w:pPr>
      <w:r>
        <w:t>30293</w:t>
      </w:r>
      <w:r w:rsidR="00F636A8">
        <w:t xml:space="preserve"> </w:t>
      </w:r>
      <w:r w:rsidR="001457B3">
        <w:t>–</w:t>
      </w:r>
      <w:r w:rsidR="0062292B">
        <w:t xml:space="preserve"> </w:t>
      </w:r>
      <w:r w:rsidR="00ED140F">
        <w:t>30295</w:t>
      </w:r>
    </w:p>
    <w:p w:rsidR="001150BD" w:rsidRPr="003F5B17" w:rsidRDefault="00ED140F" w:rsidP="00966040">
      <w:pPr>
        <w:pStyle w:val="SG"/>
        <w:outlineLvl w:val="0"/>
      </w:pPr>
      <w:r w:rsidRPr="003F5B17">
        <w:t>Assessed contribution</w:t>
      </w:r>
    </w:p>
    <w:p w:rsidR="00865F7E" w:rsidRDefault="00865F7E" w:rsidP="00966040">
      <w:pPr>
        <w:pStyle w:val="BT"/>
      </w:pPr>
      <w:bookmarkStart w:id="215" w:name="p30175"/>
      <w:r>
        <w:t>30</w:t>
      </w:r>
      <w:r w:rsidR="00ED140F">
        <w:t>296</w:t>
      </w:r>
      <w:bookmarkEnd w:id="215"/>
      <w:r>
        <w:tab/>
      </w:r>
      <w:r w:rsidR="00386B9C">
        <w:rPr>
          <w:rFonts w:ascii="Arial" w:hAnsi="Arial" w:cs="Arial"/>
          <w:b/>
        </w:rPr>
        <w:t xml:space="preserve">[See DMG Memo Vol 4/85, 5/73, 6/54, 8/9, 9/2, 13/36 &amp; 14/37] </w:t>
      </w:r>
      <w:r>
        <w:t>The education authority may decide that the student, the student’s pa</w:t>
      </w:r>
      <w:r w:rsidR="00797085">
        <w:t>rent,</w:t>
      </w:r>
      <w:r>
        <w:t xml:space="preserve"> spouse </w:t>
      </w:r>
      <w:r w:rsidR="006D6EB0">
        <w:t xml:space="preserve">or civil partner </w:t>
      </w:r>
      <w:r>
        <w:lastRenderedPageBreak/>
        <w:t>should contribute to the loan.  The contribution is assessed according to the income of the student, the</w:t>
      </w:r>
      <w:r w:rsidR="00054AFD">
        <w:t>ir spouse, civil partner, parent or parent’s partner</w:t>
      </w:r>
      <w:r>
        <w:t>.  The amount of loan awarded is then cut by the assessed contribution</w:t>
      </w:r>
      <w:r>
        <w:rPr>
          <w:vertAlign w:val="superscript"/>
        </w:rPr>
        <w:t>1</w:t>
      </w:r>
      <w:r>
        <w:t>.</w:t>
      </w:r>
    </w:p>
    <w:p w:rsidR="00865F7E" w:rsidRPr="001150BD" w:rsidRDefault="00865F7E" w:rsidP="00966040">
      <w:pPr>
        <w:pStyle w:val="Leg"/>
        <w:rPr>
          <w:color w:val="000000"/>
          <w:szCs w:val="16"/>
        </w:rPr>
      </w:pPr>
      <w:r w:rsidRPr="001150BD">
        <w:rPr>
          <w:color w:val="000000"/>
          <w:szCs w:val="16"/>
        </w:rPr>
        <w:t>1</w:t>
      </w:r>
      <w:r w:rsidR="00941C61" w:rsidRPr="001150BD">
        <w:rPr>
          <w:color w:val="000000"/>
          <w:szCs w:val="16"/>
        </w:rPr>
        <w:t xml:space="preserve"> </w:t>
      </w:r>
      <w:r w:rsidRPr="001150BD">
        <w:rPr>
          <w:color w:val="000000"/>
          <w:szCs w:val="16"/>
        </w:rPr>
        <w:t xml:space="preserve"> JSA </w:t>
      </w:r>
      <w:proofErr w:type="spellStart"/>
      <w:r w:rsidRPr="001150BD">
        <w:rPr>
          <w:color w:val="000000"/>
          <w:szCs w:val="16"/>
        </w:rPr>
        <w:t>Regs</w:t>
      </w:r>
      <w:proofErr w:type="spellEnd"/>
      <w:r w:rsidRPr="001150BD">
        <w:rPr>
          <w:color w:val="000000"/>
          <w:szCs w:val="16"/>
        </w:rPr>
        <w:t xml:space="preserve"> (NI), </w:t>
      </w:r>
      <w:proofErr w:type="spellStart"/>
      <w:r w:rsidRPr="001150BD">
        <w:rPr>
          <w:color w:val="000000"/>
          <w:szCs w:val="16"/>
        </w:rPr>
        <w:t>reg</w:t>
      </w:r>
      <w:proofErr w:type="spellEnd"/>
      <w:r w:rsidRPr="001150BD">
        <w:rPr>
          <w:color w:val="000000"/>
          <w:szCs w:val="16"/>
        </w:rPr>
        <w:t xml:space="preserve"> 130;  IS (Gen) </w:t>
      </w:r>
      <w:proofErr w:type="spellStart"/>
      <w:r w:rsidRPr="001150BD">
        <w:rPr>
          <w:color w:val="000000"/>
          <w:szCs w:val="16"/>
        </w:rPr>
        <w:t>Regs</w:t>
      </w:r>
      <w:proofErr w:type="spellEnd"/>
      <w:r w:rsidRPr="001150BD">
        <w:rPr>
          <w:color w:val="000000"/>
          <w:szCs w:val="16"/>
        </w:rPr>
        <w:t xml:space="preserve"> (NI), </w:t>
      </w:r>
      <w:proofErr w:type="spellStart"/>
      <w:r w:rsidRPr="001150BD">
        <w:rPr>
          <w:color w:val="000000"/>
          <w:szCs w:val="16"/>
        </w:rPr>
        <w:t>reg</w:t>
      </w:r>
      <w:proofErr w:type="spellEnd"/>
      <w:r w:rsidRPr="001150BD">
        <w:rPr>
          <w:color w:val="000000"/>
          <w:szCs w:val="16"/>
        </w:rPr>
        <w:t xml:space="preserve"> 61(1)</w:t>
      </w:r>
    </w:p>
    <w:p w:rsidR="00865F7E" w:rsidRDefault="00865F7E" w:rsidP="00966040">
      <w:pPr>
        <w:pStyle w:val="BT"/>
      </w:pPr>
      <w:r>
        <w:t>30</w:t>
      </w:r>
      <w:r w:rsidR="00ED140F">
        <w:t>297</w:t>
      </w:r>
      <w:r>
        <w:tab/>
      </w:r>
      <w:r w:rsidR="00386B9C">
        <w:rPr>
          <w:rFonts w:ascii="Arial" w:hAnsi="Arial" w:cs="Arial"/>
          <w:b/>
        </w:rPr>
        <w:t xml:space="preserve">[See DMG Memo Vol 4/85, 5/73, 6/54, 8/9, 9/2, 13/36 &amp; 14/37] </w:t>
      </w:r>
      <w:r>
        <w:t>The amount of contribution assessed by the education authority may not be paid to the student in part or in full.  But the full amount of the contribution should still be treated as possessed by the student unless for</w:t>
      </w:r>
    </w:p>
    <w:p w:rsidR="00865F7E" w:rsidRDefault="00211E12" w:rsidP="009D4286">
      <w:pPr>
        <w:pStyle w:val="Indent1"/>
        <w:rPr>
          <w:b/>
        </w:rPr>
      </w:pPr>
      <w:r>
        <w:rPr>
          <w:b/>
        </w:rPr>
        <w:t>1.</w:t>
      </w:r>
      <w:r>
        <w:rPr>
          <w:b/>
        </w:rPr>
        <w:tab/>
      </w:r>
      <w:r w:rsidR="001150BD">
        <w:t>Jobseeker’s Allowance</w:t>
      </w:r>
      <w:r w:rsidR="00865F7E">
        <w:rPr>
          <w:vertAlign w:val="superscript"/>
        </w:rPr>
        <w:t>1</w:t>
      </w:r>
      <w:r w:rsidR="00865F7E">
        <w:t xml:space="preserve">, the student is entitled to a disability premium </w:t>
      </w:r>
      <w:r w:rsidR="00865F7E">
        <w:rPr>
          <w:b/>
        </w:rPr>
        <w:t>or</w:t>
      </w:r>
    </w:p>
    <w:p w:rsidR="00865F7E" w:rsidRDefault="00211E12" w:rsidP="009D4286">
      <w:pPr>
        <w:pStyle w:val="Indent1"/>
        <w:rPr>
          <w:b/>
        </w:rPr>
      </w:pPr>
      <w:r>
        <w:rPr>
          <w:b/>
        </w:rPr>
        <w:t>2.</w:t>
      </w:r>
      <w:r>
        <w:rPr>
          <w:b/>
        </w:rPr>
        <w:tab/>
      </w:r>
      <w:r w:rsidR="001150BD">
        <w:t>Income Support</w:t>
      </w:r>
      <w:r w:rsidR="00865F7E">
        <w:rPr>
          <w:vertAlign w:val="superscript"/>
        </w:rPr>
        <w:t>2</w:t>
      </w:r>
      <w:r w:rsidR="00865F7E">
        <w:t>, the student is in a prescribed category of person because they are a</w:t>
      </w:r>
    </w:p>
    <w:p w:rsidR="00865F7E" w:rsidRDefault="00211E12" w:rsidP="00966040">
      <w:pPr>
        <w:pStyle w:val="Indent2"/>
      </w:pPr>
      <w:r>
        <w:rPr>
          <w:b/>
        </w:rPr>
        <w:t>2.1</w:t>
      </w:r>
      <w:r>
        <w:rPr>
          <w:b/>
        </w:rPr>
        <w:tab/>
      </w:r>
      <w:r w:rsidR="00865F7E">
        <w:t xml:space="preserve">lone parent </w:t>
      </w:r>
      <w:r w:rsidR="00865F7E">
        <w:rPr>
          <w:b/>
        </w:rPr>
        <w:t>or</w:t>
      </w:r>
    </w:p>
    <w:p w:rsidR="00865F7E" w:rsidRDefault="00211E12" w:rsidP="00966040">
      <w:pPr>
        <w:pStyle w:val="Indent2"/>
      </w:pPr>
      <w:r>
        <w:rPr>
          <w:b/>
        </w:rPr>
        <w:t>2.2</w:t>
      </w:r>
      <w:r>
        <w:rPr>
          <w:b/>
        </w:rPr>
        <w:tab/>
      </w:r>
      <w:r w:rsidR="00865F7E">
        <w:t xml:space="preserve">lone foster parent </w:t>
      </w:r>
      <w:r w:rsidR="00865F7E">
        <w:rPr>
          <w:b/>
        </w:rPr>
        <w:t>or</w:t>
      </w:r>
    </w:p>
    <w:p w:rsidR="008C599E" w:rsidRDefault="008C599E" w:rsidP="00966040">
      <w:pPr>
        <w:pStyle w:val="Indent2"/>
      </w:pPr>
      <w:r>
        <w:rPr>
          <w:b/>
        </w:rPr>
        <w:t>2.</w:t>
      </w:r>
      <w:r w:rsidR="00870B98">
        <w:rPr>
          <w:b/>
        </w:rPr>
        <w:t>3</w:t>
      </w:r>
      <w:r>
        <w:rPr>
          <w:b/>
        </w:rPr>
        <w:tab/>
      </w:r>
      <w:r>
        <w:t>in relevant education</w:t>
      </w:r>
      <w:r>
        <w:rPr>
          <w:vertAlign w:val="superscript"/>
        </w:rPr>
        <w:t>3</w:t>
      </w:r>
      <w:r>
        <w:t>.</w:t>
      </w:r>
    </w:p>
    <w:p w:rsidR="00870B98" w:rsidRPr="00870B98" w:rsidRDefault="00870B98" w:rsidP="00870B98">
      <w:pPr>
        <w:pStyle w:val="BT"/>
      </w:pPr>
      <w:r>
        <w:tab/>
      </w:r>
      <w:r>
        <w:rPr>
          <w:b/>
        </w:rPr>
        <w:t>Note:</w:t>
      </w:r>
      <w:r>
        <w:t xml:space="preserve">  Prior to 30.12.09 disabled and deaf students were included in DMG 30297 </w:t>
      </w:r>
      <w:r>
        <w:rPr>
          <w:b/>
        </w:rPr>
        <w:t>2.</w:t>
      </w:r>
      <w:r w:rsidRPr="00870B98">
        <w:t>.</w:t>
      </w:r>
      <w:r>
        <w:t xml:space="preserve">  In certain circumstances disabled and deaf students </w:t>
      </w:r>
      <w:r w:rsidRPr="0049122A">
        <w:t>may</w:t>
      </w:r>
      <w:r>
        <w:t xml:space="preserve"> still fall within DMG 30297 </w:t>
      </w:r>
      <w:r>
        <w:rPr>
          <w:b/>
        </w:rPr>
        <w:t>2.</w:t>
      </w:r>
      <w:r>
        <w:t>.  For these savings provisions for prescribed categories of persons see DMG Chapter 20, Appendix 5.</w:t>
      </w:r>
    </w:p>
    <w:p w:rsidR="00865F7E" w:rsidRDefault="00865F7E" w:rsidP="00966040">
      <w:pPr>
        <w:pStyle w:val="Leg"/>
        <w:rPr>
          <w:i w:val="0"/>
          <w:color w:val="000000"/>
          <w:sz w:val="20"/>
        </w:rPr>
      </w:pPr>
      <w:r w:rsidRPr="001150BD">
        <w:rPr>
          <w:color w:val="000000"/>
          <w:szCs w:val="16"/>
        </w:rPr>
        <w:t>1</w:t>
      </w:r>
      <w:r w:rsidR="00941C61" w:rsidRPr="001150BD">
        <w:rPr>
          <w:color w:val="000000"/>
          <w:szCs w:val="16"/>
        </w:rPr>
        <w:t xml:space="preserve"> </w:t>
      </w:r>
      <w:r w:rsidRPr="001150BD">
        <w:rPr>
          <w:color w:val="000000"/>
          <w:szCs w:val="16"/>
        </w:rPr>
        <w:t xml:space="preserve"> JSA </w:t>
      </w:r>
      <w:proofErr w:type="spellStart"/>
      <w:r w:rsidRPr="001150BD">
        <w:rPr>
          <w:color w:val="000000"/>
          <w:szCs w:val="16"/>
        </w:rPr>
        <w:t>Regs</w:t>
      </w:r>
      <w:proofErr w:type="spellEnd"/>
      <w:r w:rsidRPr="001150BD">
        <w:rPr>
          <w:color w:val="000000"/>
          <w:szCs w:val="16"/>
        </w:rPr>
        <w:t xml:space="preserve"> (NI), </w:t>
      </w:r>
      <w:proofErr w:type="spellStart"/>
      <w:r w:rsidRPr="001150BD">
        <w:rPr>
          <w:color w:val="000000"/>
          <w:szCs w:val="16"/>
        </w:rPr>
        <w:t>reg</w:t>
      </w:r>
      <w:proofErr w:type="spellEnd"/>
      <w:r w:rsidRPr="001150BD">
        <w:rPr>
          <w:color w:val="000000"/>
          <w:szCs w:val="16"/>
        </w:rPr>
        <w:t xml:space="preserve"> 130, </w:t>
      </w:r>
      <w:proofErr w:type="spellStart"/>
      <w:r w:rsidRPr="001150BD">
        <w:rPr>
          <w:color w:val="000000"/>
          <w:szCs w:val="16"/>
        </w:rPr>
        <w:t>reg</w:t>
      </w:r>
      <w:proofErr w:type="spellEnd"/>
      <w:r w:rsidRPr="001150BD">
        <w:rPr>
          <w:color w:val="000000"/>
          <w:szCs w:val="16"/>
        </w:rPr>
        <w:t xml:space="preserve"> 136(4)(a)(ii);  </w:t>
      </w:r>
      <w:r w:rsidR="008C599E">
        <w:rPr>
          <w:color w:val="000000"/>
          <w:szCs w:val="16"/>
        </w:rPr>
        <w:t xml:space="preserve">2  </w:t>
      </w:r>
      <w:r w:rsidRPr="001150BD">
        <w:rPr>
          <w:color w:val="000000"/>
          <w:szCs w:val="16"/>
        </w:rPr>
        <w:t xml:space="preserve">IS (Gen) </w:t>
      </w:r>
      <w:proofErr w:type="spellStart"/>
      <w:r w:rsidRPr="001150BD">
        <w:rPr>
          <w:color w:val="000000"/>
          <w:szCs w:val="16"/>
        </w:rPr>
        <w:t>Regs</w:t>
      </w:r>
      <w:proofErr w:type="spellEnd"/>
      <w:r w:rsidRPr="001150BD">
        <w:rPr>
          <w:color w:val="000000"/>
          <w:szCs w:val="16"/>
        </w:rPr>
        <w:t xml:space="preserve"> (NI), </w:t>
      </w:r>
      <w:proofErr w:type="spellStart"/>
      <w:r w:rsidRPr="001150BD">
        <w:rPr>
          <w:color w:val="000000"/>
          <w:szCs w:val="16"/>
        </w:rPr>
        <w:t>reg</w:t>
      </w:r>
      <w:proofErr w:type="spellEnd"/>
      <w:r w:rsidRPr="001150BD">
        <w:rPr>
          <w:color w:val="000000"/>
          <w:szCs w:val="16"/>
        </w:rPr>
        <w:t xml:space="preserve"> 61(1), </w:t>
      </w:r>
      <w:proofErr w:type="spellStart"/>
      <w:r w:rsidRPr="001150BD">
        <w:rPr>
          <w:color w:val="000000"/>
          <w:szCs w:val="16"/>
        </w:rPr>
        <w:t>reg</w:t>
      </w:r>
      <w:proofErr w:type="spellEnd"/>
      <w:r w:rsidRPr="001150BD">
        <w:rPr>
          <w:color w:val="000000"/>
          <w:szCs w:val="16"/>
        </w:rPr>
        <w:t xml:space="preserve"> 66A(4)(a)(ii)</w:t>
      </w:r>
      <w:r w:rsidR="00870B98">
        <w:rPr>
          <w:color w:val="000000"/>
          <w:szCs w:val="16"/>
        </w:rPr>
        <w:t>;</w:t>
      </w:r>
      <w:r w:rsidR="00870B98">
        <w:rPr>
          <w:color w:val="000000"/>
          <w:szCs w:val="16"/>
        </w:rPr>
        <w:br/>
      </w:r>
      <w:r w:rsidR="008C599E">
        <w:rPr>
          <w:color w:val="000000"/>
          <w:szCs w:val="16"/>
        </w:rPr>
        <w:t xml:space="preserve">3  </w:t>
      </w:r>
      <w:proofErr w:type="spellStart"/>
      <w:r w:rsidR="008C599E">
        <w:rPr>
          <w:color w:val="000000"/>
          <w:szCs w:val="16"/>
        </w:rPr>
        <w:t>Sch</w:t>
      </w:r>
      <w:proofErr w:type="spellEnd"/>
      <w:r w:rsidR="008C599E">
        <w:rPr>
          <w:color w:val="000000"/>
          <w:szCs w:val="16"/>
        </w:rPr>
        <w:t xml:space="preserve"> 1B, para 15</w:t>
      </w:r>
    </w:p>
    <w:p w:rsidR="00826F16" w:rsidRPr="00826F16" w:rsidRDefault="00826F16" w:rsidP="001457B3">
      <w:pPr>
        <w:pStyle w:val="BT"/>
      </w:pPr>
      <w:r>
        <w:rPr>
          <w:i/>
        </w:rPr>
        <w:tab/>
      </w:r>
      <w:r w:rsidRPr="00826F16">
        <w:t xml:space="preserve">30298 </w:t>
      </w:r>
      <w:r w:rsidR="001457B3">
        <w:t>–</w:t>
      </w:r>
      <w:r w:rsidR="0062292B">
        <w:t xml:space="preserve"> </w:t>
      </w:r>
      <w:r w:rsidRPr="00826F16">
        <w:t>30299</w:t>
      </w:r>
    </w:p>
    <w:p w:rsidR="00865F7E" w:rsidRDefault="00865F7E" w:rsidP="001457B3">
      <w:pPr>
        <w:pStyle w:val="SG"/>
      </w:pPr>
      <w:r>
        <w:t xml:space="preserve">Calculation of </w:t>
      </w:r>
      <w:r w:rsidRPr="001457B3">
        <w:t>weekly</w:t>
      </w:r>
      <w:r>
        <w:t xml:space="preserve"> income</w:t>
      </w:r>
    </w:p>
    <w:p w:rsidR="00865F7E" w:rsidRDefault="003814FB" w:rsidP="001457B3">
      <w:pPr>
        <w:pStyle w:val="Para"/>
      </w:pPr>
      <w:r>
        <w:t>Course duration is for  one academic year or less</w:t>
      </w:r>
    </w:p>
    <w:p w:rsidR="00865F7E" w:rsidRDefault="00865F7E" w:rsidP="00966040">
      <w:pPr>
        <w:pStyle w:val="BT"/>
      </w:pPr>
      <w:bookmarkStart w:id="216" w:name="p30177"/>
      <w:r>
        <w:t>30</w:t>
      </w:r>
      <w:r w:rsidR="00826F16">
        <w:t>300</w:t>
      </w:r>
      <w:bookmarkEnd w:id="216"/>
      <w:r>
        <w:tab/>
      </w:r>
      <w:r w:rsidR="003814FB">
        <w:t>Where a student loan is made in respect of any academic year and the course is for one academic year or less, the student loan should be</w:t>
      </w:r>
      <w:r w:rsidR="00B23562">
        <w:t xml:space="preserve"> divided equally between the weeks in the period beginning with</w:t>
      </w:r>
    </w:p>
    <w:p w:rsidR="00865F7E" w:rsidRDefault="00211E12" w:rsidP="00966040">
      <w:pPr>
        <w:pStyle w:val="BT"/>
        <w:tabs>
          <w:tab w:val="clear" w:pos="1418"/>
          <w:tab w:val="num" w:pos="1425"/>
        </w:tabs>
        <w:ind w:left="1425" w:hanging="570"/>
      </w:pPr>
      <w:r>
        <w:rPr>
          <w:b/>
        </w:rPr>
        <w:t>1.</w:t>
      </w:r>
      <w:r>
        <w:rPr>
          <w:b/>
        </w:rPr>
        <w:tab/>
      </w:r>
      <w:r w:rsidR="00865F7E">
        <w:t xml:space="preserve">the first benefit week that begins on or after the start of the academic year </w:t>
      </w:r>
      <w:r w:rsidR="00865F7E">
        <w:rPr>
          <w:b/>
        </w:rPr>
        <w:t>or</w:t>
      </w:r>
    </w:p>
    <w:p w:rsidR="00CA2CBC" w:rsidRDefault="00211E12" w:rsidP="00966040">
      <w:pPr>
        <w:pStyle w:val="BT"/>
        <w:tabs>
          <w:tab w:val="clear" w:pos="1418"/>
          <w:tab w:val="num" w:pos="1425"/>
        </w:tabs>
        <w:ind w:left="1425" w:hanging="570"/>
      </w:pPr>
      <w:r>
        <w:rPr>
          <w:b/>
        </w:rPr>
        <w:t>2.</w:t>
      </w:r>
      <w:r>
        <w:rPr>
          <w:b/>
        </w:rPr>
        <w:tab/>
      </w:r>
      <w:r w:rsidR="00865F7E">
        <w:t xml:space="preserve">if the student starts attending the course in August or the course is for less than </w:t>
      </w:r>
      <w:r w:rsidR="003814FB">
        <w:t>an academic year’s duration</w:t>
      </w:r>
      <w:r w:rsidR="00865F7E">
        <w:t>, the first benefit week that begins on o</w:t>
      </w:r>
      <w:r w:rsidR="00CA2CBC">
        <w:t>r after the start of the course</w:t>
      </w:r>
    </w:p>
    <w:p w:rsidR="00865F7E" w:rsidRDefault="00865F7E" w:rsidP="00966040">
      <w:pPr>
        <w:pStyle w:val="BT"/>
        <w:tabs>
          <w:tab w:val="clear" w:pos="1418"/>
        </w:tabs>
        <w:ind w:firstLine="4"/>
      </w:pPr>
      <w:r>
        <w:t>and ending with the last benefit week that ends on or before the last day of the course</w:t>
      </w:r>
      <w:r>
        <w:rPr>
          <w:vertAlign w:val="superscript"/>
        </w:rPr>
        <w:t>1</w:t>
      </w:r>
      <w:r>
        <w:t>.</w:t>
      </w:r>
    </w:p>
    <w:p w:rsidR="00865F7E" w:rsidRDefault="00865F7E" w:rsidP="00966040">
      <w:pPr>
        <w:pStyle w:val="Leg"/>
        <w:rPr>
          <w:color w:val="000000"/>
        </w:rPr>
      </w:pPr>
      <w:r>
        <w:rPr>
          <w:color w:val="000000"/>
        </w:rPr>
        <w:t xml:space="preserve">1 </w:t>
      </w:r>
      <w:r w:rsidR="009F53EA">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136(2)(a);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66A(2)(a)</w:t>
      </w:r>
    </w:p>
    <w:p w:rsidR="00CA2CBC" w:rsidRDefault="008C599E" w:rsidP="008C599E">
      <w:pPr>
        <w:pStyle w:val="Para"/>
      </w:pPr>
      <w:r>
        <w:br w:type="page"/>
      </w:r>
      <w:r w:rsidR="00CA2CBC">
        <w:lastRenderedPageBreak/>
        <w:t>Course duration more than one academic year, any year except final academic year</w:t>
      </w:r>
    </w:p>
    <w:p w:rsidR="00865F7E" w:rsidRDefault="00865F7E" w:rsidP="00966040">
      <w:pPr>
        <w:pStyle w:val="BT"/>
      </w:pPr>
      <w:r>
        <w:t>30</w:t>
      </w:r>
      <w:r w:rsidR="00826F16">
        <w:t>301</w:t>
      </w:r>
      <w:r>
        <w:tab/>
      </w:r>
      <w:r w:rsidR="00CA2CBC">
        <w:t>Where a stude</w:t>
      </w:r>
      <w:r w:rsidR="00BC6A47">
        <w:t>nt loan is made in respect of a</w:t>
      </w:r>
      <w:r w:rsidR="00BA6815">
        <w:t>n</w:t>
      </w:r>
      <w:r w:rsidR="00BC6A47">
        <w:t xml:space="preserve"> </w:t>
      </w:r>
      <w:r w:rsidR="00CA2CBC">
        <w:t>academic year and begins other than on 1 September the decision maker should divide the student loan equally between the period which</w:t>
      </w:r>
    </w:p>
    <w:p w:rsidR="00865F7E" w:rsidRPr="00CA2CBC" w:rsidRDefault="00077A81" w:rsidP="009D4286">
      <w:pPr>
        <w:pStyle w:val="Indent1"/>
      </w:pPr>
      <w:r>
        <w:rPr>
          <w:b/>
        </w:rPr>
        <w:t>1.</w:t>
      </w:r>
      <w:r>
        <w:rPr>
          <w:b/>
        </w:rPr>
        <w:tab/>
      </w:r>
      <w:r w:rsidR="00CA2CBC">
        <w:t xml:space="preserve">starts at the beginning of the first benefit week starting on or after the first day of the academic year </w:t>
      </w:r>
      <w:r w:rsidR="00CA2CBC">
        <w:rPr>
          <w:b/>
        </w:rPr>
        <w:t>and</w:t>
      </w:r>
    </w:p>
    <w:p w:rsidR="00865F7E" w:rsidRPr="00CA2CBC" w:rsidRDefault="00077A81" w:rsidP="009D4286">
      <w:pPr>
        <w:pStyle w:val="Indent1"/>
        <w:rPr>
          <w:b/>
        </w:rPr>
      </w:pPr>
      <w:r>
        <w:rPr>
          <w:b/>
        </w:rPr>
        <w:t>2.</w:t>
      </w:r>
      <w:r>
        <w:rPr>
          <w:b/>
        </w:rPr>
        <w:tab/>
      </w:r>
      <w:r w:rsidR="00CA2CBC">
        <w:t xml:space="preserve">ends on the last day of the last benefit week which ends on or before the last day of the academic year </w:t>
      </w:r>
      <w:r w:rsidR="00CA2CBC">
        <w:rPr>
          <w:b/>
        </w:rPr>
        <w:t>and</w:t>
      </w:r>
    </w:p>
    <w:p w:rsidR="00826F16" w:rsidRDefault="00826F16" w:rsidP="00966040">
      <w:pPr>
        <w:pStyle w:val="BT"/>
        <w:tabs>
          <w:tab w:val="clear" w:pos="1418"/>
          <w:tab w:val="clear" w:pos="1701"/>
        </w:tabs>
      </w:pPr>
      <w:r>
        <w:tab/>
      </w:r>
      <w:r w:rsidR="00CA2CBC">
        <w:t>excludes any complete benefit weeks which fall entirely within the quarter where, in the opinion of the Department, the longest holiday period is taken</w:t>
      </w:r>
      <w:r w:rsidR="00CA2CBC">
        <w:rPr>
          <w:vertAlign w:val="superscript"/>
        </w:rPr>
        <w:t>1</w:t>
      </w:r>
      <w:r w:rsidR="00CA2CBC">
        <w:t>.</w:t>
      </w:r>
    </w:p>
    <w:p w:rsidR="00CA2CBC" w:rsidRDefault="00CA2CBC" w:rsidP="00966040">
      <w:pPr>
        <w:pStyle w:val="BT"/>
        <w:tabs>
          <w:tab w:val="clear" w:pos="1418"/>
          <w:tab w:val="clear" w:pos="1701"/>
        </w:tabs>
      </w:pPr>
      <w:r>
        <w:tab/>
      </w:r>
      <w:r>
        <w:rPr>
          <w:b/>
        </w:rPr>
        <w:t>Note:</w:t>
      </w:r>
      <w:r>
        <w:t xml:space="preserve">  Quarter means</w:t>
      </w:r>
      <w:r>
        <w:rPr>
          <w:vertAlign w:val="superscript"/>
        </w:rPr>
        <w:t>2</w:t>
      </w:r>
      <w:r>
        <w:t xml:space="preserve"> one of the periods in the academic year from</w:t>
      </w:r>
    </w:p>
    <w:p w:rsidR="00CA2CBC" w:rsidRDefault="00CA2CBC" w:rsidP="009D4286">
      <w:pPr>
        <w:pStyle w:val="Indent1"/>
      </w:pPr>
      <w:r>
        <w:rPr>
          <w:b/>
        </w:rPr>
        <w:t>1.</w:t>
      </w:r>
      <w:r>
        <w:tab/>
        <w:t xml:space="preserve">1 January to 31 March </w:t>
      </w:r>
      <w:r>
        <w:rPr>
          <w:b/>
        </w:rPr>
        <w:t>or</w:t>
      </w:r>
    </w:p>
    <w:p w:rsidR="00CA2CBC" w:rsidRDefault="00CA2CBC" w:rsidP="009D4286">
      <w:pPr>
        <w:pStyle w:val="Indent1"/>
      </w:pPr>
      <w:r>
        <w:rPr>
          <w:b/>
        </w:rPr>
        <w:t>2.</w:t>
      </w:r>
      <w:r>
        <w:tab/>
        <w:t xml:space="preserve">1 April to 30 June </w:t>
      </w:r>
      <w:r>
        <w:rPr>
          <w:b/>
        </w:rPr>
        <w:t>or</w:t>
      </w:r>
    </w:p>
    <w:p w:rsidR="00CA2CBC" w:rsidRDefault="00CA2CBC" w:rsidP="009D4286">
      <w:pPr>
        <w:pStyle w:val="Indent1"/>
      </w:pPr>
      <w:r>
        <w:rPr>
          <w:b/>
        </w:rPr>
        <w:t>3.</w:t>
      </w:r>
      <w:r>
        <w:tab/>
        <w:t xml:space="preserve">1 July to 31 August </w:t>
      </w:r>
      <w:r>
        <w:rPr>
          <w:b/>
        </w:rPr>
        <w:t>or</w:t>
      </w:r>
    </w:p>
    <w:p w:rsidR="00CA2CBC" w:rsidRDefault="00CA2CBC" w:rsidP="009D4286">
      <w:pPr>
        <w:pStyle w:val="Indent1"/>
      </w:pPr>
      <w:r>
        <w:rPr>
          <w:b/>
        </w:rPr>
        <w:t>4.</w:t>
      </w:r>
      <w:r>
        <w:tab/>
      </w:r>
      <w:r w:rsidR="0093540D">
        <w:t>1 September to 31 December.</w:t>
      </w:r>
    </w:p>
    <w:p w:rsidR="00865F7E" w:rsidRDefault="00865F7E" w:rsidP="00966040">
      <w:pPr>
        <w:pStyle w:val="Leg"/>
        <w:rPr>
          <w:color w:val="000000"/>
        </w:rPr>
      </w:pPr>
      <w:r>
        <w:rPr>
          <w:color w:val="000000"/>
        </w:rPr>
        <w:t>1</w:t>
      </w:r>
      <w:r w:rsidR="007E1FFE">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136(2)(</w:t>
      </w:r>
      <w:r w:rsidR="0093540D">
        <w:rPr>
          <w:color w:val="000000"/>
        </w:rPr>
        <w:t>aa</w:t>
      </w:r>
      <w:r>
        <w:rPr>
          <w:color w:val="000000"/>
        </w:rPr>
        <w:t xml:space="preserve">);  </w:t>
      </w:r>
      <w:r w:rsidR="0093540D">
        <w:rPr>
          <w:color w:val="000000"/>
        </w:rPr>
        <w:t xml:space="preserve">IS (Gen) </w:t>
      </w:r>
      <w:proofErr w:type="spellStart"/>
      <w:r w:rsidR="0093540D">
        <w:rPr>
          <w:color w:val="000000"/>
        </w:rPr>
        <w:t>Regs</w:t>
      </w:r>
      <w:proofErr w:type="spellEnd"/>
      <w:r w:rsidR="0093540D">
        <w:rPr>
          <w:color w:val="000000"/>
        </w:rPr>
        <w:t xml:space="preserve"> (NI), </w:t>
      </w:r>
      <w:proofErr w:type="spellStart"/>
      <w:r w:rsidR="0093540D">
        <w:rPr>
          <w:color w:val="000000"/>
        </w:rPr>
        <w:t>reg</w:t>
      </w:r>
      <w:proofErr w:type="spellEnd"/>
      <w:r w:rsidR="0093540D">
        <w:rPr>
          <w:color w:val="000000"/>
        </w:rPr>
        <w:t xml:space="preserve"> 66A(2)(aa</w:t>
      </w:r>
      <w:r>
        <w:rPr>
          <w:color w:val="000000"/>
        </w:rPr>
        <w:t>)</w:t>
      </w:r>
      <w:r w:rsidR="0093540D">
        <w:rPr>
          <w:color w:val="000000"/>
        </w:rPr>
        <w:t xml:space="preserve">;  2  Support </w:t>
      </w:r>
      <w:proofErr w:type="spellStart"/>
      <w:r w:rsidR="0093540D">
        <w:rPr>
          <w:color w:val="000000"/>
        </w:rPr>
        <w:t>Regs</w:t>
      </w:r>
      <w:proofErr w:type="spellEnd"/>
      <w:r w:rsidR="0093540D">
        <w:rPr>
          <w:color w:val="000000"/>
        </w:rPr>
        <w:t xml:space="preserve"> (NI), </w:t>
      </w:r>
      <w:proofErr w:type="spellStart"/>
      <w:r w:rsidR="0093540D">
        <w:rPr>
          <w:color w:val="000000"/>
        </w:rPr>
        <w:t>reg</w:t>
      </w:r>
      <w:proofErr w:type="spellEnd"/>
      <w:r w:rsidR="0093540D">
        <w:rPr>
          <w:color w:val="000000"/>
        </w:rPr>
        <w:t xml:space="preserve"> 2</w:t>
      </w:r>
    </w:p>
    <w:p w:rsidR="00865F7E" w:rsidRDefault="00865F7E" w:rsidP="00966040">
      <w:pPr>
        <w:pStyle w:val="BT"/>
      </w:pPr>
      <w:r>
        <w:t>30</w:t>
      </w:r>
      <w:r w:rsidR="00826F16">
        <w:t>302</w:t>
      </w:r>
      <w:r>
        <w:tab/>
      </w:r>
      <w:r w:rsidR="0093540D">
        <w:t>Where a student loan is made in respect of an academic year that begins on 1</w:t>
      </w:r>
      <w:r w:rsidR="00226308">
        <w:t> </w:t>
      </w:r>
      <w:r w:rsidR="0093540D">
        <w:t>September the decision maker should divide the student loan equally between the weeks in the period beginning with the earlier of the first day of the first benefit week</w:t>
      </w:r>
    </w:p>
    <w:p w:rsidR="00865F7E" w:rsidRDefault="00211E12" w:rsidP="009D4286">
      <w:pPr>
        <w:pStyle w:val="Indent1"/>
        <w:rPr>
          <w:b/>
        </w:rPr>
      </w:pPr>
      <w:r>
        <w:rPr>
          <w:b/>
        </w:rPr>
        <w:t>1.</w:t>
      </w:r>
      <w:r>
        <w:rPr>
          <w:b/>
        </w:rPr>
        <w:tab/>
      </w:r>
      <w:r w:rsidR="00865F7E">
        <w:t xml:space="preserve">in September </w:t>
      </w:r>
      <w:r w:rsidR="00865F7E">
        <w:rPr>
          <w:b/>
        </w:rPr>
        <w:t>or</w:t>
      </w:r>
    </w:p>
    <w:p w:rsidR="00865F7E" w:rsidRDefault="00211E12" w:rsidP="009D4286">
      <w:pPr>
        <w:pStyle w:val="Indent1"/>
        <w:rPr>
          <w:b/>
        </w:rPr>
      </w:pPr>
      <w:r>
        <w:rPr>
          <w:b/>
        </w:rPr>
        <w:t>2.</w:t>
      </w:r>
      <w:r>
        <w:rPr>
          <w:b/>
        </w:rPr>
        <w:tab/>
      </w:r>
      <w:r w:rsidR="00865F7E">
        <w:t>that begins on or after the first day of the autumn term</w:t>
      </w:r>
    </w:p>
    <w:p w:rsidR="00865F7E" w:rsidRDefault="00865F7E" w:rsidP="00966040">
      <w:pPr>
        <w:pStyle w:val="BT"/>
        <w:ind w:left="855" w:firstLine="0"/>
      </w:pPr>
      <w:r>
        <w:t>and ending with the last benefit week that ends on or before the last day of June</w:t>
      </w:r>
      <w:r>
        <w:rPr>
          <w:vertAlign w:val="superscript"/>
        </w:rPr>
        <w:t>1</w:t>
      </w:r>
      <w:r>
        <w:t>.</w:t>
      </w:r>
    </w:p>
    <w:p w:rsidR="00865F7E" w:rsidRDefault="00077A81" w:rsidP="007D6C6F">
      <w:pPr>
        <w:pStyle w:val="Leg"/>
      </w:pPr>
      <w:r>
        <w:t xml:space="preserve">1  </w:t>
      </w:r>
      <w:r w:rsidR="00865F7E">
        <w:t xml:space="preserve">JSA </w:t>
      </w:r>
      <w:proofErr w:type="spellStart"/>
      <w:r w:rsidR="00865F7E">
        <w:t>Regs</w:t>
      </w:r>
      <w:proofErr w:type="spellEnd"/>
      <w:r w:rsidR="00865F7E">
        <w:t xml:space="preserve"> (NI), </w:t>
      </w:r>
      <w:proofErr w:type="spellStart"/>
      <w:r w:rsidR="00865F7E">
        <w:t>reg</w:t>
      </w:r>
      <w:proofErr w:type="spellEnd"/>
      <w:r w:rsidR="00865F7E">
        <w:t xml:space="preserve"> 136(2)(c);  IS (Gen) </w:t>
      </w:r>
      <w:proofErr w:type="spellStart"/>
      <w:r w:rsidR="00865F7E">
        <w:t>Regs</w:t>
      </w:r>
      <w:proofErr w:type="spellEnd"/>
      <w:r w:rsidR="00865F7E">
        <w:t xml:space="preserve"> (NI), </w:t>
      </w:r>
      <w:proofErr w:type="spellStart"/>
      <w:r w:rsidR="00865F7E">
        <w:t>reg</w:t>
      </w:r>
      <w:proofErr w:type="spellEnd"/>
      <w:r w:rsidR="00865F7E">
        <w:t xml:space="preserve"> 66A(2)(c)</w:t>
      </w:r>
    </w:p>
    <w:p w:rsidR="00826F16" w:rsidRDefault="00826F16" w:rsidP="00966040">
      <w:pPr>
        <w:pStyle w:val="BT"/>
      </w:pPr>
      <w:r>
        <w:rPr>
          <w:i/>
        </w:rPr>
        <w:tab/>
      </w:r>
      <w:r w:rsidRPr="00826F16">
        <w:t>30303</w:t>
      </w:r>
    </w:p>
    <w:p w:rsidR="0093540D" w:rsidRDefault="0093540D" w:rsidP="00F8561E">
      <w:pPr>
        <w:pStyle w:val="Para"/>
      </w:pPr>
      <w:r>
        <w:t xml:space="preserve">Final academic </w:t>
      </w:r>
      <w:r w:rsidRPr="00F8561E">
        <w:t>year</w:t>
      </w:r>
      <w:r>
        <w:t>, other than a course of one academic year or less</w:t>
      </w:r>
    </w:p>
    <w:p w:rsidR="0093540D" w:rsidRDefault="00A7299D" w:rsidP="00966040">
      <w:pPr>
        <w:pStyle w:val="BT"/>
      </w:pPr>
      <w:r>
        <w:t>30304</w:t>
      </w:r>
      <w:r>
        <w:tab/>
        <w:t>Where a student loan is made in respect of a</w:t>
      </w:r>
      <w:r w:rsidR="00BA6815">
        <w:t xml:space="preserve"> final</w:t>
      </w:r>
      <w:r>
        <w:t xml:space="preserve"> academic year </w:t>
      </w:r>
      <w:r w:rsidR="008C599E">
        <w:t xml:space="preserve">of a course of more than one year </w:t>
      </w:r>
      <w:r>
        <w:t>that begins other than on 1 September the decision maker should divide the student loan equally between the period beginning with</w:t>
      </w:r>
    </w:p>
    <w:p w:rsidR="00A7299D" w:rsidRDefault="00A7299D" w:rsidP="009D4286">
      <w:pPr>
        <w:pStyle w:val="Indent1"/>
      </w:pPr>
      <w:r>
        <w:rPr>
          <w:b/>
        </w:rPr>
        <w:t>1.</w:t>
      </w:r>
      <w:r>
        <w:tab/>
        <w:t xml:space="preserve">the first benefit week that begins on or after the start of the academic year </w:t>
      </w:r>
      <w:r>
        <w:rPr>
          <w:b/>
        </w:rPr>
        <w:t>and</w:t>
      </w:r>
    </w:p>
    <w:p w:rsidR="00343194" w:rsidRDefault="00343194">
      <w:pPr>
        <w:rPr>
          <w:rFonts w:ascii="Helvetica" w:hAnsi="Helvetica"/>
          <w:b/>
          <w:lang w:eastAsia="en-US"/>
        </w:rPr>
      </w:pPr>
      <w:r>
        <w:rPr>
          <w:b/>
        </w:rPr>
        <w:br w:type="page"/>
      </w:r>
    </w:p>
    <w:p w:rsidR="00A7299D" w:rsidRDefault="00A7299D" w:rsidP="009D4286">
      <w:pPr>
        <w:pStyle w:val="Indent1"/>
      </w:pPr>
      <w:r>
        <w:rPr>
          <w:b/>
        </w:rPr>
        <w:lastRenderedPageBreak/>
        <w:t>2.</w:t>
      </w:r>
      <w:r>
        <w:tab/>
        <w:t>ending with the last benefit week that ends on or before the last day of the course</w:t>
      </w:r>
      <w:r>
        <w:rPr>
          <w:vertAlign w:val="superscript"/>
        </w:rPr>
        <w:t>1</w:t>
      </w:r>
      <w:r>
        <w:t>.</w:t>
      </w:r>
    </w:p>
    <w:p w:rsidR="00A7299D" w:rsidRDefault="00A7299D" w:rsidP="00966040">
      <w:pPr>
        <w:pStyle w:val="Leg"/>
      </w:pPr>
      <w:r w:rsidRPr="00EF5B91">
        <w:t xml:space="preserve">1  JSA </w:t>
      </w:r>
      <w:proofErr w:type="spellStart"/>
      <w:r w:rsidRPr="00EF5B91">
        <w:t>Regs</w:t>
      </w:r>
      <w:proofErr w:type="spellEnd"/>
      <w:r w:rsidRPr="00EF5B91">
        <w:t xml:space="preserve"> (NI), </w:t>
      </w:r>
      <w:proofErr w:type="spellStart"/>
      <w:r w:rsidRPr="00EF5B91">
        <w:t>reg</w:t>
      </w:r>
      <w:proofErr w:type="spellEnd"/>
      <w:r w:rsidRPr="00EF5B91">
        <w:t xml:space="preserve"> </w:t>
      </w:r>
      <w:r w:rsidR="00EF5B91" w:rsidRPr="00EF5B91">
        <w:t>136(2)(b)(</w:t>
      </w:r>
      <w:proofErr w:type="spellStart"/>
      <w:r w:rsidR="00EF5B91" w:rsidRPr="00EF5B91">
        <w:t>i</w:t>
      </w:r>
      <w:proofErr w:type="spellEnd"/>
      <w:r w:rsidR="00EF5B91" w:rsidRPr="00EF5B91">
        <w:t>);</w:t>
      </w:r>
      <w:r w:rsidR="00EF5B91">
        <w:t xml:space="preserve">  IS (Gen) </w:t>
      </w:r>
      <w:proofErr w:type="spellStart"/>
      <w:r w:rsidR="00EF5B91">
        <w:t>Regs</w:t>
      </w:r>
      <w:proofErr w:type="spellEnd"/>
      <w:r w:rsidR="00EF5B91">
        <w:t xml:space="preserve"> (NI), </w:t>
      </w:r>
      <w:proofErr w:type="spellStart"/>
      <w:r w:rsidR="00EF5B91">
        <w:t>reg</w:t>
      </w:r>
      <w:proofErr w:type="spellEnd"/>
      <w:r w:rsidR="00EF5B91">
        <w:t xml:space="preserve"> 66A(2)(b)(</w:t>
      </w:r>
      <w:proofErr w:type="spellStart"/>
      <w:r w:rsidR="00EF5B91">
        <w:t>i</w:t>
      </w:r>
      <w:proofErr w:type="spellEnd"/>
      <w:r w:rsidR="00EF5B91">
        <w:t>)</w:t>
      </w:r>
    </w:p>
    <w:p w:rsidR="00EF5B91" w:rsidRDefault="00EF5B91" w:rsidP="00966040">
      <w:pPr>
        <w:pStyle w:val="BT"/>
      </w:pPr>
      <w:r>
        <w:t>30305</w:t>
      </w:r>
      <w:r>
        <w:tab/>
        <w:t>Where a stude</w:t>
      </w:r>
      <w:r w:rsidR="00BC6A47">
        <w:t>nt loan is made in respect of a final</w:t>
      </w:r>
      <w:r>
        <w:t xml:space="preserve"> academic year that begins on 1 September the decision maker should divide the student loan equally between the weeks in the period beginning with the first benefit week that begins on or after the earlier of</w:t>
      </w:r>
    </w:p>
    <w:p w:rsidR="00EF5B91" w:rsidRDefault="00EF5B91" w:rsidP="009D4286">
      <w:pPr>
        <w:pStyle w:val="Indent1"/>
      </w:pPr>
      <w:r>
        <w:rPr>
          <w:b/>
        </w:rPr>
        <w:t>1.</w:t>
      </w:r>
      <w:r>
        <w:tab/>
        <w:t xml:space="preserve">1 September </w:t>
      </w:r>
      <w:r>
        <w:rPr>
          <w:b/>
        </w:rPr>
        <w:t>or</w:t>
      </w:r>
    </w:p>
    <w:p w:rsidR="00EF5B91" w:rsidRDefault="00EF5B91" w:rsidP="009D4286">
      <w:pPr>
        <w:pStyle w:val="Indent1"/>
      </w:pPr>
      <w:r>
        <w:rPr>
          <w:b/>
        </w:rPr>
        <w:t>2.</w:t>
      </w:r>
      <w:r>
        <w:tab/>
        <w:t>the first day of the autumn term</w:t>
      </w:r>
    </w:p>
    <w:p w:rsidR="00EF5B91" w:rsidRDefault="00EF5B91" w:rsidP="00966040">
      <w:pPr>
        <w:pStyle w:val="BT"/>
      </w:pPr>
      <w:r>
        <w:rPr>
          <w:b/>
        </w:rPr>
        <w:tab/>
      </w:r>
      <w:r>
        <w:t>and ending with the last benefit week that ends on or before the last day of the course</w:t>
      </w:r>
      <w:r>
        <w:rPr>
          <w:vertAlign w:val="superscript"/>
        </w:rPr>
        <w:t>1</w:t>
      </w:r>
      <w:r>
        <w:t>.</w:t>
      </w:r>
    </w:p>
    <w:p w:rsidR="00EF5B91" w:rsidRPr="00EF5B91" w:rsidRDefault="00EF5B91" w:rsidP="00966040">
      <w:pPr>
        <w:pStyle w:val="Leg"/>
      </w:pPr>
      <w:r>
        <w:t xml:space="preserve">1  JSA </w:t>
      </w:r>
      <w:proofErr w:type="spellStart"/>
      <w:r>
        <w:t>Regs</w:t>
      </w:r>
      <w:proofErr w:type="spellEnd"/>
      <w:r>
        <w:t xml:space="preserve"> (NI), </w:t>
      </w:r>
      <w:proofErr w:type="spellStart"/>
      <w:r>
        <w:t>reg</w:t>
      </w:r>
      <w:proofErr w:type="spellEnd"/>
      <w:r>
        <w:t xml:space="preserve"> 136(2)(b)(ii);  IS (Gen) </w:t>
      </w:r>
      <w:proofErr w:type="spellStart"/>
      <w:r>
        <w:t>Regs</w:t>
      </w:r>
      <w:proofErr w:type="spellEnd"/>
      <w:r>
        <w:t xml:space="preserve"> (NI), </w:t>
      </w:r>
      <w:proofErr w:type="spellStart"/>
      <w:r>
        <w:t>reg</w:t>
      </w:r>
      <w:proofErr w:type="spellEnd"/>
      <w:r>
        <w:t xml:space="preserve"> 66A(2)(b)(ii)</w:t>
      </w:r>
    </w:p>
    <w:p w:rsidR="00865F7E" w:rsidRDefault="00865F7E" w:rsidP="00F8561E">
      <w:pPr>
        <w:pStyle w:val="Para"/>
      </w:pPr>
      <w:r>
        <w:t>Disregard</w:t>
      </w:r>
    </w:p>
    <w:p w:rsidR="00865F7E" w:rsidRDefault="00865F7E" w:rsidP="00966040">
      <w:pPr>
        <w:pStyle w:val="BT"/>
      </w:pPr>
      <w:bookmarkStart w:id="217" w:name="p30181"/>
      <w:r>
        <w:t>30</w:t>
      </w:r>
      <w:r w:rsidR="001D02F9">
        <w:t>306</w:t>
      </w:r>
      <w:bookmarkEnd w:id="217"/>
      <w:r>
        <w:tab/>
        <w:t>When the weekly amount has been calculated the decision maker should disregard up to £10 a week.  This is subject to the overall limit on the disregarded income of students (see DMG 30</w:t>
      </w:r>
      <w:r w:rsidR="001D02F9">
        <w:t>391</w:t>
      </w:r>
      <w:r>
        <w:t>).</w:t>
      </w:r>
    </w:p>
    <w:p w:rsidR="00865F7E" w:rsidRPr="00F03B65" w:rsidRDefault="00F03B65" w:rsidP="00966040">
      <w:pPr>
        <w:pStyle w:val="BT"/>
        <w:rPr>
          <w:b/>
        </w:rPr>
      </w:pPr>
      <w:r>
        <w:tab/>
      </w:r>
      <w:r w:rsidR="00865F7E" w:rsidRPr="00F03B65">
        <w:rPr>
          <w:b/>
        </w:rPr>
        <w:t>Example 1</w:t>
      </w:r>
    </w:p>
    <w:p w:rsidR="00865F7E" w:rsidRPr="00F03B65" w:rsidRDefault="00F03B65" w:rsidP="00966040">
      <w:pPr>
        <w:pStyle w:val="BT"/>
      </w:pPr>
      <w:r>
        <w:tab/>
      </w:r>
      <w:r w:rsidR="00865F7E" w:rsidRPr="00F03B65">
        <w:t xml:space="preserve">Philip is attending a course which lasts for less than a year.  The course starts on 9.12.02 and ends on 18.4.03.  He is a Tuesday </w:t>
      </w:r>
      <w:r w:rsidR="007E1FFE" w:rsidRPr="00F03B65">
        <w:t>benefit week e</w:t>
      </w:r>
      <w:r w:rsidR="001150BD" w:rsidRPr="00F03B65">
        <w:t>nding</w:t>
      </w:r>
      <w:r w:rsidR="00865F7E" w:rsidRPr="00F03B65">
        <w:t>.  He has a student loan which, after deducting the appropriate disregards, is taken into account from 11.12.02 until 15.4.03</w:t>
      </w:r>
    </w:p>
    <w:p w:rsidR="00865F7E" w:rsidRPr="00F03B65" w:rsidRDefault="00F03B65" w:rsidP="00966040">
      <w:pPr>
        <w:pStyle w:val="BT"/>
        <w:rPr>
          <w:b/>
        </w:rPr>
      </w:pPr>
      <w:r>
        <w:tab/>
      </w:r>
      <w:r w:rsidR="00865F7E" w:rsidRPr="00F03B65">
        <w:rPr>
          <w:b/>
        </w:rPr>
        <w:t>Example 2</w:t>
      </w:r>
    </w:p>
    <w:p w:rsidR="00865F7E" w:rsidRDefault="00F03B65" w:rsidP="00966040">
      <w:pPr>
        <w:pStyle w:val="BT"/>
      </w:pPr>
      <w:r>
        <w:tab/>
      </w:r>
      <w:r w:rsidR="00865F7E" w:rsidRPr="00F03B65">
        <w:t xml:space="preserve">Martha starts the final year of her course on 7.10.02 and ends it on 6.6.03.  She is a Thursday </w:t>
      </w:r>
      <w:r w:rsidR="007E1FFE" w:rsidRPr="00F03B65">
        <w:t>benefit week ending</w:t>
      </w:r>
      <w:r w:rsidR="00865F7E" w:rsidRPr="00F03B65">
        <w:t>.  The decision maker takes her student loan into account from 6.9.02 until</w:t>
      </w:r>
      <w:r w:rsidR="00865F7E">
        <w:t xml:space="preserve"> 5.6.0</w:t>
      </w:r>
      <w:r w:rsidR="001D02F9">
        <w:t>3</w:t>
      </w:r>
      <w:r w:rsidR="00865F7E">
        <w:t xml:space="preserve"> after deducting the appropriate disregards.</w:t>
      </w:r>
    </w:p>
    <w:p w:rsidR="00865F7E" w:rsidRPr="00F03B65" w:rsidRDefault="00F03B65" w:rsidP="00966040">
      <w:pPr>
        <w:pStyle w:val="BT"/>
        <w:rPr>
          <w:b/>
        </w:rPr>
      </w:pPr>
      <w:r>
        <w:tab/>
      </w:r>
      <w:r w:rsidR="00865F7E" w:rsidRPr="00F03B65">
        <w:rPr>
          <w:b/>
        </w:rPr>
        <w:t>Example 3</w:t>
      </w:r>
    </w:p>
    <w:p w:rsidR="00865F7E" w:rsidRPr="00F03B65" w:rsidRDefault="00F03B65" w:rsidP="00966040">
      <w:pPr>
        <w:pStyle w:val="BT"/>
      </w:pPr>
      <w:r>
        <w:tab/>
      </w:r>
      <w:r w:rsidR="00865F7E" w:rsidRPr="00F03B65">
        <w:t xml:space="preserve">Ellis is in his second year of a course.  The autumn term begins on 14.10.02.  Ellis is a Monday </w:t>
      </w:r>
      <w:r w:rsidR="007E1FFE" w:rsidRPr="00F03B65">
        <w:t>benefit week ending</w:t>
      </w:r>
      <w:r w:rsidR="00865F7E" w:rsidRPr="00F03B65">
        <w:t>.  The decision maker takes his student loan into account, after deducting the appropriate disregards, from 3.9.02 until 30.6.03.</w:t>
      </w:r>
    </w:p>
    <w:p w:rsidR="00865F7E" w:rsidRPr="00F03B65" w:rsidRDefault="00F03B65" w:rsidP="00966040">
      <w:pPr>
        <w:pStyle w:val="BT"/>
        <w:rPr>
          <w:b/>
        </w:rPr>
      </w:pPr>
      <w:r>
        <w:tab/>
      </w:r>
      <w:r w:rsidR="00865F7E" w:rsidRPr="00F03B65">
        <w:rPr>
          <w:b/>
        </w:rPr>
        <w:t>Example 4</w:t>
      </w:r>
    </w:p>
    <w:p w:rsidR="00865F7E" w:rsidRPr="00F03B65" w:rsidRDefault="00F03B65" w:rsidP="00966040">
      <w:pPr>
        <w:pStyle w:val="BT"/>
      </w:pPr>
      <w:r>
        <w:tab/>
      </w:r>
      <w:r w:rsidR="00865F7E" w:rsidRPr="00F03B65">
        <w:t xml:space="preserve">Niall’s university course starts on 13.1.03.  The main holiday period is between 30.6.03 and 12.10.03.  He is a Wednesday </w:t>
      </w:r>
      <w:r w:rsidR="007E1FFE" w:rsidRPr="00F03B65">
        <w:t>benefit week ending</w:t>
      </w:r>
      <w:r w:rsidR="00865F7E" w:rsidRPr="00F03B65">
        <w:t xml:space="preserve">.  After deducting the appropriate disregards the decision maker calculates the weekly income by dividing </w:t>
      </w:r>
      <w:r w:rsidR="00865F7E" w:rsidRPr="00F03B65">
        <w:lastRenderedPageBreak/>
        <w:t>the loan equally between the periods 2.1.03 to 2.7.03 and 28.8.03 and 31.12.03.  The decision maker takes the weekly amount into account from 16.1.03 because Niall does not become a student until 13.1.03.</w:t>
      </w:r>
    </w:p>
    <w:p w:rsidR="00865F7E" w:rsidRPr="00F03B65" w:rsidRDefault="00F03B65" w:rsidP="00966040">
      <w:pPr>
        <w:pStyle w:val="BT"/>
      </w:pPr>
      <w:r>
        <w:tab/>
      </w:r>
      <w:r w:rsidRPr="00F03B65">
        <w:rPr>
          <w:b/>
        </w:rPr>
        <w:t>Note</w:t>
      </w:r>
      <w:r w:rsidR="00865F7E" w:rsidRPr="00F03B65">
        <w:rPr>
          <w:b/>
        </w:rPr>
        <w:t>:</w:t>
      </w:r>
      <w:r w:rsidR="00865F7E" w:rsidRPr="00F03B65">
        <w:t xml:space="preserve">  A student </w:t>
      </w:r>
      <w:r w:rsidR="008C599E">
        <w:t xml:space="preserve">loan </w:t>
      </w:r>
      <w:r w:rsidR="00865F7E" w:rsidRPr="00F03B65">
        <w:t>should not be taken into account until the student commences their course of study because prior to this day they are not a student.  As the weekly amount is calculated by apportioning the loan to full benefit weeks it should similarly be attributed to full benefit weeks.</w:t>
      </w:r>
    </w:p>
    <w:p w:rsidR="001D02F9" w:rsidRPr="00F03B65" w:rsidRDefault="00F03B65" w:rsidP="00966040">
      <w:pPr>
        <w:pStyle w:val="BT"/>
      </w:pPr>
      <w:r>
        <w:tab/>
      </w:r>
      <w:r w:rsidR="001D02F9" w:rsidRPr="00F03B65">
        <w:t xml:space="preserve">30307 </w:t>
      </w:r>
      <w:r w:rsidR="001457B3">
        <w:t>–</w:t>
      </w:r>
      <w:r>
        <w:t xml:space="preserve"> </w:t>
      </w:r>
      <w:r w:rsidR="001D02F9" w:rsidRPr="00F03B65">
        <w:t>30309</w:t>
      </w:r>
    </w:p>
    <w:p w:rsidR="00865F7E" w:rsidRDefault="00865F7E" w:rsidP="00F8561E">
      <w:pPr>
        <w:pStyle w:val="SG"/>
      </w:pPr>
      <w:r>
        <w:t xml:space="preserve">Student from </w:t>
      </w:r>
      <w:smartTag w:uri="urn:schemas-microsoft-com:office:smarttags" w:element="place">
        <w:smartTag w:uri="urn:schemas-microsoft-com:office:smarttags" w:element="country-region">
          <w:r>
            <w:t>Great Britain</w:t>
          </w:r>
        </w:smartTag>
      </w:smartTag>
    </w:p>
    <w:p w:rsidR="00865F7E" w:rsidRDefault="00865F7E" w:rsidP="00966040">
      <w:pPr>
        <w:pStyle w:val="BT"/>
      </w:pPr>
      <w:bookmarkStart w:id="218" w:name="p30182"/>
      <w:r>
        <w:t>30</w:t>
      </w:r>
      <w:r w:rsidR="001D02F9">
        <w:t>310</w:t>
      </w:r>
      <w:bookmarkEnd w:id="218"/>
      <w:r>
        <w:tab/>
        <w:t xml:space="preserve">A student from </w:t>
      </w:r>
      <w:smartTag w:uri="urn:schemas-microsoft-com:office:smarttags" w:element="country-region">
        <w:r>
          <w:t>Great Britain</w:t>
        </w:r>
      </w:smartTag>
      <w:r>
        <w:t xml:space="preserve"> may be eligible for a student loan under </w:t>
      </w:r>
      <w:smartTag w:uri="urn:schemas-microsoft-com:office:smarttags" w:element="place">
        <w:smartTag w:uri="urn:schemas-microsoft-com:office:smarttags" w:element="country-region">
          <w:r>
            <w:t>Great Britain</w:t>
          </w:r>
        </w:smartTag>
      </w:smartTag>
      <w:r>
        <w:t xml:space="preserve"> law</w:t>
      </w:r>
      <w:r>
        <w:rPr>
          <w:vertAlign w:val="superscript"/>
        </w:rPr>
        <w:t>1</w:t>
      </w:r>
      <w:r>
        <w:t xml:space="preserve">.  The qualifying conditions are the same as in </w:t>
      </w:r>
      <w:smartTag w:uri="urn:schemas-microsoft-com:office:smarttags" w:element="place">
        <w:smartTag w:uri="urn:schemas-microsoft-com:office:smarttags" w:element="country-region">
          <w:r>
            <w:t>Northern Ireland</w:t>
          </w:r>
        </w:smartTag>
      </w:smartTag>
      <w:r>
        <w:t>.  Treat any loan for which the student is eligible in the same way.</w:t>
      </w:r>
    </w:p>
    <w:p w:rsidR="00865F7E" w:rsidRDefault="00865F7E" w:rsidP="00966040">
      <w:pPr>
        <w:pStyle w:val="Leg"/>
        <w:rPr>
          <w:color w:val="000000"/>
        </w:rPr>
      </w:pPr>
      <w:r>
        <w:rPr>
          <w:color w:val="000000"/>
        </w:rPr>
        <w:t>1  The Education (Student Loans) Act 90, sec 1</w:t>
      </w:r>
    </w:p>
    <w:p w:rsidR="00865F7E" w:rsidRDefault="00865F7E" w:rsidP="00966040">
      <w:pPr>
        <w:pStyle w:val="BT"/>
      </w:pPr>
      <w:r>
        <w:tab/>
        <w:t>30</w:t>
      </w:r>
      <w:r w:rsidR="001D02F9">
        <w:t>311</w:t>
      </w:r>
      <w:r>
        <w:t xml:space="preserve"> </w:t>
      </w:r>
      <w:r w:rsidR="001457B3">
        <w:t>–</w:t>
      </w:r>
      <w:r w:rsidR="00B13DC0">
        <w:t xml:space="preserve"> </w:t>
      </w:r>
      <w:r>
        <w:t>30</w:t>
      </w:r>
      <w:r w:rsidR="001D02F9">
        <w:t>314</w:t>
      </w:r>
    </w:p>
    <w:p w:rsidR="00865F7E" w:rsidRDefault="00865F7E" w:rsidP="00F8561E">
      <w:pPr>
        <w:pStyle w:val="SG"/>
      </w:pPr>
      <w:r>
        <w:t>Grants</w:t>
      </w:r>
    </w:p>
    <w:p w:rsidR="00865F7E" w:rsidRDefault="00865F7E" w:rsidP="00966040">
      <w:pPr>
        <w:pStyle w:val="BT"/>
      </w:pPr>
      <w:bookmarkStart w:id="219" w:name="p30190"/>
      <w:r>
        <w:t>30</w:t>
      </w:r>
      <w:r w:rsidR="001D02F9">
        <w:t>315</w:t>
      </w:r>
      <w:bookmarkEnd w:id="219"/>
      <w:r>
        <w:tab/>
        <w:t xml:space="preserve">A student may receive a grant from a number of different sources.  Grants, bursaries or allowances </w:t>
      </w:r>
      <w:proofErr w:type="spellStart"/>
      <w:r>
        <w:t>etc</w:t>
      </w:r>
      <w:proofErr w:type="spellEnd"/>
      <w:r>
        <w:t>, may be paid in respect of various types of study such as nursing and teacher training.</w:t>
      </w:r>
    </w:p>
    <w:p w:rsidR="00865F7E" w:rsidRDefault="00865F7E" w:rsidP="00966040">
      <w:pPr>
        <w:pStyle w:val="BT"/>
      </w:pPr>
      <w:r>
        <w:t>30</w:t>
      </w:r>
      <w:r w:rsidR="001D02F9">
        <w:t>316</w:t>
      </w:r>
      <w:r>
        <w:tab/>
        <w:t>Students who</w:t>
      </w:r>
      <w:r w:rsidR="001D02F9">
        <w:t xml:space="preserve"> are paid under specific </w:t>
      </w:r>
      <w:r w:rsidR="001D02F9" w:rsidRPr="001D02F9">
        <w:t>l</w:t>
      </w:r>
      <w:r w:rsidR="001D02F9">
        <w:t>aw</w:t>
      </w:r>
      <w:r w:rsidR="001D02F9">
        <w:rPr>
          <w:vertAlign w:val="superscript"/>
        </w:rPr>
        <w:t>1</w:t>
      </w:r>
      <w:r w:rsidR="001D02F9">
        <w:t xml:space="preserve"> may be entitled to supplementary grants</w:t>
      </w:r>
    </w:p>
    <w:p w:rsidR="00865F7E" w:rsidRDefault="00B13DC0" w:rsidP="009D4286">
      <w:pPr>
        <w:pStyle w:val="Indent1"/>
      </w:pPr>
      <w:r>
        <w:rPr>
          <w:b/>
        </w:rPr>
        <w:t>1.</w:t>
      </w:r>
      <w:r>
        <w:rPr>
          <w:b/>
        </w:rPr>
        <w:tab/>
      </w:r>
      <w:r w:rsidR="0091611F">
        <w:t>for extra costs incurred because they are disabled students</w:t>
      </w:r>
      <w:r w:rsidR="0091611F">
        <w:rPr>
          <w:vertAlign w:val="superscript"/>
        </w:rPr>
        <w:t>2</w:t>
      </w:r>
    </w:p>
    <w:p w:rsidR="00865F7E" w:rsidRDefault="00B13DC0" w:rsidP="009D4286">
      <w:pPr>
        <w:pStyle w:val="Indent1"/>
      </w:pPr>
      <w:r>
        <w:rPr>
          <w:b/>
        </w:rPr>
        <w:t>2.</w:t>
      </w:r>
      <w:r>
        <w:rPr>
          <w:b/>
        </w:rPr>
        <w:tab/>
      </w:r>
      <w:r w:rsidR="00865F7E">
        <w:t>to prevent hardship, for weeks during the long vacation that the student is not attending the place of study</w:t>
      </w:r>
      <w:r w:rsidR="0091611F">
        <w:rPr>
          <w:vertAlign w:val="superscript"/>
        </w:rPr>
        <w:t>3</w:t>
      </w:r>
      <w:r w:rsidR="0091611F">
        <w:t>.</w:t>
      </w:r>
      <w:r>
        <w:t xml:space="preserve">  </w:t>
      </w:r>
      <w:r w:rsidR="00865F7E">
        <w:t xml:space="preserve">These grants can be paid to students under the age of 21 at the start of their course and who have </w:t>
      </w:r>
      <w:r w:rsidR="0091611F">
        <w:t>been in the care of</w:t>
      </w:r>
      <w:r w:rsidR="001A5596">
        <w:t xml:space="preserve"> a Health and Social Services Board</w:t>
      </w:r>
    </w:p>
    <w:p w:rsidR="00865F7E" w:rsidRDefault="00B13DC0" w:rsidP="009D4286">
      <w:pPr>
        <w:pStyle w:val="Indent1"/>
      </w:pPr>
      <w:r>
        <w:rPr>
          <w:b/>
        </w:rPr>
        <w:t>3.</w:t>
      </w:r>
      <w:r>
        <w:rPr>
          <w:b/>
        </w:rPr>
        <w:tab/>
      </w:r>
      <w:r w:rsidR="0091611F">
        <w:t>towards fees</w:t>
      </w:r>
      <w:r w:rsidR="0091611F">
        <w:rPr>
          <w:vertAlign w:val="superscript"/>
        </w:rPr>
        <w:t>4</w:t>
      </w:r>
    </w:p>
    <w:p w:rsidR="00865F7E" w:rsidRDefault="00B13DC0" w:rsidP="009D4286">
      <w:pPr>
        <w:pStyle w:val="Indent1"/>
      </w:pPr>
      <w:r>
        <w:rPr>
          <w:b/>
        </w:rPr>
        <w:t>4.</w:t>
      </w:r>
      <w:r>
        <w:rPr>
          <w:b/>
        </w:rPr>
        <w:tab/>
      </w:r>
      <w:r w:rsidR="0091611F">
        <w:t>for childcare</w:t>
      </w:r>
      <w:r w:rsidR="0091611F">
        <w:rPr>
          <w:vertAlign w:val="superscript"/>
        </w:rPr>
        <w:t>5</w:t>
      </w:r>
    </w:p>
    <w:p w:rsidR="00865F7E" w:rsidRDefault="00B13DC0" w:rsidP="009D4286">
      <w:pPr>
        <w:pStyle w:val="Indent1"/>
      </w:pPr>
      <w:r>
        <w:rPr>
          <w:b/>
        </w:rPr>
        <w:t>5.</w:t>
      </w:r>
      <w:r>
        <w:rPr>
          <w:b/>
        </w:rPr>
        <w:tab/>
      </w:r>
      <w:r w:rsidR="0091611F">
        <w:t>for living costs</w:t>
      </w:r>
      <w:r w:rsidR="0091611F">
        <w:rPr>
          <w:vertAlign w:val="superscript"/>
        </w:rPr>
        <w:t>6</w:t>
      </w:r>
    </w:p>
    <w:p w:rsidR="0091611F" w:rsidRDefault="00B13DC0" w:rsidP="009D4286">
      <w:pPr>
        <w:pStyle w:val="Indent1"/>
      </w:pPr>
      <w:r>
        <w:rPr>
          <w:b/>
        </w:rPr>
        <w:t>6.</w:t>
      </w:r>
      <w:r>
        <w:rPr>
          <w:b/>
        </w:rPr>
        <w:tab/>
      </w:r>
      <w:r w:rsidR="0091611F">
        <w:t xml:space="preserve">for adult </w:t>
      </w:r>
      <w:r w:rsidR="00F13B0B">
        <w:t>dependants</w:t>
      </w:r>
      <w:r w:rsidR="00F13B0B">
        <w:rPr>
          <w:vertAlign w:val="superscript"/>
        </w:rPr>
        <w:t>7</w:t>
      </w:r>
    </w:p>
    <w:p w:rsidR="00F13B0B" w:rsidRPr="00247E95" w:rsidRDefault="00B13DC0" w:rsidP="009D4286">
      <w:pPr>
        <w:pStyle w:val="Indent1"/>
      </w:pPr>
      <w:r>
        <w:rPr>
          <w:b/>
        </w:rPr>
        <w:t>7.</w:t>
      </w:r>
      <w:r>
        <w:rPr>
          <w:b/>
        </w:rPr>
        <w:tab/>
      </w:r>
      <w:r w:rsidR="00F13B0B">
        <w:t>for Parent’s Learning Allowance</w:t>
      </w:r>
      <w:r w:rsidR="00F13B0B">
        <w:rPr>
          <w:vertAlign w:val="superscript"/>
        </w:rPr>
        <w:t>8</w:t>
      </w:r>
      <w:r w:rsidR="00247E95">
        <w:t>.</w:t>
      </w:r>
    </w:p>
    <w:p w:rsidR="00F13B0B" w:rsidRDefault="00F13B0B" w:rsidP="00966040">
      <w:pPr>
        <w:pStyle w:val="BT"/>
        <w:tabs>
          <w:tab w:val="clear" w:pos="1418"/>
        </w:tabs>
        <w:ind w:left="855" w:firstLine="0"/>
      </w:pPr>
      <w:r w:rsidRPr="00F13B0B">
        <w:rPr>
          <w:b/>
        </w:rPr>
        <w:t>Note:</w:t>
      </w:r>
      <w:r w:rsidR="00B13DC0" w:rsidRPr="00BD7C7E">
        <w:t xml:space="preserve">  </w:t>
      </w:r>
      <w:r>
        <w:t>This list is not exhaustive</w:t>
      </w:r>
      <w:r w:rsidR="00B13DC0">
        <w:t>.</w:t>
      </w:r>
    </w:p>
    <w:p w:rsidR="00865F7E" w:rsidRPr="00B13DC0" w:rsidRDefault="00BD7C7E" w:rsidP="007D6C6F">
      <w:pPr>
        <w:pStyle w:val="Leg"/>
      </w:pPr>
      <w:r>
        <w:t>1  Education (S</w:t>
      </w:r>
      <w:r w:rsidR="00F13B0B">
        <w:t>tudent Support</w:t>
      </w:r>
      <w:r>
        <w:t>)</w:t>
      </w:r>
      <w:r w:rsidR="00F13B0B">
        <w:t xml:space="preserve"> </w:t>
      </w:r>
      <w:proofErr w:type="spellStart"/>
      <w:r w:rsidR="00F13B0B">
        <w:t>Regs</w:t>
      </w:r>
      <w:proofErr w:type="spellEnd"/>
      <w:r>
        <w:t xml:space="preserve"> (NI)</w:t>
      </w:r>
      <w:r w:rsidR="00F13B0B">
        <w:t xml:space="preserve">; </w:t>
      </w:r>
      <w:r w:rsidR="00B13DC0">
        <w:t xml:space="preserve"> </w:t>
      </w:r>
      <w:r w:rsidR="00F13B0B">
        <w:t xml:space="preserve">2  </w:t>
      </w:r>
      <w:proofErr w:type="spellStart"/>
      <w:r w:rsidR="00F13B0B">
        <w:t>reg</w:t>
      </w:r>
      <w:proofErr w:type="spellEnd"/>
      <w:r w:rsidR="00F13B0B">
        <w:t xml:space="preserve"> 14;  3 </w:t>
      </w:r>
      <w:r w:rsidR="00B13DC0">
        <w:t xml:space="preserve"> </w:t>
      </w:r>
      <w:proofErr w:type="spellStart"/>
      <w:r w:rsidR="00F13B0B">
        <w:t>reg</w:t>
      </w:r>
      <w:proofErr w:type="spellEnd"/>
      <w:r w:rsidR="00B13DC0">
        <w:t xml:space="preserve"> </w:t>
      </w:r>
      <w:r w:rsidR="00F13B0B">
        <w:t xml:space="preserve">15;  4 </w:t>
      </w:r>
      <w:r w:rsidR="00B13DC0">
        <w:t xml:space="preserve"> </w:t>
      </w:r>
      <w:proofErr w:type="spellStart"/>
      <w:r w:rsidR="00F13B0B">
        <w:t>reg</w:t>
      </w:r>
      <w:proofErr w:type="spellEnd"/>
      <w:r w:rsidR="00F13B0B">
        <w:t xml:space="preserve"> 11;  5 </w:t>
      </w:r>
      <w:r w:rsidR="00B13DC0">
        <w:t xml:space="preserve"> </w:t>
      </w:r>
      <w:proofErr w:type="spellStart"/>
      <w:r w:rsidR="00F13B0B">
        <w:t>reg</w:t>
      </w:r>
      <w:proofErr w:type="spellEnd"/>
      <w:r w:rsidR="00F13B0B">
        <w:t xml:space="preserve"> 18;  6 </w:t>
      </w:r>
      <w:r w:rsidR="00B13DC0">
        <w:t xml:space="preserve"> </w:t>
      </w:r>
      <w:proofErr w:type="spellStart"/>
      <w:r w:rsidR="00B13DC0">
        <w:t>reg</w:t>
      </w:r>
      <w:proofErr w:type="spellEnd"/>
      <w:r w:rsidR="00B13DC0">
        <w:t xml:space="preserve"> 13;</w:t>
      </w:r>
      <w:r w:rsidR="00B13DC0">
        <w:br/>
      </w:r>
      <w:r w:rsidR="00F13B0B">
        <w:t>7</w:t>
      </w:r>
      <w:r w:rsidR="00B13DC0">
        <w:t xml:space="preserve">  </w:t>
      </w:r>
      <w:proofErr w:type="spellStart"/>
      <w:r w:rsidR="00F13B0B">
        <w:t>reg</w:t>
      </w:r>
      <w:proofErr w:type="spellEnd"/>
      <w:r w:rsidR="00F13B0B">
        <w:t xml:space="preserve"> 17;  8</w:t>
      </w:r>
      <w:r w:rsidR="00B13DC0">
        <w:t xml:space="preserve"> </w:t>
      </w:r>
      <w:r w:rsidR="00F13B0B">
        <w:t xml:space="preserve"> </w:t>
      </w:r>
      <w:proofErr w:type="spellStart"/>
      <w:r w:rsidR="00F13B0B">
        <w:t>reg</w:t>
      </w:r>
      <w:proofErr w:type="spellEnd"/>
      <w:r w:rsidR="00F13B0B">
        <w:t xml:space="preserve"> 19</w:t>
      </w:r>
    </w:p>
    <w:p w:rsidR="00F13B0B" w:rsidRPr="00F13B0B" w:rsidRDefault="00B015E4" w:rsidP="00966040">
      <w:pPr>
        <w:pStyle w:val="BT"/>
      </w:pPr>
      <w:r>
        <w:lastRenderedPageBreak/>
        <w:tab/>
      </w:r>
      <w:r w:rsidR="00F13B0B">
        <w:t xml:space="preserve">30317 </w:t>
      </w:r>
      <w:r w:rsidR="001457B3">
        <w:t>–</w:t>
      </w:r>
      <w:r w:rsidR="00264436">
        <w:t xml:space="preserve"> </w:t>
      </w:r>
      <w:r w:rsidR="00F13B0B">
        <w:t>30325</w:t>
      </w:r>
    </w:p>
    <w:p w:rsidR="00865F7E" w:rsidRPr="003F5B17" w:rsidRDefault="00865F7E" w:rsidP="00966040">
      <w:pPr>
        <w:pStyle w:val="SG"/>
        <w:outlineLvl w:val="0"/>
      </w:pPr>
      <w:r w:rsidRPr="003F5B17">
        <w:t>Amount of grant income</w:t>
      </w:r>
    </w:p>
    <w:p w:rsidR="00865F7E" w:rsidRDefault="00865F7E" w:rsidP="00966040">
      <w:pPr>
        <w:pStyle w:val="Para"/>
      </w:pPr>
      <w:r>
        <w:t>Initial disregard</w:t>
      </w:r>
    </w:p>
    <w:p w:rsidR="0052582F" w:rsidRPr="00AC2636" w:rsidRDefault="0052582F" w:rsidP="00966040">
      <w:pPr>
        <w:pStyle w:val="BT"/>
        <w:spacing w:before="120" w:after="0" w:line="240" w:lineRule="atLeast"/>
        <w:rPr>
          <w:b/>
          <w:color w:val="auto"/>
        </w:rPr>
      </w:pPr>
      <w:r w:rsidRPr="00AC2636">
        <w:rPr>
          <w:b/>
          <w:color w:val="auto"/>
        </w:rPr>
        <w:tab/>
      </w:r>
      <w:r w:rsidR="00F8561E">
        <w:rPr>
          <w:b/>
          <w:color w:val="auto"/>
        </w:rPr>
        <w:t>[S</w:t>
      </w:r>
      <w:r w:rsidRPr="00AC2636">
        <w:rPr>
          <w:b/>
          <w:color w:val="auto"/>
        </w:rPr>
        <w:t>ee DMG Memo Vol 4/37, 5/30 &amp; 6/23]</w:t>
      </w:r>
      <w:r w:rsidR="00F8561E">
        <w:rPr>
          <w:b/>
          <w:color w:val="auto"/>
        </w:rPr>
        <w:t xml:space="preserve"> </w:t>
      </w:r>
      <w:bookmarkStart w:id="220" w:name="OLE_LINK18"/>
      <w:r w:rsidR="00343194">
        <w:rPr>
          <w:b/>
          <w:color w:val="auto"/>
        </w:rPr>
        <w:t>[S</w:t>
      </w:r>
      <w:r w:rsidR="00343194" w:rsidRPr="00AC2636">
        <w:rPr>
          <w:b/>
          <w:color w:val="auto"/>
        </w:rPr>
        <w:t>ee DMG Memo Vol 4/</w:t>
      </w:r>
      <w:r w:rsidR="00343194">
        <w:rPr>
          <w:b/>
          <w:color w:val="auto"/>
        </w:rPr>
        <w:t>85, 5/73</w:t>
      </w:r>
      <w:r w:rsidR="000445D0">
        <w:rPr>
          <w:b/>
          <w:color w:val="auto"/>
        </w:rPr>
        <w:t>,</w:t>
      </w:r>
      <w:r w:rsidR="00343194" w:rsidRPr="00AC2636">
        <w:rPr>
          <w:b/>
          <w:color w:val="auto"/>
        </w:rPr>
        <w:t xml:space="preserve"> </w:t>
      </w:r>
      <w:r w:rsidR="000445D0">
        <w:rPr>
          <w:b/>
          <w:color w:val="auto"/>
        </w:rPr>
        <w:t>6/54,</w:t>
      </w:r>
      <w:r w:rsidR="00343194" w:rsidRPr="00AC2636">
        <w:rPr>
          <w:b/>
          <w:color w:val="auto"/>
        </w:rPr>
        <w:t xml:space="preserve"> </w:t>
      </w:r>
      <w:r w:rsidR="00343194">
        <w:rPr>
          <w:b/>
          <w:color w:val="auto"/>
        </w:rPr>
        <w:t>8/9, 9/2, 13/36 &amp; 14/37]</w:t>
      </w:r>
      <w:bookmarkEnd w:id="220"/>
    </w:p>
    <w:p w:rsidR="00865F7E" w:rsidRDefault="00865F7E" w:rsidP="00966040">
      <w:pPr>
        <w:pStyle w:val="BT"/>
      </w:pPr>
      <w:bookmarkStart w:id="221" w:name="p30192"/>
      <w:r>
        <w:t>30</w:t>
      </w:r>
      <w:r w:rsidR="00F13B0B">
        <w:t>326</w:t>
      </w:r>
      <w:bookmarkEnd w:id="221"/>
      <w:r>
        <w:tab/>
      </w:r>
      <w:bookmarkStart w:id="222" w:name="p30162"/>
      <w:bookmarkEnd w:id="222"/>
      <w:r>
        <w:t>The decision maker should disregard from the student’s grant income any payment</w:t>
      </w:r>
    </w:p>
    <w:p w:rsidR="00865F7E" w:rsidRDefault="00865F7E" w:rsidP="009D4286">
      <w:pPr>
        <w:pStyle w:val="Indent1"/>
      </w:pPr>
      <w:r>
        <w:rPr>
          <w:b/>
        </w:rPr>
        <w:t>1.</w:t>
      </w:r>
      <w:r>
        <w:tab/>
        <w:t>intended to meet tuition or examination fees</w:t>
      </w:r>
      <w:r w:rsidRPr="00264436">
        <w:rPr>
          <w:vertAlign w:val="superscript"/>
        </w:rPr>
        <w:t>1</w:t>
      </w:r>
    </w:p>
    <w:p w:rsidR="00865F7E" w:rsidRDefault="00865F7E" w:rsidP="009D4286">
      <w:pPr>
        <w:pStyle w:val="Indent1"/>
      </w:pPr>
      <w:r>
        <w:rPr>
          <w:b/>
        </w:rPr>
        <w:t>2.</w:t>
      </w:r>
      <w:r>
        <w:tab/>
        <w:t>intended to meet additional expense a disabled student has for attending a course</w:t>
      </w:r>
      <w:r w:rsidRPr="00264436">
        <w:rPr>
          <w:vertAlign w:val="superscript"/>
        </w:rPr>
        <w:t>2</w:t>
      </w:r>
    </w:p>
    <w:p w:rsidR="00865F7E" w:rsidRDefault="00865F7E" w:rsidP="009D4286">
      <w:pPr>
        <w:pStyle w:val="Indent1"/>
      </w:pPr>
      <w:r>
        <w:rPr>
          <w:b/>
        </w:rPr>
        <w:t>3.</w:t>
      </w:r>
      <w:r>
        <w:tab/>
        <w:t>intended to meet additional expense connected with term time residential study away from the student’s educational establishment</w:t>
      </w:r>
      <w:r w:rsidRPr="00264436">
        <w:rPr>
          <w:vertAlign w:val="superscript"/>
        </w:rPr>
        <w:t>3</w:t>
      </w:r>
    </w:p>
    <w:p w:rsidR="00865F7E" w:rsidRDefault="00865F7E" w:rsidP="009D4286">
      <w:pPr>
        <w:pStyle w:val="Indent1"/>
      </w:pPr>
      <w:r>
        <w:rPr>
          <w:b/>
        </w:rPr>
        <w:t>4.</w:t>
      </w:r>
      <w:r>
        <w:tab/>
        <w:t>on account of the student maintaining a home at a place other than where they live during the course</w:t>
      </w:r>
      <w:r w:rsidRPr="00264436">
        <w:rPr>
          <w:vertAlign w:val="superscript"/>
        </w:rPr>
        <w:t>4</w:t>
      </w:r>
    </w:p>
    <w:p w:rsidR="00865F7E" w:rsidRDefault="00865F7E" w:rsidP="009D4286">
      <w:pPr>
        <w:pStyle w:val="Indent1"/>
      </w:pPr>
      <w:r>
        <w:rPr>
          <w:b/>
        </w:rPr>
        <w:t>5.</w:t>
      </w:r>
      <w:r>
        <w:tab/>
        <w:t>on account of any other person if</w:t>
      </w:r>
      <w:r w:rsidRPr="00264436">
        <w:rPr>
          <w:vertAlign w:val="superscript"/>
        </w:rPr>
        <w:t>5</w:t>
      </w:r>
      <w:r>
        <w:t xml:space="preserve"> that person lives outside the </w:t>
      </w:r>
      <w:smartTag w:uri="urn:schemas-microsoft-com:office:smarttags" w:element="place">
        <w:smartTag w:uri="urn:schemas-microsoft-com:office:smarttags" w:element="country-region">
          <w:r>
            <w:t>UK</w:t>
          </w:r>
        </w:smartTag>
      </w:smartTag>
      <w:r>
        <w:t xml:space="preserve"> and there is no applicable amount for them</w:t>
      </w:r>
    </w:p>
    <w:p w:rsidR="00766E9F" w:rsidRDefault="00865F7E" w:rsidP="009D4286">
      <w:pPr>
        <w:pStyle w:val="Indent1"/>
      </w:pPr>
      <w:r>
        <w:rPr>
          <w:b/>
        </w:rPr>
        <w:t>6.</w:t>
      </w:r>
      <w:r>
        <w:tab/>
        <w:t>intended to meet cost of books and equipment</w:t>
      </w:r>
      <w:r w:rsidRPr="00264436">
        <w:rPr>
          <w:vertAlign w:val="superscript"/>
        </w:rPr>
        <w:t>6</w:t>
      </w:r>
    </w:p>
    <w:p w:rsidR="00865F7E" w:rsidRDefault="00865F7E" w:rsidP="009D4286">
      <w:pPr>
        <w:pStyle w:val="Indent1"/>
      </w:pPr>
      <w:r>
        <w:rPr>
          <w:b/>
        </w:rPr>
        <w:t>7.</w:t>
      </w:r>
      <w:r>
        <w:tab/>
        <w:t>intended to meet travel expenses caused by the student’s attendance on the course</w:t>
      </w:r>
      <w:r w:rsidRPr="00264436">
        <w:rPr>
          <w:vertAlign w:val="superscript"/>
        </w:rPr>
        <w:t>7</w:t>
      </w:r>
    </w:p>
    <w:p w:rsidR="00595018" w:rsidRDefault="00595018" w:rsidP="009D4286">
      <w:pPr>
        <w:pStyle w:val="Indent1"/>
      </w:pPr>
      <w:r>
        <w:rPr>
          <w:b/>
        </w:rPr>
        <w:t>8.</w:t>
      </w:r>
      <w:r>
        <w:tab/>
        <w:t>intended for the maintenance of a child dependant</w:t>
      </w:r>
      <w:r w:rsidRPr="00595018">
        <w:rPr>
          <w:vertAlign w:val="superscript"/>
        </w:rPr>
        <w:t>8</w:t>
      </w:r>
    </w:p>
    <w:p w:rsidR="00595018" w:rsidRDefault="00595018" w:rsidP="009D4286">
      <w:pPr>
        <w:pStyle w:val="Indent1"/>
      </w:pPr>
      <w:r>
        <w:rPr>
          <w:b/>
        </w:rPr>
        <w:t>9.</w:t>
      </w:r>
      <w:r>
        <w:tab/>
        <w:t>intended for the child care costs of a child dependant</w:t>
      </w:r>
      <w:r w:rsidRPr="00595018">
        <w:rPr>
          <w:vertAlign w:val="superscript"/>
        </w:rPr>
        <w:t>9</w:t>
      </w:r>
    </w:p>
    <w:p w:rsidR="00054AFD" w:rsidRPr="00054AFD" w:rsidRDefault="00054AFD" w:rsidP="009D4286">
      <w:pPr>
        <w:pStyle w:val="Indent1"/>
      </w:pPr>
      <w:r>
        <w:rPr>
          <w:b/>
        </w:rPr>
        <w:t>10.</w:t>
      </w:r>
      <w:r>
        <w:tab/>
        <w:t>of higher education bursary for care leavers made under specified legislation</w:t>
      </w:r>
      <w:r>
        <w:rPr>
          <w:vertAlign w:val="superscript"/>
        </w:rPr>
        <w:t>10</w:t>
      </w:r>
      <w:r>
        <w:t>.</w:t>
      </w:r>
    </w:p>
    <w:p w:rsidR="00054AFD" w:rsidRDefault="00054AFD" w:rsidP="00054AFD">
      <w:pPr>
        <w:pStyle w:val="BT"/>
      </w:pPr>
      <w:r>
        <w:rPr>
          <w:b/>
        </w:rPr>
        <w:tab/>
        <w:t>Note:</w:t>
      </w:r>
      <w:r>
        <w:t xml:space="preserve">  DMG 30326 </w:t>
      </w:r>
      <w:r>
        <w:rPr>
          <w:b/>
        </w:rPr>
        <w:t>4.</w:t>
      </w:r>
      <w:r>
        <w:t xml:space="preserve"> applies only to the extent that the student’s rent is not met by Housing Benefit.</w:t>
      </w:r>
    </w:p>
    <w:p w:rsidR="00865F7E" w:rsidRPr="00264436" w:rsidRDefault="00865F7E" w:rsidP="00966040">
      <w:pPr>
        <w:pStyle w:val="Leg"/>
        <w:rPr>
          <w:color w:val="000000"/>
          <w:szCs w:val="16"/>
        </w:rPr>
      </w:pPr>
      <w:r w:rsidRPr="00264436">
        <w:rPr>
          <w:color w:val="000000"/>
          <w:szCs w:val="16"/>
        </w:rPr>
        <w:t xml:space="preserve">1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131(2)(a);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62(2)(a);</w:t>
      </w:r>
      <w:r w:rsidR="00595018" w:rsidRPr="00264436">
        <w:rPr>
          <w:color w:val="000000"/>
          <w:szCs w:val="16"/>
        </w:rPr>
        <w:br/>
      </w:r>
      <w:r w:rsidRPr="00264436">
        <w:rPr>
          <w:color w:val="000000"/>
          <w:szCs w:val="16"/>
        </w:rPr>
        <w:t xml:space="preserve">2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131(2)(b);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62(2)(c);</w:t>
      </w:r>
      <w:r w:rsidR="00595018" w:rsidRPr="00264436">
        <w:rPr>
          <w:color w:val="000000"/>
          <w:szCs w:val="16"/>
        </w:rPr>
        <w:br/>
      </w:r>
      <w:r w:rsidRPr="00264436">
        <w:rPr>
          <w:color w:val="000000"/>
          <w:szCs w:val="16"/>
        </w:rPr>
        <w:t xml:space="preserve">3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131(2)(c);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62(2)(d);</w:t>
      </w:r>
      <w:r w:rsidR="00595018" w:rsidRPr="00264436">
        <w:rPr>
          <w:color w:val="000000"/>
          <w:szCs w:val="16"/>
        </w:rPr>
        <w:br/>
      </w:r>
      <w:r w:rsidRPr="00264436">
        <w:rPr>
          <w:color w:val="000000"/>
          <w:szCs w:val="16"/>
        </w:rPr>
        <w:t xml:space="preserve">4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131(2)(d);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62(2)(e);</w:t>
      </w:r>
      <w:r w:rsidR="00595018" w:rsidRPr="00264436">
        <w:rPr>
          <w:color w:val="000000"/>
          <w:szCs w:val="16"/>
        </w:rPr>
        <w:br/>
      </w:r>
      <w:r w:rsidRPr="00264436">
        <w:rPr>
          <w:color w:val="000000"/>
          <w:szCs w:val="16"/>
        </w:rPr>
        <w:t xml:space="preserve">5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131(2)(e);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62(2)(f);</w:t>
      </w:r>
      <w:r w:rsidR="00595018" w:rsidRPr="00264436">
        <w:rPr>
          <w:color w:val="000000"/>
          <w:szCs w:val="16"/>
        </w:rPr>
        <w:br/>
      </w:r>
      <w:r w:rsidRPr="00264436">
        <w:rPr>
          <w:color w:val="000000"/>
          <w:szCs w:val="16"/>
        </w:rPr>
        <w:t xml:space="preserve">6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131(2)(f);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62(2)(g);</w:t>
      </w:r>
      <w:r w:rsidR="00595018" w:rsidRPr="00264436">
        <w:rPr>
          <w:color w:val="000000"/>
          <w:szCs w:val="16"/>
        </w:rPr>
        <w:br/>
      </w:r>
      <w:r w:rsidRPr="00264436">
        <w:rPr>
          <w:color w:val="000000"/>
          <w:szCs w:val="16"/>
        </w:rPr>
        <w:t xml:space="preserve">7  JSA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131(2)(g);  IS (Gen) </w:t>
      </w:r>
      <w:proofErr w:type="spellStart"/>
      <w:r w:rsidRPr="00264436">
        <w:rPr>
          <w:color w:val="000000"/>
          <w:szCs w:val="16"/>
        </w:rPr>
        <w:t>Regs</w:t>
      </w:r>
      <w:proofErr w:type="spellEnd"/>
      <w:r w:rsidRPr="00264436">
        <w:rPr>
          <w:color w:val="000000"/>
          <w:szCs w:val="16"/>
        </w:rPr>
        <w:t xml:space="preserve"> (NI), </w:t>
      </w:r>
      <w:proofErr w:type="spellStart"/>
      <w:r w:rsidRPr="00264436">
        <w:rPr>
          <w:color w:val="000000"/>
          <w:szCs w:val="16"/>
        </w:rPr>
        <w:t>reg</w:t>
      </w:r>
      <w:proofErr w:type="spellEnd"/>
      <w:r w:rsidRPr="00264436">
        <w:rPr>
          <w:color w:val="000000"/>
          <w:szCs w:val="16"/>
        </w:rPr>
        <w:t xml:space="preserve"> 62(2)(h)</w:t>
      </w:r>
      <w:r w:rsidR="00E679A5" w:rsidRPr="00264436">
        <w:rPr>
          <w:color w:val="000000"/>
          <w:szCs w:val="16"/>
        </w:rPr>
        <w:t>;</w:t>
      </w:r>
      <w:r w:rsidR="00595018" w:rsidRPr="00264436">
        <w:rPr>
          <w:color w:val="000000"/>
          <w:szCs w:val="16"/>
        </w:rPr>
        <w:br/>
        <w:t xml:space="preserve">8  JSA </w:t>
      </w:r>
      <w:proofErr w:type="spellStart"/>
      <w:r w:rsidR="00595018" w:rsidRPr="00264436">
        <w:rPr>
          <w:color w:val="000000"/>
          <w:szCs w:val="16"/>
        </w:rPr>
        <w:t>Regs</w:t>
      </w:r>
      <w:proofErr w:type="spellEnd"/>
      <w:r w:rsidR="00595018" w:rsidRPr="00264436">
        <w:rPr>
          <w:color w:val="000000"/>
          <w:szCs w:val="16"/>
        </w:rPr>
        <w:t xml:space="preserve"> (NI), </w:t>
      </w:r>
      <w:proofErr w:type="spellStart"/>
      <w:r w:rsidR="00595018" w:rsidRPr="00264436">
        <w:rPr>
          <w:color w:val="000000"/>
          <w:szCs w:val="16"/>
        </w:rPr>
        <w:t>reg</w:t>
      </w:r>
      <w:proofErr w:type="spellEnd"/>
      <w:r w:rsidR="00595018" w:rsidRPr="00264436">
        <w:rPr>
          <w:color w:val="000000"/>
          <w:szCs w:val="16"/>
        </w:rPr>
        <w:t xml:space="preserve"> 131(2)(h);  IS (Gen) </w:t>
      </w:r>
      <w:proofErr w:type="spellStart"/>
      <w:r w:rsidR="00595018" w:rsidRPr="00264436">
        <w:rPr>
          <w:color w:val="000000"/>
          <w:szCs w:val="16"/>
        </w:rPr>
        <w:t>Regs</w:t>
      </w:r>
      <w:proofErr w:type="spellEnd"/>
      <w:r w:rsidR="00595018" w:rsidRPr="00264436">
        <w:rPr>
          <w:color w:val="000000"/>
          <w:szCs w:val="16"/>
        </w:rPr>
        <w:t xml:space="preserve"> (NI), </w:t>
      </w:r>
      <w:proofErr w:type="spellStart"/>
      <w:r w:rsidR="00595018" w:rsidRPr="00264436">
        <w:rPr>
          <w:color w:val="000000"/>
          <w:szCs w:val="16"/>
        </w:rPr>
        <w:t>reg</w:t>
      </w:r>
      <w:proofErr w:type="spellEnd"/>
      <w:r w:rsidR="00595018" w:rsidRPr="00264436">
        <w:rPr>
          <w:color w:val="000000"/>
          <w:szCs w:val="16"/>
        </w:rPr>
        <w:t xml:space="preserve"> 62(2)(</w:t>
      </w:r>
      <w:proofErr w:type="spellStart"/>
      <w:r w:rsidR="00595018" w:rsidRPr="00264436">
        <w:rPr>
          <w:color w:val="000000"/>
          <w:szCs w:val="16"/>
        </w:rPr>
        <w:t>i</w:t>
      </w:r>
      <w:proofErr w:type="spellEnd"/>
      <w:r w:rsidR="00595018" w:rsidRPr="00264436">
        <w:rPr>
          <w:color w:val="000000"/>
          <w:szCs w:val="16"/>
        </w:rPr>
        <w:t>)</w:t>
      </w:r>
      <w:r w:rsidR="00E679A5" w:rsidRPr="00264436">
        <w:rPr>
          <w:color w:val="000000"/>
          <w:szCs w:val="16"/>
        </w:rPr>
        <w:t>;</w:t>
      </w:r>
      <w:r w:rsidR="00595018" w:rsidRPr="00264436">
        <w:rPr>
          <w:color w:val="000000"/>
          <w:szCs w:val="16"/>
        </w:rPr>
        <w:br/>
        <w:t xml:space="preserve">9  JSA </w:t>
      </w:r>
      <w:proofErr w:type="spellStart"/>
      <w:r w:rsidR="00595018" w:rsidRPr="00264436">
        <w:rPr>
          <w:color w:val="000000"/>
          <w:szCs w:val="16"/>
        </w:rPr>
        <w:t>Regs</w:t>
      </w:r>
      <w:proofErr w:type="spellEnd"/>
      <w:r w:rsidR="00595018" w:rsidRPr="00264436">
        <w:rPr>
          <w:color w:val="000000"/>
          <w:szCs w:val="16"/>
        </w:rPr>
        <w:t xml:space="preserve"> (NI), </w:t>
      </w:r>
      <w:proofErr w:type="spellStart"/>
      <w:r w:rsidR="00595018" w:rsidRPr="00264436">
        <w:rPr>
          <w:color w:val="000000"/>
          <w:szCs w:val="16"/>
        </w:rPr>
        <w:t>reg</w:t>
      </w:r>
      <w:proofErr w:type="spellEnd"/>
      <w:r w:rsidR="00595018" w:rsidRPr="00264436">
        <w:rPr>
          <w:color w:val="000000"/>
          <w:szCs w:val="16"/>
        </w:rPr>
        <w:t xml:space="preserve"> 131(2)(</w:t>
      </w:r>
      <w:proofErr w:type="spellStart"/>
      <w:r w:rsidR="00595018" w:rsidRPr="00264436">
        <w:rPr>
          <w:color w:val="000000"/>
          <w:szCs w:val="16"/>
        </w:rPr>
        <w:t>i</w:t>
      </w:r>
      <w:proofErr w:type="spellEnd"/>
      <w:r w:rsidR="00595018" w:rsidRPr="00264436">
        <w:rPr>
          <w:color w:val="000000"/>
          <w:szCs w:val="16"/>
        </w:rPr>
        <w:t xml:space="preserve">);  IS (Gen) </w:t>
      </w:r>
      <w:proofErr w:type="spellStart"/>
      <w:r w:rsidR="00595018" w:rsidRPr="00264436">
        <w:rPr>
          <w:color w:val="000000"/>
          <w:szCs w:val="16"/>
        </w:rPr>
        <w:t>Regs</w:t>
      </w:r>
      <w:proofErr w:type="spellEnd"/>
      <w:r w:rsidR="00595018" w:rsidRPr="00264436">
        <w:rPr>
          <w:color w:val="000000"/>
          <w:szCs w:val="16"/>
        </w:rPr>
        <w:t xml:space="preserve"> (NI), </w:t>
      </w:r>
      <w:proofErr w:type="spellStart"/>
      <w:r w:rsidR="00595018" w:rsidRPr="00264436">
        <w:rPr>
          <w:color w:val="000000"/>
          <w:szCs w:val="16"/>
        </w:rPr>
        <w:t>reg</w:t>
      </w:r>
      <w:proofErr w:type="spellEnd"/>
      <w:r w:rsidR="00595018" w:rsidRPr="00264436">
        <w:rPr>
          <w:color w:val="000000"/>
          <w:szCs w:val="16"/>
        </w:rPr>
        <w:t xml:space="preserve"> 62(2)(j)</w:t>
      </w:r>
      <w:r w:rsidR="00054AFD">
        <w:rPr>
          <w:color w:val="000000"/>
          <w:szCs w:val="16"/>
        </w:rPr>
        <w:t>;</w:t>
      </w:r>
      <w:r w:rsidR="00054AFD">
        <w:rPr>
          <w:color w:val="000000"/>
          <w:szCs w:val="16"/>
        </w:rPr>
        <w:br/>
        <w:t xml:space="preserve">10  JSA </w:t>
      </w:r>
      <w:proofErr w:type="spellStart"/>
      <w:r w:rsidR="00054AFD">
        <w:rPr>
          <w:color w:val="000000"/>
          <w:szCs w:val="16"/>
        </w:rPr>
        <w:t>Regs</w:t>
      </w:r>
      <w:proofErr w:type="spellEnd"/>
      <w:r w:rsidR="00054AFD">
        <w:rPr>
          <w:color w:val="000000"/>
          <w:szCs w:val="16"/>
        </w:rPr>
        <w:t xml:space="preserve"> (NI), </w:t>
      </w:r>
      <w:proofErr w:type="spellStart"/>
      <w:r w:rsidR="00054AFD">
        <w:rPr>
          <w:color w:val="000000"/>
          <w:szCs w:val="16"/>
        </w:rPr>
        <w:t>reg</w:t>
      </w:r>
      <w:proofErr w:type="spellEnd"/>
      <w:r w:rsidR="00054AFD">
        <w:rPr>
          <w:color w:val="000000"/>
          <w:szCs w:val="16"/>
        </w:rPr>
        <w:t xml:space="preserve"> 131(2)(j);  IS (Gen) </w:t>
      </w:r>
      <w:proofErr w:type="spellStart"/>
      <w:r w:rsidR="00054AFD">
        <w:rPr>
          <w:color w:val="000000"/>
          <w:szCs w:val="16"/>
        </w:rPr>
        <w:t>Regs</w:t>
      </w:r>
      <w:proofErr w:type="spellEnd"/>
      <w:r w:rsidR="00054AFD">
        <w:rPr>
          <w:color w:val="000000"/>
          <w:szCs w:val="16"/>
        </w:rPr>
        <w:t xml:space="preserve"> (NI), </w:t>
      </w:r>
      <w:proofErr w:type="spellStart"/>
      <w:r w:rsidR="00054AFD">
        <w:rPr>
          <w:color w:val="000000"/>
          <w:szCs w:val="16"/>
        </w:rPr>
        <w:t>reg</w:t>
      </w:r>
      <w:proofErr w:type="spellEnd"/>
      <w:r w:rsidR="00054AFD">
        <w:rPr>
          <w:color w:val="000000"/>
          <w:szCs w:val="16"/>
        </w:rPr>
        <w:t xml:space="preserve"> 62(2)(k);  Children Act 1989, Part III</w:t>
      </w:r>
    </w:p>
    <w:p w:rsidR="00865F7E" w:rsidRDefault="00865F7E" w:rsidP="00966040">
      <w:pPr>
        <w:pStyle w:val="BT"/>
      </w:pPr>
      <w:r>
        <w:t>30</w:t>
      </w:r>
      <w:r w:rsidR="00F13B0B">
        <w:t>327</w:t>
      </w:r>
      <w:r>
        <w:tab/>
        <w:t>Disregard amounts under DMG 30</w:t>
      </w:r>
      <w:r w:rsidR="00F13B0B">
        <w:t>326</w:t>
      </w:r>
      <w:r>
        <w:t xml:space="preserve"> only if the grant is specifically intended to be </w:t>
      </w:r>
      <w:r w:rsidR="0039242A">
        <w:t>used for one of those purposes.</w:t>
      </w:r>
    </w:p>
    <w:p w:rsidR="0039242A" w:rsidRPr="003F5B17" w:rsidRDefault="0039242A" w:rsidP="00933EDB">
      <w:pPr>
        <w:pStyle w:val="Para"/>
      </w:pPr>
      <w:r w:rsidRPr="003F5B17">
        <w:lastRenderedPageBreak/>
        <w:t>H</w:t>
      </w:r>
      <w:r w:rsidR="003E005C">
        <w:t>igher education bursary</w:t>
      </w:r>
    </w:p>
    <w:p w:rsidR="0039242A" w:rsidRDefault="008707DF" w:rsidP="00966040">
      <w:pPr>
        <w:pStyle w:val="BT"/>
      </w:pPr>
      <w:r>
        <w:t>30328</w:t>
      </w:r>
      <w:r>
        <w:tab/>
        <w:t>The higher education bursary</w:t>
      </w:r>
      <w:r w:rsidRPr="008707DF">
        <w:rPr>
          <w:vertAlign w:val="superscript"/>
        </w:rPr>
        <w:t>1</w:t>
      </w:r>
      <w:r>
        <w:t xml:space="preserve"> was introduced in September 2004.  A student qualified for this bursary if he began the designated course on or after 1 September 2004.  The bursary </w:t>
      </w:r>
      <w:r w:rsidR="00186047">
        <w:t xml:space="preserve">is to </w:t>
      </w:r>
      <w:r w:rsidR="0036506E">
        <w:t>cover living costs for the purpose</w:t>
      </w:r>
      <w:r w:rsidR="00186047">
        <w:t xml:space="preserve"> of attending that course.  Decision makers should disregard</w:t>
      </w:r>
      <w:r w:rsidR="00186047" w:rsidRPr="00186047">
        <w:rPr>
          <w:vertAlign w:val="superscript"/>
        </w:rPr>
        <w:t>2</w:t>
      </w:r>
      <w:r w:rsidR="00186047">
        <w:t xml:space="preserve"> the amount of the higher education bursary paid to an existing student.</w:t>
      </w:r>
    </w:p>
    <w:p w:rsidR="00186047" w:rsidRDefault="00186047" w:rsidP="006E6807">
      <w:pPr>
        <w:pStyle w:val="Leg"/>
        <w:spacing w:after="0"/>
        <w:ind w:left="0" w:right="0" w:firstLine="0"/>
        <w:rPr>
          <w:color w:val="000000"/>
        </w:rPr>
      </w:pPr>
      <w:r>
        <w:rPr>
          <w:color w:val="000000"/>
        </w:rPr>
        <w:t xml:space="preserve">1  Education (Student Support) </w:t>
      </w:r>
      <w:proofErr w:type="spellStart"/>
      <w:r>
        <w:rPr>
          <w:color w:val="000000"/>
        </w:rPr>
        <w:t>Regs</w:t>
      </w:r>
      <w:proofErr w:type="spellEnd"/>
      <w:r>
        <w:rPr>
          <w:color w:val="000000"/>
        </w:rPr>
        <w:t xml:space="preserve"> (NI) 200</w:t>
      </w:r>
      <w:r w:rsidR="001457B3">
        <w:rPr>
          <w:color w:val="000000"/>
        </w:rPr>
        <w:t xml:space="preserve">8, </w:t>
      </w:r>
      <w:proofErr w:type="spellStart"/>
      <w:r w:rsidR="001457B3">
        <w:rPr>
          <w:color w:val="000000"/>
        </w:rPr>
        <w:t>reg</w:t>
      </w:r>
      <w:proofErr w:type="spellEnd"/>
      <w:r w:rsidR="001457B3">
        <w:rPr>
          <w:color w:val="000000"/>
        </w:rPr>
        <w:t xml:space="preserve"> 62;</w:t>
      </w:r>
      <w:r>
        <w:rPr>
          <w:color w:val="000000"/>
        </w:rPr>
        <w:b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w:t>
      </w:r>
    </w:p>
    <w:p w:rsidR="00A86DE5" w:rsidRDefault="00A86DE5" w:rsidP="00933EDB">
      <w:pPr>
        <w:pStyle w:val="Para"/>
      </w:pPr>
      <w:r>
        <w:t>Special support grant</w:t>
      </w:r>
    </w:p>
    <w:p w:rsidR="00186047" w:rsidRDefault="00A86DE5" w:rsidP="00966040">
      <w:pPr>
        <w:pStyle w:val="BT"/>
      </w:pPr>
      <w:r>
        <w:t>30329</w:t>
      </w:r>
      <w:r>
        <w:tab/>
      </w:r>
      <w:r w:rsidR="00B942AA">
        <w:t>The special support grant</w:t>
      </w:r>
      <w:r w:rsidR="00272672" w:rsidRPr="00272672">
        <w:rPr>
          <w:vertAlign w:val="superscript"/>
        </w:rPr>
        <w:t>1</w:t>
      </w:r>
      <w:r w:rsidR="00B942AA">
        <w:t xml:space="preserve"> was introduced from 1 September 2006.  The grant is to defray the cost of books, equipment, travel or childcare incurred for the purpose of attending that course.  Decision makers should disregard</w:t>
      </w:r>
      <w:r w:rsidR="00B942AA" w:rsidRPr="00B942AA">
        <w:rPr>
          <w:vertAlign w:val="superscript"/>
        </w:rPr>
        <w:t>2</w:t>
      </w:r>
      <w:r w:rsidR="00B942AA">
        <w:t xml:space="preserve"> the amount of special support grant paid to students from 1 September 2006</w:t>
      </w:r>
      <w:r w:rsidR="00BA6D12">
        <w:t xml:space="preserve"> if it falls within the disregards listed at DMG 30326.</w:t>
      </w:r>
    </w:p>
    <w:p w:rsidR="00B942AA" w:rsidRDefault="00B942AA" w:rsidP="006E6807">
      <w:pPr>
        <w:pStyle w:val="Leg"/>
        <w:spacing w:after="0"/>
        <w:ind w:left="0" w:right="0" w:firstLine="0"/>
        <w:rPr>
          <w:color w:val="000000"/>
        </w:rPr>
      </w:pPr>
      <w:r>
        <w:rPr>
          <w:color w:val="000000"/>
        </w:rPr>
        <w:t xml:space="preserve">1  Education (Student Support) </w:t>
      </w:r>
      <w:proofErr w:type="spellStart"/>
      <w:r>
        <w:rPr>
          <w:color w:val="000000"/>
        </w:rPr>
        <w:t>Regs</w:t>
      </w:r>
      <w:proofErr w:type="spellEnd"/>
      <w:r>
        <w:rPr>
          <w:color w:val="000000"/>
        </w:rPr>
        <w:t xml:space="preserve"> (NI) 200</w:t>
      </w:r>
      <w:r w:rsidR="001457B3">
        <w:rPr>
          <w:color w:val="000000"/>
        </w:rPr>
        <w:t>8</w:t>
      </w:r>
      <w:r>
        <w:rPr>
          <w:color w:val="000000"/>
        </w:rPr>
        <w:t xml:space="preserve">, </w:t>
      </w:r>
      <w:proofErr w:type="spellStart"/>
      <w:r>
        <w:rPr>
          <w:color w:val="000000"/>
        </w:rPr>
        <w:t>reg</w:t>
      </w:r>
      <w:proofErr w:type="spellEnd"/>
      <w:r>
        <w:rPr>
          <w:color w:val="000000"/>
        </w:rPr>
        <w:t xml:space="preserve"> </w:t>
      </w:r>
      <w:r w:rsidR="001457B3">
        <w:rPr>
          <w:color w:val="000000"/>
        </w:rPr>
        <w:t>60</w:t>
      </w:r>
      <w:r>
        <w:rPr>
          <w:color w:val="000000"/>
        </w:rPr>
        <w:t>;</w:t>
      </w:r>
      <w:r>
        <w:rPr>
          <w:color w:val="000000"/>
        </w:rPr>
        <w:br/>
        <w:t xml:space="preserve">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w:t>
      </w:r>
    </w:p>
    <w:p w:rsidR="00F13B0B" w:rsidRDefault="00CB4805" w:rsidP="00966040">
      <w:pPr>
        <w:pStyle w:val="BT"/>
      </w:pPr>
      <w:r>
        <w:tab/>
        <w:t>3033</w:t>
      </w:r>
      <w:r w:rsidR="00BA6D12">
        <w:t>0</w:t>
      </w:r>
      <w:r w:rsidR="00F13B0B">
        <w:t xml:space="preserve"> </w:t>
      </w:r>
      <w:r w:rsidR="001457B3">
        <w:t>–</w:t>
      </w:r>
      <w:r w:rsidR="00B63E35">
        <w:t xml:space="preserve"> </w:t>
      </w:r>
      <w:r w:rsidR="00F13B0B">
        <w:t>30340</w:t>
      </w:r>
    </w:p>
    <w:p w:rsidR="00865F7E" w:rsidRDefault="00865F7E" w:rsidP="00933EDB">
      <w:pPr>
        <w:pStyle w:val="Para"/>
      </w:pPr>
      <w:r>
        <w:t>Disregards for students with child care responsibilities</w:t>
      </w:r>
    </w:p>
    <w:p w:rsidR="00865F7E" w:rsidRPr="0049475F" w:rsidRDefault="00865F7E" w:rsidP="00966040">
      <w:pPr>
        <w:pStyle w:val="BT"/>
      </w:pPr>
      <w:bookmarkStart w:id="223" w:name="p30195"/>
      <w:bookmarkStart w:id="224" w:name="p30194"/>
      <w:r>
        <w:t>30</w:t>
      </w:r>
      <w:r w:rsidR="00F13B0B">
        <w:t>34</w:t>
      </w:r>
      <w:bookmarkEnd w:id="223"/>
      <w:r w:rsidR="00F13B0B">
        <w:t>1</w:t>
      </w:r>
      <w:bookmarkEnd w:id="224"/>
      <w:r>
        <w:tab/>
      </w:r>
      <w:r w:rsidR="0036009F">
        <w:rPr>
          <w:b/>
        </w:rPr>
        <w:t>[See DMG Memo Vol 4/37, 5/30 &amp; 6/23]</w:t>
      </w:r>
      <w:r w:rsidR="0036009F">
        <w:t xml:space="preserve"> </w:t>
      </w:r>
      <w:r>
        <w:t xml:space="preserve">In Northern Ireland </w:t>
      </w:r>
      <w:r w:rsidR="0049475F">
        <w:t>a Parent’s Learning Allowance is available to full-time students with child care responsibilities.  Decision makers should disregard this allowance in full</w:t>
      </w:r>
      <w:r w:rsidR="0049475F">
        <w:rPr>
          <w:vertAlign w:val="superscript"/>
        </w:rPr>
        <w:t>1</w:t>
      </w:r>
      <w:r w:rsidR="0049475F">
        <w:t>.</w:t>
      </w:r>
    </w:p>
    <w:p w:rsidR="00865F7E" w:rsidRDefault="0049475F" w:rsidP="00966040">
      <w:pPr>
        <w:pStyle w:val="Leg"/>
        <w:rPr>
          <w:color w:val="000000"/>
        </w:rPr>
      </w:pPr>
      <w:r>
        <w:rPr>
          <w:color w:val="000000"/>
        </w:rPr>
        <w:t>1</w:t>
      </w:r>
      <w:r w:rsidR="00865F7E">
        <w:rPr>
          <w:color w:val="000000"/>
        </w:rPr>
        <w:t xml:space="preserve">  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131;  I</w:t>
      </w:r>
      <w:r>
        <w:rPr>
          <w:color w:val="000000"/>
        </w:rPr>
        <w:t xml:space="preserve">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w:t>
      </w:r>
    </w:p>
    <w:p w:rsidR="00F13B0B" w:rsidRPr="00B2692C" w:rsidRDefault="005C74DC" w:rsidP="00966040">
      <w:pPr>
        <w:pStyle w:val="BT"/>
      </w:pPr>
      <w:r>
        <w:tab/>
      </w:r>
      <w:r w:rsidR="00B2692C">
        <w:t>3034</w:t>
      </w:r>
      <w:r w:rsidR="0049475F">
        <w:t>2</w:t>
      </w:r>
      <w:r w:rsidR="00AC7471">
        <w:t xml:space="preserve"> </w:t>
      </w:r>
      <w:r w:rsidR="001457B3">
        <w:t>–</w:t>
      </w:r>
      <w:r w:rsidR="0049475F">
        <w:t xml:space="preserve"> </w:t>
      </w:r>
      <w:r w:rsidR="00B2692C">
        <w:t>30345</w:t>
      </w:r>
    </w:p>
    <w:p w:rsidR="00865F7E" w:rsidRPr="005C74DC" w:rsidRDefault="00865F7E" w:rsidP="00966040">
      <w:pPr>
        <w:pStyle w:val="Para"/>
      </w:pPr>
      <w:r>
        <w:t>Extra disregards</w:t>
      </w:r>
    </w:p>
    <w:p w:rsidR="00865F7E" w:rsidRDefault="00865F7E" w:rsidP="00966040">
      <w:pPr>
        <w:pStyle w:val="BT"/>
      </w:pPr>
      <w:bookmarkStart w:id="225" w:name="p30197"/>
      <w:r>
        <w:t>30</w:t>
      </w:r>
      <w:r w:rsidR="00B2692C">
        <w:t>34</w:t>
      </w:r>
      <w:bookmarkEnd w:id="225"/>
      <w:r w:rsidR="00247E95">
        <w:t>6</w:t>
      </w:r>
      <w:r>
        <w:tab/>
        <w:t>Where a student does not have a student loan and is not treated as having a student loan, the decision maker should disregard from the grant a fixed amount for</w:t>
      </w:r>
      <w:r>
        <w:rPr>
          <w:vertAlign w:val="superscript"/>
        </w:rPr>
        <w:t>1</w:t>
      </w:r>
    </w:p>
    <w:p w:rsidR="00865F7E" w:rsidRDefault="00865F7E" w:rsidP="00966040">
      <w:pPr>
        <w:pStyle w:val="BT"/>
        <w:numPr>
          <w:ilvl w:val="0"/>
          <w:numId w:val="11"/>
        </w:numPr>
      </w:pPr>
      <w:r>
        <w:t xml:space="preserve">travelling expenses </w:t>
      </w:r>
      <w:r>
        <w:rPr>
          <w:b/>
        </w:rPr>
        <w:t>and</w:t>
      </w:r>
    </w:p>
    <w:p w:rsidR="00865F7E" w:rsidRDefault="00865F7E" w:rsidP="00966040">
      <w:pPr>
        <w:pStyle w:val="BT"/>
        <w:numPr>
          <w:ilvl w:val="0"/>
          <w:numId w:val="11"/>
        </w:numPr>
      </w:pPr>
      <w:r>
        <w:t>books and equipment.</w:t>
      </w:r>
    </w:p>
    <w:p w:rsidR="00865F7E" w:rsidRDefault="00865F7E" w:rsidP="00966040">
      <w:pPr>
        <w:pStyle w:val="BT"/>
        <w:ind w:left="855" w:firstLine="0"/>
      </w:pPr>
      <w:r>
        <w:rPr>
          <w:b/>
        </w:rPr>
        <w:t>Note:</w:t>
      </w:r>
      <w:r>
        <w:t xml:space="preserve"> </w:t>
      </w:r>
      <w:r w:rsidR="005C74DC">
        <w:t xml:space="preserve"> </w:t>
      </w:r>
      <w:r>
        <w:t>These disregards apply whether or not the student spends that amount on those items.  See DMG Appendix 2 to this Chapter for the amounts to be disregarded.</w:t>
      </w:r>
    </w:p>
    <w:p w:rsidR="00865F7E" w:rsidRDefault="00865F7E" w:rsidP="007D6C6F">
      <w:pPr>
        <w:pStyle w:val="Leg"/>
      </w:pPr>
      <w:r>
        <w:t xml:space="preserve">1  JSA </w:t>
      </w:r>
      <w:proofErr w:type="spellStart"/>
      <w:r>
        <w:t>Regs</w:t>
      </w:r>
      <w:proofErr w:type="spellEnd"/>
      <w:r>
        <w:t xml:space="preserve"> (NI), </w:t>
      </w:r>
      <w:proofErr w:type="spellStart"/>
      <w:r>
        <w:t>reg</w:t>
      </w:r>
      <w:proofErr w:type="spellEnd"/>
      <w:r>
        <w:t xml:space="preserve"> 136(5);  IS (Gen) </w:t>
      </w:r>
      <w:proofErr w:type="spellStart"/>
      <w:r>
        <w:t>Regs</w:t>
      </w:r>
      <w:proofErr w:type="spellEnd"/>
      <w:r>
        <w:t xml:space="preserve"> (NI), </w:t>
      </w:r>
      <w:proofErr w:type="spellStart"/>
      <w:r>
        <w:t>reg</w:t>
      </w:r>
      <w:proofErr w:type="spellEnd"/>
      <w:r>
        <w:t xml:space="preserve"> 62(2A)</w:t>
      </w:r>
    </w:p>
    <w:p w:rsidR="00865F7E" w:rsidRDefault="00D81DDF" w:rsidP="00966040">
      <w:pPr>
        <w:pStyle w:val="BT"/>
        <w:ind w:firstLine="0"/>
      </w:pPr>
      <w:r>
        <w:rPr>
          <w:b/>
        </w:rPr>
        <w:br w:type="page"/>
      </w:r>
      <w:r w:rsidR="00865F7E">
        <w:rPr>
          <w:b/>
        </w:rPr>
        <w:lastRenderedPageBreak/>
        <w:t>Example 1</w:t>
      </w:r>
    </w:p>
    <w:p w:rsidR="00865F7E" w:rsidRDefault="00865F7E" w:rsidP="00966040">
      <w:pPr>
        <w:pStyle w:val="BT"/>
        <w:ind w:firstLine="0"/>
      </w:pPr>
      <w:smartTag w:uri="urn:schemas-microsoft-com:office:smarttags" w:element="place">
        <w:smartTag w:uri="urn:schemas-microsoft-com:office:smarttags" w:element="country-region">
          <w:r>
            <w:t>Georgia</w:t>
          </w:r>
        </w:smartTag>
      </w:smartTag>
      <w:r>
        <w:t xml:space="preserve"> is a student nurse attending a diploma course.  She is not entitled to a s</w:t>
      </w:r>
      <w:r w:rsidR="00FB0940">
        <w:t>tudent loan.  She receives a National Health Service</w:t>
      </w:r>
      <w:r>
        <w:t xml:space="preserve"> bursary which includes £200 for travelling expenses but no additional amount for books and equipment.</w:t>
      </w:r>
      <w:r w:rsidR="00C4556C">
        <w:t xml:space="preserve">  </w:t>
      </w:r>
      <w:r>
        <w:t xml:space="preserve">The decision maker disregards a total of £779 from </w:t>
      </w:r>
      <w:smartTag w:uri="urn:schemas-microsoft-com:office:smarttags" w:element="place">
        <w:smartTag w:uri="urn:schemas-microsoft-com:office:smarttags" w:element="country-region">
          <w:r>
            <w:t>Georgia</w:t>
          </w:r>
        </w:smartTag>
      </w:smartTag>
      <w:r>
        <w:t>’s allowance.  This is made up of an amount awarded specifically to meet travelling expenses - £200; extra disregard for travelling costs - £260 (2001/2002); extra disregard for books and equipment - £319 (2001/2002).</w:t>
      </w:r>
    </w:p>
    <w:p w:rsidR="00865F7E" w:rsidRDefault="00865F7E" w:rsidP="00966040">
      <w:pPr>
        <w:pStyle w:val="BT"/>
        <w:ind w:firstLine="0"/>
      </w:pPr>
      <w:r>
        <w:rPr>
          <w:b/>
        </w:rPr>
        <w:t>Example 2</w:t>
      </w:r>
    </w:p>
    <w:p w:rsidR="00FF2CBA" w:rsidRDefault="00865F7E" w:rsidP="00966040">
      <w:pPr>
        <w:pStyle w:val="BT"/>
        <w:ind w:firstLine="0"/>
      </w:pPr>
      <w:proofErr w:type="spellStart"/>
      <w:r>
        <w:t>Isobella</w:t>
      </w:r>
      <w:proofErr w:type="spellEnd"/>
      <w:r>
        <w:t xml:space="preserve"> is a student teacher completing her last year of teacher training in a school.  She receives a training bursary which does not specifically include any amount for travelling costs or books and equipment.  She is not entitled to a student loan.  The decision maker disregards a total of £579 from </w:t>
      </w:r>
      <w:proofErr w:type="spellStart"/>
      <w:r>
        <w:t>Isobella’s</w:t>
      </w:r>
      <w:proofErr w:type="spellEnd"/>
      <w:r>
        <w:t xml:space="preserve"> income.  This is made up of extra disregard for travelling costs - £260 (2001/2002) extra disregard for books and equipment - £319 (2001/2002).</w:t>
      </w:r>
    </w:p>
    <w:p w:rsidR="00A03833" w:rsidRDefault="00A03833" w:rsidP="00966040">
      <w:pPr>
        <w:pStyle w:val="BT"/>
      </w:pPr>
      <w:r>
        <w:t>30347</w:t>
      </w:r>
      <w:r>
        <w:tab/>
        <w:t>The disregard for books, travel and equipment applies only once in every academic year</w:t>
      </w:r>
      <w:r w:rsidRPr="00A03833">
        <w:rPr>
          <w:vertAlign w:val="superscript"/>
        </w:rPr>
        <w:t>1</w:t>
      </w:r>
      <w:r>
        <w:t>.</w:t>
      </w:r>
    </w:p>
    <w:p w:rsidR="00936D45" w:rsidRPr="00936D45" w:rsidRDefault="00936D45" w:rsidP="001457B3">
      <w:pPr>
        <w:pStyle w:val="Leg"/>
      </w:pPr>
      <w:r w:rsidRPr="00936D45">
        <w:t xml:space="preserve">1  JSA </w:t>
      </w:r>
      <w:proofErr w:type="spellStart"/>
      <w:r w:rsidRPr="00936D45">
        <w:t>Regs</w:t>
      </w:r>
      <w:proofErr w:type="spellEnd"/>
      <w:r w:rsidRPr="00936D45">
        <w:t xml:space="preserve"> (NI), </w:t>
      </w:r>
      <w:proofErr w:type="spellStart"/>
      <w:r w:rsidRPr="00936D45">
        <w:t>reg</w:t>
      </w:r>
      <w:proofErr w:type="spellEnd"/>
      <w:r w:rsidRPr="00936D45">
        <w:t xml:space="preserve"> 131(3);  IS (Gen) </w:t>
      </w:r>
      <w:proofErr w:type="spellStart"/>
      <w:r w:rsidRPr="00936D45">
        <w:t>Regs</w:t>
      </w:r>
      <w:proofErr w:type="spellEnd"/>
      <w:r w:rsidR="00795A41">
        <w:t xml:space="preserve"> (NI)</w:t>
      </w:r>
      <w:r w:rsidRPr="00936D45">
        <w:t xml:space="preserve">, </w:t>
      </w:r>
      <w:proofErr w:type="spellStart"/>
      <w:r w:rsidRPr="00936D45">
        <w:t>reg</w:t>
      </w:r>
      <w:proofErr w:type="spellEnd"/>
      <w:r w:rsidRPr="00936D45">
        <w:t xml:space="preserve"> 62(2A)</w:t>
      </w:r>
    </w:p>
    <w:p w:rsidR="00B2692C" w:rsidRDefault="0049475F" w:rsidP="00966040">
      <w:pPr>
        <w:pStyle w:val="BT"/>
      </w:pPr>
      <w:r>
        <w:tab/>
      </w:r>
      <w:r w:rsidR="00FE3407">
        <w:t>30348</w:t>
      </w:r>
      <w:r w:rsidR="00B2692C">
        <w:t xml:space="preserve"> </w:t>
      </w:r>
      <w:r w:rsidR="000D12EA">
        <w:t>–</w:t>
      </w:r>
      <w:r>
        <w:t xml:space="preserve"> </w:t>
      </w:r>
      <w:r w:rsidR="00B2692C">
        <w:t>30350</w:t>
      </w:r>
    </w:p>
    <w:p w:rsidR="001C1445" w:rsidRDefault="001C1445" w:rsidP="00933EDB">
      <w:pPr>
        <w:pStyle w:val="SG"/>
      </w:pPr>
      <w:r>
        <w:t xml:space="preserve">Period </w:t>
      </w:r>
      <w:r w:rsidRPr="00933EDB">
        <w:t>over</w:t>
      </w:r>
      <w:r>
        <w:t xml:space="preserve"> which grant income taken into account</w:t>
      </w:r>
    </w:p>
    <w:p w:rsidR="00865F7E" w:rsidRDefault="00865F7E" w:rsidP="00966040">
      <w:pPr>
        <w:pStyle w:val="BT"/>
      </w:pPr>
      <w:bookmarkStart w:id="226" w:name="p30198"/>
      <w:r>
        <w:t>30</w:t>
      </w:r>
      <w:r w:rsidR="00B2692C">
        <w:t>351</w:t>
      </w:r>
      <w:bookmarkEnd w:id="226"/>
      <w:r>
        <w:tab/>
        <w:t xml:space="preserve">The amount of grant income to be taken into account should be </w:t>
      </w:r>
      <w:r w:rsidR="00B2692C">
        <w:t>spread equally over the relevant period.  The length of that period depends on</w:t>
      </w:r>
    </w:p>
    <w:p w:rsidR="00865F7E" w:rsidRDefault="00865F7E" w:rsidP="009D4286">
      <w:pPr>
        <w:pStyle w:val="Indent1"/>
      </w:pPr>
      <w:r>
        <w:rPr>
          <w:b/>
        </w:rPr>
        <w:t>1.</w:t>
      </w:r>
      <w:r>
        <w:tab/>
        <w:t xml:space="preserve">what elements of grant are involved </w:t>
      </w:r>
      <w:r>
        <w:rPr>
          <w:b/>
        </w:rPr>
        <w:t>and</w:t>
      </w:r>
    </w:p>
    <w:p w:rsidR="00865F7E" w:rsidRDefault="00865F7E" w:rsidP="009D4286">
      <w:pPr>
        <w:pStyle w:val="Indent1"/>
      </w:pPr>
      <w:r>
        <w:rPr>
          <w:b/>
        </w:rPr>
        <w:t>2.</w:t>
      </w:r>
      <w:r>
        <w:tab/>
        <w:t>whether the grant is paid for the period of study.</w:t>
      </w:r>
    </w:p>
    <w:p w:rsidR="00865F7E" w:rsidRDefault="00865F7E" w:rsidP="00933EDB">
      <w:pPr>
        <w:pStyle w:val="Para"/>
      </w:pPr>
      <w:r w:rsidRPr="00933EDB">
        <w:t>Dependants</w:t>
      </w:r>
      <w:r w:rsidR="00AB49DC">
        <w:t xml:space="preserve"> and lone parent</w:t>
      </w:r>
      <w:r w:rsidR="00933EDB">
        <w:t xml:space="preserve"> grants</w:t>
      </w:r>
    </w:p>
    <w:p w:rsidR="00865F7E" w:rsidRDefault="00865F7E" w:rsidP="00966040">
      <w:pPr>
        <w:pStyle w:val="BT"/>
      </w:pPr>
      <w:bookmarkStart w:id="227" w:name="p30199"/>
      <w:r>
        <w:t>30</w:t>
      </w:r>
      <w:r w:rsidR="00B2692C">
        <w:t>352</w:t>
      </w:r>
      <w:bookmarkEnd w:id="227"/>
      <w:r>
        <w:tab/>
      </w:r>
      <w:r w:rsidR="000F38AB" w:rsidRPr="00130374">
        <w:rPr>
          <w:b/>
        </w:rPr>
        <w:t xml:space="preserve">[See DMG Memo Vol 4/37, 5/30 &amp; 6/23] </w:t>
      </w:r>
      <w:r>
        <w:t>The decision maker should take these grants into account</w:t>
      </w:r>
    </w:p>
    <w:p w:rsidR="00865F7E" w:rsidRDefault="0053228C" w:rsidP="009D4286">
      <w:pPr>
        <w:pStyle w:val="Indent1"/>
        <w:rPr>
          <w:color w:val="000000"/>
        </w:rPr>
      </w:pPr>
      <w:r>
        <w:rPr>
          <w:b/>
        </w:rPr>
        <w:t>1.</w:t>
      </w:r>
      <w:r>
        <w:rPr>
          <w:b/>
        </w:rPr>
        <w:tab/>
      </w:r>
      <w:r w:rsidR="00865F7E">
        <w:t xml:space="preserve">for the same period as the loan </w:t>
      </w:r>
      <w:r w:rsidR="00865F7E">
        <w:rPr>
          <w:b/>
        </w:rPr>
        <w:t>or</w:t>
      </w:r>
    </w:p>
    <w:p w:rsidR="00865F7E" w:rsidRDefault="0053228C" w:rsidP="009D4286">
      <w:pPr>
        <w:pStyle w:val="Indent1"/>
        <w:rPr>
          <w:color w:val="000000"/>
        </w:rPr>
      </w:pPr>
      <w:r>
        <w:rPr>
          <w:b/>
        </w:rPr>
        <w:t>2.</w:t>
      </w:r>
      <w:r>
        <w:rPr>
          <w:b/>
        </w:rPr>
        <w:tab/>
      </w:r>
      <w:r w:rsidR="00865F7E">
        <w:t>for the period a loan would have been taken into account had the student taken reasonable steps to get one</w:t>
      </w:r>
      <w:r w:rsidR="00865F7E">
        <w:rPr>
          <w:vertAlign w:val="superscript"/>
        </w:rPr>
        <w:t>1</w:t>
      </w:r>
      <w:r w:rsidR="00865F7E">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131(5A);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62(3B)</w:t>
      </w:r>
    </w:p>
    <w:p w:rsidR="00865F7E" w:rsidRDefault="0060474C" w:rsidP="00966040">
      <w:pPr>
        <w:pStyle w:val="BT"/>
        <w:rPr>
          <w:b/>
          <w:bCs/>
        </w:rPr>
      </w:pPr>
      <w:r>
        <w:br w:type="page"/>
      </w:r>
      <w:r w:rsidR="00865F7E">
        <w:lastRenderedPageBreak/>
        <w:tab/>
      </w:r>
      <w:r w:rsidR="00865F7E">
        <w:rPr>
          <w:b/>
          <w:bCs/>
        </w:rPr>
        <w:t>Example</w:t>
      </w:r>
    </w:p>
    <w:p w:rsidR="00865F7E" w:rsidRDefault="00865F7E" w:rsidP="00966040">
      <w:pPr>
        <w:pStyle w:val="BT"/>
      </w:pPr>
      <w:r>
        <w:tab/>
        <w:t>Gregg is a student with 2 children who started his course in September 2000.  He receives a loan for living expenses.  He is also entitled to an extra amount for the children and because he is a lone parent this is a non-repayable grant.  The decision maker takes the extra grant income into account for the same period as the loan.</w:t>
      </w:r>
    </w:p>
    <w:p w:rsidR="00B2692C" w:rsidRDefault="00B2692C" w:rsidP="00966040">
      <w:pPr>
        <w:pStyle w:val="BT"/>
      </w:pPr>
      <w:r>
        <w:tab/>
        <w:t xml:space="preserve">30353 </w:t>
      </w:r>
      <w:r w:rsidR="000D12EA">
        <w:t>–</w:t>
      </w:r>
      <w:r w:rsidR="0053228C">
        <w:t xml:space="preserve"> </w:t>
      </w:r>
      <w:r>
        <w:t>30360</w:t>
      </w:r>
    </w:p>
    <w:p w:rsidR="00865F7E" w:rsidRDefault="00865F7E" w:rsidP="00933EDB">
      <w:pPr>
        <w:pStyle w:val="Para"/>
      </w:pPr>
      <w:r>
        <w:t>N</w:t>
      </w:r>
      <w:r w:rsidR="001C1445">
        <w:t xml:space="preserve">ational Health Service </w:t>
      </w:r>
      <w:r w:rsidR="006114BB">
        <w:t>dependant grants</w:t>
      </w:r>
    </w:p>
    <w:p w:rsidR="00865F7E" w:rsidRDefault="00865F7E" w:rsidP="00966040">
      <w:pPr>
        <w:pStyle w:val="BT"/>
      </w:pPr>
      <w:bookmarkStart w:id="228" w:name="p30200"/>
      <w:r>
        <w:t>30</w:t>
      </w:r>
      <w:r w:rsidR="00B2692C">
        <w:t>361</w:t>
      </w:r>
      <w:bookmarkEnd w:id="228"/>
      <w:r>
        <w:tab/>
      </w:r>
      <w:r w:rsidR="000F38AB" w:rsidRPr="00130374">
        <w:rPr>
          <w:b/>
          <w:color w:val="auto"/>
        </w:rPr>
        <w:t xml:space="preserve">[See DMG Memo Vol 4/37, 5/30 &amp; 6/23] </w:t>
      </w:r>
      <w:r>
        <w:t xml:space="preserve">A grant or bursary paid for </w:t>
      </w:r>
      <w:r w:rsidR="00B67F31">
        <w:t xml:space="preserve">adult </w:t>
      </w:r>
      <w:r>
        <w:t>dependants, under relevant law</w:t>
      </w:r>
      <w:r>
        <w:rPr>
          <w:vertAlign w:val="superscript"/>
        </w:rPr>
        <w:t>1</w:t>
      </w:r>
      <w:r>
        <w:t xml:space="preserve">, to an </w:t>
      </w:r>
      <w:r w:rsidR="001C1445">
        <w:t>National Health Service</w:t>
      </w:r>
      <w:r>
        <w:t xml:space="preserve"> student should be taken into account over</w:t>
      </w:r>
    </w:p>
    <w:p w:rsidR="00865F7E" w:rsidRDefault="009C7B57" w:rsidP="009D4286">
      <w:pPr>
        <w:pStyle w:val="Indent1"/>
      </w:pPr>
      <w:r>
        <w:rPr>
          <w:b/>
        </w:rPr>
        <w:t>1.</w:t>
      </w:r>
      <w:r>
        <w:rPr>
          <w:b/>
        </w:rPr>
        <w:tab/>
      </w:r>
      <w:r w:rsidR="00865F7E">
        <w:t xml:space="preserve">52 weeks </w:t>
      </w:r>
      <w:r w:rsidR="00865F7E">
        <w:rPr>
          <w:b/>
        </w:rPr>
        <w:t>or</w:t>
      </w:r>
    </w:p>
    <w:p w:rsidR="00865F7E" w:rsidRDefault="009C7B57" w:rsidP="009D4286">
      <w:pPr>
        <w:pStyle w:val="Indent1"/>
      </w:pPr>
      <w:r>
        <w:rPr>
          <w:b/>
        </w:rPr>
        <w:t>2.</w:t>
      </w:r>
      <w:r>
        <w:rPr>
          <w:b/>
        </w:rPr>
        <w:tab/>
      </w:r>
      <w:r w:rsidR="00865F7E">
        <w:t>53 weeks, if there are 53 benefit weeks (including part-weeks) in the year</w:t>
      </w:r>
      <w:r w:rsidR="00865F7E">
        <w:rPr>
          <w:vertAlign w:val="superscript"/>
        </w:rPr>
        <w:t>2</w:t>
      </w:r>
      <w:r w:rsidR="00865F7E">
        <w:t>.</w:t>
      </w:r>
    </w:p>
    <w:p w:rsidR="0053228C" w:rsidRPr="0053228C" w:rsidRDefault="0053228C" w:rsidP="00966040">
      <w:pPr>
        <w:pStyle w:val="BT"/>
      </w:pPr>
      <w:r>
        <w:tab/>
      </w:r>
      <w:r>
        <w:rPr>
          <w:b/>
        </w:rPr>
        <w:t>Note:</w:t>
      </w:r>
      <w:r>
        <w:t xml:space="preserve">  These grants are apportioned over the number of benefit weeks in the year rather than </w:t>
      </w:r>
      <w:r w:rsidR="009D0904">
        <w:t xml:space="preserve">over </w:t>
      </w:r>
      <w:r>
        <w:t>the period of study.</w:t>
      </w:r>
    </w:p>
    <w:p w:rsidR="00865F7E" w:rsidRDefault="00865F7E" w:rsidP="00966040">
      <w:pPr>
        <w:pStyle w:val="Leg"/>
        <w:rPr>
          <w:color w:val="000000"/>
        </w:rPr>
      </w:pPr>
      <w:r>
        <w:rPr>
          <w:color w:val="000000"/>
        </w:rPr>
        <w:t xml:space="preserve">1  H&amp;PSS (NI) Order, art 44;  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131(5);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62(3A)</w:t>
      </w:r>
    </w:p>
    <w:p w:rsidR="00865F7E" w:rsidRDefault="00865F7E" w:rsidP="00933EDB">
      <w:pPr>
        <w:pStyle w:val="Para"/>
      </w:pPr>
      <w:r>
        <w:t xml:space="preserve">Students who </w:t>
      </w:r>
      <w:r w:rsidRPr="00933EDB">
        <w:t>started</w:t>
      </w:r>
      <w:r>
        <w:t xml:space="preserve"> thei</w:t>
      </w:r>
      <w:r w:rsidR="005F5244">
        <w:t>r course of study before 1.9.98</w:t>
      </w:r>
    </w:p>
    <w:p w:rsidR="00865F7E" w:rsidRDefault="00865F7E" w:rsidP="00966040">
      <w:pPr>
        <w:pStyle w:val="BT"/>
        <w:tabs>
          <w:tab w:val="clear" w:pos="1418"/>
        </w:tabs>
      </w:pPr>
      <w:bookmarkStart w:id="229" w:name="p30201"/>
      <w:r>
        <w:t>30</w:t>
      </w:r>
      <w:r w:rsidR="00B2692C">
        <w:t>362</w:t>
      </w:r>
      <w:bookmarkEnd w:id="229"/>
      <w:r>
        <w:tab/>
        <w:t>A grant awarded under specific law</w:t>
      </w:r>
      <w:r>
        <w:rPr>
          <w:vertAlign w:val="superscript"/>
        </w:rPr>
        <w:t>1</w:t>
      </w:r>
      <w:r>
        <w:t xml:space="preserve"> to a student who started the course of study before 1.9.98 may include additional amounts for</w:t>
      </w:r>
    </w:p>
    <w:p w:rsidR="00865F7E" w:rsidRDefault="00995E43" w:rsidP="009D4286">
      <w:pPr>
        <w:pStyle w:val="Indent1"/>
      </w:pPr>
      <w:r>
        <w:rPr>
          <w:b/>
        </w:rPr>
        <w:t>1.</w:t>
      </w:r>
      <w:r>
        <w:rPr>
          <w:b/>
        </w:rPr>
        <w:tab/>
      </w:r>
      <w:r w:rsidR="00865F7E">
        <w:t xml:space="preserve">the maintenance of one or more dependants, including adult dependants </w:t>
      </w:r>
      <w:r w:rsidR="00865F7E">
        <w:rPr>
          <w:b/>
        </w:rPr>
        <w:t>or</w:t>
      </w:r>
    </w:p>
    <w:p w:rsidR="00865F7E" w:rsidRDefault="00995E43" w:rsidP="009D4286">
      <w:pPr>
        <w:pStyle w:val="Indent1"/>
      </w:pPr>
      <w:r>
        <w:rPr>
          <w:b/>
        </w:rPr>
        <w:t>2.</w:t>
      </w:r>
      <w:r>
        <w:rPr>
          <w:b/>
        </w:rPr>
        <w:tab/>
      </w:r>
      <w:r w:rsidR="00865F7E">
        <w:t>a lone parent.</w:t>
      </w:r>
    </w:p>
    <w:p w:rsidR="00865F7E" w:rsidRDefault="00865F7E" w:rsidP="00966040">
      <w:pPr>
        <w:pStyle w:val="Leg"/>
        <w:rPr>
          <w:color w:val="000000"/>
        </w:rPr>
      </w:pPr>
      <w:r>
        <w:rPr>
          <w:color w:val="000000"/>
        </w:rPr>
        <w:t xml:space="preserve">1  Student Award </w:t>
      </w:r>
      <w:proofErr w:type="spellStart"/>
      <w:r>
        <w:rPr>
          <w:color w:val="000000"/>
        </w:rPr>
        <w:t>Regs</w:t>
      </w:r>
      <w:proofErr w:type="spellEnd"/>
      <w:r>
        <w:rPr>
          <w:color w:val="000000"/>
        </w:rPr>
        <w:t xml:space="preserve"> (NI)</w:t>
      </w:r>
    </w:p>
    <w:p w:rsidR="00865F7E" w:rsidRDefault="00865F7E" w:rsidP="00966040">
      <w:pPr>
        <w:pStyle w:val="BT"/>
        <w:tabs>
          <w:tab w:val="clear" w:pos="1701"/>
        </w:tabs>
      </w:pPr>
      <w:r>
        <w:t>30</w:t>
      </w:r>
      <w:r w:rsidR="00B2692C">
        <w:t>363</w:t>
      </w:r>
      <w:r>
        <w:tab/>
        <w:t>The decision maker should take these elements into account from the first day of the period of study for</w:t>
      </w:r>
      <w:r>
        <w:rPr>
          <w:vertAlign w:val="superscript"/>
        </w:rPr>
        <w:t>1</w:t>
      </w:r>
    </w:p>
    <w:p w:rsidR="00865F7E" w:rsidRDefault="00995E43" w:rsidP="009D4286">
      <w:pPr>
        <w:pStyle w:val="Indent1"/>
      </w:pPr>
      <w:r>
        <w:rPr>
          <w:b/>
        </w:rPr>
        <w:t>1.</w:t>
      </w:r>
      <w:r>
        <w:rPr>
          <w:b/>
        </w:rPr>
        <w:tab/>
      </w:r>
      <w:r w:rsidR="00865F7E">
        <w:t xml:space="preserve">52 weeks </w:t>
      </w:r>
      <w:r w:rsidR="00865F7E">
        <w:rPr>
          <w:b/>
        </w:rPr>
        <w:t>or</w:t>
      </w:r>
    </w:p>
    <w:p w:rsidR="00865F7E" w:rsidRDefault="00995E43" w:rsidP="009D4286">
      <w:pPr>
        <w:pStyle w:val="Indent1"/>
      </w:pPr>
      <w:r>
        <w:rPr>
          <w:b/>
        </w:rPr>
        <w:t>2.</w:t>
      </w:r>
      <w:r>
        <w:rPr>
          <w:b/>
        </w:rPr>
        <w:tab/>
      </w:r>
      <w:r w:rsidR="00865F7E">
        <w:t>53 weeks, if there are 53 whole or part benefit weeks in the year.</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131(5);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62(3A)</w:t>
      </w:r>
    </w:p>
    <w:p w:rsidR="00865F7E" w:rsidRDefault="00933EDB" w:rsidP="00121F31">
      <w:pPr>
        <w:pStyle w:val="Para"/>
      </w:pPr>
      <w:r>
        <w:t>Other grant income</w:t>
      </w:r>
    </w:p>
    <w:p w:rsidR="00865F7E" w:rsidRDefault="00865F7E" w:rsidP="00966040">
      <w:pPr>
        <w:pStyle w:val="BT"/>
      </w:pPr>
      <w:bookmarkStart w:id="230" w:name="p30203"/>
      <w:r>
        <w:t>30</w:t>
      </w:r>
      <w:r w:rsidR="00E2596A">
        <w:t>364</w:t>
      </w:r>
      <w:bookmarkEnd w:id="230"/>
      <w:r>
        <w:tab/>
        <w:t xml:space="preserve">Other grant income should be taken into account equally </w:t>
      </w:r>
      <w:r w:rsidR="009A0C18">
        <w:t>between the weeks in the period</w:t>
      </w:r>
    </w:p>
    <w:p w:rsidR="00865F7E" w:rsidRDefault="00865F7E" w:rsidP="009D4286">
      <w:pPr>
        <w:pStyle w:val="Indent1"/>
      </w:pPr>
      <w:r>
        <w:rPr>
          <w:b/>
        </w:rPr>
        <w:t>1.</w:t>
      </w:r>
      <w:r>
        <w:tab/>
        <w:t xml:space="preserve">of study, where it is paid for the period of study </w:t>
      </w:r>
      <w:r>
        <w:rPr>
          <w:b/>
        </w:rPr>
        <w:t>or</w:t>
      </w:r>
    </w:p>
    <w:p w:rsidR="00865F7E" w:rsidRDefault="009A0C18" w:rsidP="009D4286">
      <w:pPr>
        <w:pStyle w:val="Indent1"/>
      </w:pPr>
      <w:r>
        <w:rPr>
          <w:b/>
        </w:rPr>
        <w:lastRenderedPageBreak/>
        <w:t>2.</w:t>
      </w:r>
      <w:r>
        <w:rPr>
          <w:b/>
        </w:rPr>
        <w:tab/>
      </w:r>
      <w:r w:rsidR="00865F7E">
        <w:t>for which it is payable.</w:t>
      </w:r>
    </w:p>
    <w:p w:rsidR="00865F7E" w:rsidRDefault="00865F7E" w:rsidP="00966040">
      <w:pPr>
        <w:pStyle w:val="Para"/>
      </w:pPr>
      <w:r>
        <w:t>Period of study for grant income purposes</w:t>
      </w:r>
    </w:p>
    <w:p w:rsidR="00865F7E" w:rsidRDefault="00865F7E" w:rsidP="00966040">
      <w:pPr>
        <w:pStyle w:val="BT"/>
      </w:pPr>
      <w:bookmarkStart w:id="231" w:name="p30204"/>
      <w:r>
        <w:t>30</w:t>
      </w:r>
      <w:r w:rsidR="00E2596A">
        <w:t>365</w:t>
      </w:r>
      <w:bookmarkEnd w:id="231"/>
      <w:r>
        <w:tab/>
      </w:r>
      <w:bookmarkStart w:id="232" w:name="p30183"/>
      <w:bookmarkEnd w:id="232"/>
      <w:r>
        <w:t>Period of study has two different meanings.  One for grant income purposes</w:t>
      </w:r>
      <w:r>
        <w:rPr>
          <w:vertAlign w:val="superscript"/>
        </w:rPr>
        <w:t>1</w:t>
      </w:r>
      <w:r>
        <w:t xml:space="preserve"> and one for eligibility</w:t>
      </w:r>
      <w:r>
        <w:rPr>
          <w:vertAlign w:val="superscript"/>
        </w:rPr>
        <w:t>2</w:t>
      </w:r>
      <w:r w:rsidR="009A0C18">
        <w:t xml:space="preserve"> </w:t>
      </w:r>
      <w:r>
        <w:t>(see DMG 30</w:t>
      </w:r>
      <w:r w:rsidR="00E2596A">
        <w:t>218</w:t>
      </w:r>
      <w:r>
        <w:t xml:space="preserve"> - 30</w:t>
      </w:r>
      <w:r w:rsidR="00E2596A">
        <w:t>219</w:t>
      </w:r>
      <w:r>
        <w:t>).  Do not confuse the two definitions.</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  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2(1)</w:t>
      </w:r>
    </w:p>
    <w:p w:rsidR="00865F7E" w:rsidRDefault="00865F7E" w:rsidP="00966040">
      <w:pPr>
        <w:pStyle w:val="BT"/>
      </w:pPr>
      <w:r>
        <w:t>30</w:t>
      </w:r>
      <w:r w:rsidR="00E2596A">
        <w:t>366</w:t>
      </w:r>
      <w:r>
        <w:tab/>
        <w:t>For grant income purposes</w:t>
      </w:r>
      <w:r>
        <w:rPr>
          <w:vertAlign w:val="superscript"/>
        </w:rPr>
        <w:t>1</w:t>
      </w:r>
      <w:r>
        <w:t>, each year of a course has a separat</w:t>
      </w:r>
      <w:r w:rsidR="009A0C18">
        <w:t>e period of study.  That period</w:t>
      </w:r>
    </w:p>
    <w:p w:rsidR="00865F7E" w:rsidRDefault="00865F7E" w:rsidP="009D4286">
      <w:pPr>
        <w:pStyle w:val="Indent1"/>
      </w:pPr>
      <w:r>
        <w:rPr>
          <w:b/>
        </w:rPr>
        <w:t>1.</w:t>
      </w:r>
      <w:r w:rsidR="009A0C18">
        <w:tab/>
        <w:t>starts with</w:t>
      </w:r>
    </w:p>
    <w:p w:rsidR="00865F7E" w:rsidRDefault="00865F7E" w:rsidP="00966040">
      <w:pPr>
        <w:pStyle w:val="Indent2"/>
        <w:jc w:val="both"/>
      </w:pPr>
      <w:r>
        <w:rPr>
          <w:b/>
        </w:rPr>
        <w:t>1.1</w:t>
      </w:r>
      <w:r>
        <w:tab/>
        <w:t xml:space="preserve">the first day of the course, in the first or only year </w:t>
      </w:r>
      <w:r>
        <w:rPr>
          <w:b/>
        </w:rPr>
        <w:t>or</w:t>
      </w:r>
    </w:p>
    <w:p w:rsidR="00865F7E" w:rsidRDefault="00865F7E" w:rsidP="00966040">
      <w:pPr>
        <w:pStyle w:val="Indent2"/>
        <w:jc w:val="both"/>
      </w:pPr>
      <w:r>
        <w:rPr>
          <w:b/>
        </w:rPr>
        <w:t>1.2</w:t>
      </w:r>
      <w:r>
        <w:tab/>
        <w:t>the first day of th</w:t>
      </w:r>
      <w:r w:rsidR="00386B9C">
        <w:t>at years course</w:t>
      </w:r>
      <w:r>
        <w:t xml:space="preserve">, in any later year </w:t>
      </w:r>
      <w:r>
        <w:rPr>
          <w:b/>
        </w:rPr>
        <w:t>and</w:t>
      </w:r>
    </w:p>
    <w:p w:rsidR="00865F7E" w:rsidRDefault="00865F7E" w:rsidP="009D4286">
      <w:pPr>
        <w:pStyle w:val="Indent1"/>
      </w:pPr>
      <w:r>
        <w:rPr>
          <w:b/>
        </w:rPr>
        <w:t>2.</w:t>
      </w:r>
      <w:r w:rsidR="009A0C18">
        <w:tab/>
        <w:t>ends with</w:t>
      </w:r>
    </w:p>
    <w:p w:rsidR="00865F7E" w:rsidRDefault="00865F7E" w:rsidP="00966040">
      <w:pPr>
        <w:pStyle w:val="Indent2"/>
        <w:jc w:val="both"/>
      </w:pPr>
      <w:r>
        <w:rPr>
          <w:b/>
        </w:rPr>
        <w:t>2.1</w:t>
      </w:r>
      <w:r>
        <w:tab/>
        <w:t xml:space="preserve">the last day of the course, in the last or only year </w:t>
      </w:r>
      <w:r>
        <w:rPr>
          <w:b/>
        </w:rPr>
        <w:t>or</w:t>
      </w:r>
    </w:p>
    <w:p w:rsidR="00865F7E" w:rsidRDefault="00865F7E" w:rsidP="00966040">
      <w:pPr>
        <w:pStyle w:val="Indent2"/>
        <w:jc w:val="both"/>
      </w:pPr>
      <w:r>
        <w:rPr>
          <w:b/>
        </w:rPr>
        <w:t>2.2</w:t>
      </w:r>
      <w:r>
        <w:tab/>
        <w:t xml:space="preserve">the day before the summer holiday, where the grant is not for study throughout the whole year </w:t>
      </w:r>
      <w:r>
        <w:rPr>
          <w:b/>
        </w:rPr>
        <w:t>or</w:t>
      </w:r>
    </w:p>
    <w:p w:rsidR="00865F7E" w:rsidRDefault="00865F7E" w:rsidP="00966040">
      <w:pPr>
        <w:pStyle w:val="Indent2"/>
        <w:jc w:val="both"/>
      </w:pPr>
      <w:r>
        <w:rPr>
          <w:b/>
        </w:rPr>
        <w:t>2.3</w:t>
      </w:r>
      <w:r>
        <w:tab/>
        <w:t>the day before the start of the next academic year of the course, where</w:t>
      </w:r>
    </w:p>
    <w:p w:rsidR="00865F7E" w:rsidRDefault="00865F7E" w:rsidP="00966040">
      <w:pPr>
        <w:pStyle w:val="Indent2"/>
        <w:tabs>
          <w:tab w:val="left" w:pos="2835"/>
        </w:tabs>
        <w:jc w:val="both"/>
      </w:pPr>
      <w:r>
        <w:rPr>
          <w:b/>
        </w:rPr>
        <w:tab/>
        <w:t>2.3.a</w:t>
      </w:r>
      <w:r>
        <w:rPr>
          <w:b/>
        </w:rPr>
        <w:tab/>
      </w:r>
      <w:r>
        <w:t xml:space="preserve">the grant is for study throughout the year </w:t>
      </w:r>
      <w:r>
        <w:rPr>
          <w:b/>
        </w:rPr>
        <w:t>or</w:t>
      </w:r>
    </w:p>
    <w:p w:rsidR="00865F7E" w:rsidRDefault="00865F7E" w:rsidP="00966040">
      <w:pPr>
        <w:pStyle w:val="Indent2"/>
        <w:ind w:left="2835" w:hanging="1418"/>
        <w:jc w:val="both"/>
      </w:pPr>
      <w:r>
        <w:tab/>
      </w:r>
      <w:r>
        <w:rPr>
          <w:b/>
        </w:rPr>
        <w:t>2.3.b</w:t>
      </w:r>
      <w:r>
        <w:tab/>
        <w:t>if the student does not have a grant, where a loan would have been assessed as payable throughout the year.</w:t>
      </w:r>
    </w:p>
    <w:p w:rsidR="00E2596A" w:rsidRPr="003F5B17" w:rsidRDefault="00865F7E" w:rsidP="00966040">
      <w:pPr>
        <w:pStyle w:val="Leg"/>
      </w:pPr>
      <w:r>
        <w:t xml:space="preserve">1  JSA </w:t>
      </w:r>
      <w:proofErr w:type="spellStart"/>
      <w:r>
        <w:t>Regs</w:t>
      </w:r>
      <w:proofErr w:type="spellEnd"/>
      <w:r>
        <w:t xml:space="preserve"> (NI), </w:t>
      </w:r>
      <w:proofErr w:type="spellStart"/>
      <w:r>
        <w:t>reg</w:t>
      </w:r>
      <w:proofErr w:type="spellEnd"/>
      <w:r>
        <w:t xml:space="preserve"> 1(2);</w:t>
      </w:r>
      <w:r w:rsidR="00943D1E">
        <w:t xml:space="preserve"> </w:t>
      </w:r>
      <w:r>
        <w:t xml:space="preserve"> IS (Gen) </w:t>
      </w:r>
      <w:proofErr w:type="spellStart"/>
      <w:r>
        <w:t>Regs</w:t>
      </w:r>
      <w:proofErr w:type="spellEnd"/>
      <w:r>
        <w:t xml:space="preserve"> (NI), </w:t>
      </w:r>
      <w:proofErr w:type="spellStart"/>
      <w:r>
        <w:t>reg</w:t>
      </w:r>
      <w:proofErr w:type="spellEnd"/>
      <w:r>
        <w:t xml:space="preserve"> 61(1)</w:t>
      </w:r>
    </w:p>
    <w:p w:rsidR="001C1445" w:rsidRPr="00E2596A" w:rsidRDefault="00E2596A" w:rsidP="00966040">
      <w:pPr>
        <w:pStyle w:val="BT"/>
        <w:rPr>
          <w:b/>
          <w:bCs/>
        </w:rPr>
      </w:pPr>
      <w:r>
        <w:tab/>
      </w:r>
      <w:r w:rsidRPr="00E2596A">
        <w:rPr>
          <w:b/>
          <w:bCs/>
        </w:rPr>
        <w:t>Example</w:t>
      </w:r>
    </w:p>
    <w:p w:rsidR="001C1445" w:rsidRDefault="001C1445" w:rsidP="00966040">
      <w:pPr>
        <w:pStyle w:val="BT"/>
        <w:ind w:firstLine="0"/>
      </w:pPr>
      <w:r>
        <w:t>Jenny is on a standard 3 year d</w:t>
      </w:r>
      <w:r w:rsidR="005F5244">
        <w:t>egree course commencing in the A</w:t>
      </w:r>
      <w:r>
        <w:t>utumn.  Her grant is not for study throughout the whole year.  She has 3 periods of study.  These are</w:t>
      </w:r>
    </w:p>
    <w:p w:rsidR="001C1445" w:rsidRDefault="001C1445" w:rsidP="009D4286">
      <w:pPr>
        <w:pStyle w:val="Indent1"/>
      </w:pPr>
      <w:r>
        <w:rPr>
          <w:b/>
        </w:rPr>
        <w:t>1.</w:t>
      </w:r>
      <w:r>
        <w:rPr>
          <w:b/>
        </w:rPr>
        <w:tab/>
      </w:r>
      <w:r>
        <w:t>the first year - the first day of the course to the day before the summer holiday separating the 1st and 2nd years</w:t>
      </w:r>
    </w:p>
    <w:p w:rsidR="001C1445" w:rsidRDefault="001C1445" w:rsidP="009D4286">
      <w:pPr>
        <w:pStyle w:val="Indent1"/>
      </w:pPr>
      <w:r>
        <w:rPr>
          <w:b/>
        </w:rPr>
        <w:t>2.</w:t>
      </w:r>
      <w:r>
        <w:rPr>
          <w:b/>
        </w:rPr>
        <w:tab/>
      </w:r>
      <w:r>
        <w:t>the second year - the first day of th</w:t>
      </w:r>
      <w:r w:rsidR="00386B9C">
        <w:t xml:space="preserve">at years course </w:t>
      </w:r>
      <w:r>
        <w:t>to the day before the summer holiday separating the 2nd and 3rd years</w:t>
      </w:r>
    </w:p>
    <w:p w:rsidR="001C1445" w:rsidRDefault="001C1445" w:rsidP="00966040">
      <w:pPr>
        <w:pStyle w:val="BT"/>
        <w:ind w:left="1418" w:hanging="567"/>
      </w:pPr>
      <w:r>
        <w:rPr>
          <w:b/>
        </w:rPr>
        <w:t>3.</w:t>
      </w:r>
      <w:r>
        <w:tab/>
        <w:t>the 3rd (final) year - the first day of the academic year to the last day of the course.</w:t>
      </w:r>
    </w:p>
    <w:p w:rsidR="00386B9C" w:rsidRDefault="0060474C" w:rsidP="00156CE4">
      <w:pPr>
        <w:pStyle w:val="Para"/>
      </w:pPr>
      <w:r>
        <w:br w:type="page"/>
      </w:r>
      <w:r w:rsidR="00386B9C">
        <w:lastRenderedPageBreak/>
        <w:t>Last day of course</w:t>
      </w:r>
    </w:p>
    <w:p w:rsidR="00386B9C" w:rsidRDefault="00386B9C" w:rsidP="00966040">
      <w:pPr>
        <w:pStyle w:val="BT"/>
      </w:pPr>
      <w:r>
        <w:t>30367</w:t>
      </w:r>
      <w:r>
        <w:tab/>
        <w:t>For Income Support and Jobseeker’s Allowance the last day of the course means</w:t>
      </w:r>
      <w:r>
        <w:rPr>
          <w:vertAlign w:val="superscript"/>
        </w:rPr>
        <w:t>1</w:t>
      </w:r>
      <w:r>
        <w:t xml:space="preserve"> the date on which the last day of the final academic term falls in respect of the course in which the student is enrolled.</w:t>
      </w:r>
    </w:p>
    <w:p w:rsidR="00386B9C" w:rsidRPr="00386B9C" w:rsidRDefault="00386B9C" w:rsidP="00386B9C">
      <w:pPr>
        <w:pStyle w:val="Leg"/>
      </w:pPr>
      <w:r>
        <w:t xml:space="preserve">1  JSA </w:t>
      </w:r>
      <w:proofErr w:type="spellStart"/>
      <w:r>
        <w:t>Regs</w:t>
      </w:r>
      <w:proofErr w:type="spellEnd"/>
      <w:r>
        <w:t xml:space="preserve"> (NI), </w:t>
      </w:r>
      <w:proofErr w:type="spellStart"/>
      <w:r>
        <w:t>reg</w:t>
      </w:r>
      <w:proofErr w:type="spellEnd"/>
      <w:r>
        <w:t xml:space="preserve"> 130;  IS (Gen) </w:t>
      </w:r>
      <w:proofErr w:type="spellStart"/>
      <w:r>
        <w:t>Regs</w:t>
      </w:r>
      <w:proofErr w:type="spellEnd"/>
      <w:r>
        <w:t xml:space="preserve"> (NI), </w:t>
      </w:r>
      <w:proofErr w:type="spellStart"/>
      <w:r>
        <w:t>reg</w:t>
      </w:r>
      <w:proofErr w:type="spellEnd"/>
      <w:r>
        <w:t xml:space="preserve"> 61(1)</w:t>
      </w:r>
    </w:p>
    <w:p w:rsidR="00865F7E" w:rsidRDefault="00865F7E" w:rsidP="00966040">
      <w:pPr>
        <w:pStyle w:val="BT"/>
      </w:pPr>
      <w:r>
        <w:tab/>
        <w:t>30</w:t>
      </w:r>
      <w:r w:rsidR="00E2596A">
        <w:t>36</w:t>
      </w:r>
      <w:r w:rsidR="00386B9C">
        <w:t>8</w:t>
      </w:r>
      <w:r w:rsidR="00E2596A">
        <w:t xml:space="preserve"> </w:t>
      </w:r>
      <w:r w:rsidR="0053228C">
        <w:t xml:space="preserve">– </w:t>
      </w:r>
      <w:r w:rsidR="00E2596A">
        <w:t>30370</w:t>
      </w:r>
    </w:p>
    <w:p w:rsidR="00865F7E" w:rsidRDefault="00865F7E" w:rsidP="00966040">
      <w:pPr>
        <w:pStyle w:val="Para"/>
      </w:pPr>
      <w:r>
        <w:t xml:space="preserve">Grant </w:t>
      </w:r>
      <w:r w:rsidRPr="006E6701">
        <w:t>payable</w:t>
      </w:r>
      <w:r>
        <w:t xml:space="preserve"> for period of study</w:t>
      </w:r>
    </w:p>
    <w:p w:rsidR="00865F7E" w:rsidRDefault="00865F7E" w:rsidP="00966040">
      <w:pPr>
        <w:pStyle w:val="BT"/>
      </w:pPr>
      <w:bookmarkStart w:id="233" w:name="p30207"/>
      <w:r>
        <w:t>30</w:t>
      </w:r>
      <w:r w:rsidR="00E2596A">
        <w:t>371</w:t>
      </w:r>
      <w:bookmarkEnd w:id="233"/>
      <w:r>
        <w:tab/>
      </w:r>
      <w:bookmarkStart w:id="234" w:name="p30186"/>
      <w:bookmarkEnd w:id="234"/>
      <w:r>
        <w:t>Grant income may be payable for the period of study.  If so, the decision maker should take the income into account equally between the weeks in the period beginning with the first benefit week that begins on or after the first day of the period of study and ending with the last benefit week which ends on or before the last day of the period of study</w:t>
      </w:r>
      <w:r>
        <w:rPr>
          <w:vertAlign w:val="superscript"/>
        </w:rPr>
        <w:t>1</w:t>
      </w:r>
      <w:r>
        <w:t>.</w:t>
      </w:r>
    </w:p>
    <w:p w:rsidR="00865F7E" w:rsidRDefault="00865F7E" w:rsidP="001457B3">
      <w:pPr>
        <w:pStyle w:val="Leg"/>
      </w:pPr>
      <w:r>
        <w:t xml:space="preserve">1  JSA </w:t>
      </w:r>
      <w:proofErr w:type="spellStart"/>
      <w:r>
        <w:t>Regs</w:t>
      </w:r>
      <w:proofErr w:type="spellEnd"/>
      <w:r>
        <w:t xml:space="preserve"> (NI), </w:t>
      </w:r>
      <w:proofErr w:type="spellStart"/>
      <w:r>
        <w:t>reg</w:t>
      </w:r>
      <w:proofErr w:type="spellEnd"/>
      <w:r>
        <w:t xml:space="preserve"> 131(4)(a);</w:t>
      </w:r>
      <w:r w:rsidR="001C1445">
        <w:t xml:space="preserve"> </w:t>
      </w:r>
      <w:r>
        <w:t xml:space="preserve"> IS (Gen) </w:t>
      </w:r>
      <w:proofErr w:type="spellStart"/>
      <w:r>
        <w:t>Regs</w:t>
      </w:r>
      <w:proofErr w:type="spellEnd"/>
      <w:r>
        <w:t xml:space="preserve"> (NI), </w:t>
      </w:r>
      <w:proofErr w:type="spellStart"/>
      <w:r>
        <w:t>reg</w:t>
      </w:r>
      <w:proofErr w:type="spellEnd"/>
      <w:r>
        <w:t xml:space="preserve"> 62(3)(a)</w:t>
      </w:r>
    </w:p>
    <w:p w:rsidR="00865F7E" w:rsidRDefault="00865F7E" w:rsidP="00CD73A5">
      <w:pPr>
        <w:pStyle w:val="Para"/>
      </w:pPr>
      <w:r w:rsidRPr="00CD73A5">
        <w:t>Sandwich</w:t>
      </w:r>
      <w:r>
        <w:t xml:space="preserve"> course</w:t>
      </w:r>
    </w:p>
    <w:p w:rsidR="00865F7E" w:rsidRDefault="00865F7E" w:rsidP="00966040">
      <w:pPr>
        <w:pStyle w:val="BT"/>
      </w:pPr>
      <w:bookmarkStart w:id="235" w:name="p30208"/>
      <w:r>
        <w:t>30</w:t>
      </w:r>
      <w:r w:rsidR="00E2596A">
        <w:t>372</w:t>
      </w:r>
      <w:bookmarkEnd w:id="235"/>
      <w:r>
        <w:tab/>
      </w:r>
      <w:bookmarkStart w:id="236" w:name="p30188"/>
      <w:bookmarkEnd w:id="236"/>
      <w:r>
        <w:t>Where a student is on a sandwich course, any periods of experience should be excluded from the period of study.  Grant income is then spread equally between the weeks in the period beginning with the benefit that begins on or after the last day of the period of experience and ends with the last benefit week which ends on or before the last day of the period of study</w:t>
      </w:r>
      <w:r>
        <w:rPr>
          <w:vertAlign w:val="superscript"/>
        </w:rPr>
        <w:t>1</w:t>
      </w:r>
      <w:r>
        <w:t>.</w:t>
      </w:r>
    </w:p>
    <w:p w:rsidR="00865F7E" w:rsidRDefault="00865F7E" w:rsidP="001457B3">
      <w:pPr>
        <w:pStyle w:val="Leg"/>
      </w:pPr>
      <w:r>
        <w:t>1</w:t>
      </w:r>
      <w:r w:rsidR="001C1445">
        <w:t xml:space="preserve"> </w:t>
      </w:r>
      <w:r>
        <w:t xml:space="preserve"> JSA </w:t>
      </w:r>
      <w:proofErr w:type="spellStart"/>
      <w:r>
        <w:t>Regs</w:t>
      </w:r>
      <w:proofErr w:type="spellEnd"/>
      <w:r>
        <w:t xml:space="preserve"> (NI), </w:t>
      </w:r>
      <w:proofErr w:type="spellStart"/>
      <w:r>
        <w:t>reg</w:t>
      </w:r>
      <w:proofErr w:type="spellEnd"/>
      <w:r>
        <w:t xml:space="preserve"> 131(6); </w:t>
      </w:r>
      <w:r w:rsidR="001C1445">
        <w:t xml:space="preserve"> </w:t>
      </w:r>
      <w:r>
        <w:t xml:space="preserve">IS (Gen) </w:t>
      </w:r>
      <w:proofErr w:type="spellStart"/>
      <w:r>
        <w:t>Regs</w:t>
      </w:r>
      <w:proofErr w:type="spellEnd"/>
      <w:r>
        <w:t xml:space="preserve"> (NI), </w:t>
      </w:r>
      <w:proofErr w:type="spellStart"/>
      <w:r>
        <w:t>reg</w:t>
      </w:r>
      <w:proofErr w:type="spellEnd"/>
      <w:r>
        <w:t xml:space="preserve"> 62(4)</w:t>
      </w:r>
    </w:p>
    <w:p w:rsidR="00865F7E" w:rsidRDefault="00865F7E" w:rsidP="00966040">
      <w:pPr>
        <w:pStyle w:val="Para"/>
      </w:pPr>
      <w:r>
        <w:t>Grant not payable for period of study</w:t>
      </w:r>
    </w:p>
    <w:p w:rsidR="00865F7E" w:rsidRDefault="00865F7E" w:rsidP="00966040">
      <w:pPr>
        <w:pStyle w:val="BT"/>
      </w:pPr>
      <w:r>
        <w:t>30</w:t>
      </w:r>
      <w:r w:rsidR="00E2596A">
        <w:t>373</w:t>
      </w:r>
      <w:r>
        <w:tab/>
      </w:r>
      <w:bookmarkStart w:id="237" w:name="p30189"/>
      <w:bookmarkEnd w:id="237"/>
      <w:r>
        <w:t>Grant income may be awarded for a specific period.  In these cases the grant income should be taken into account equally between the weeks in the period beginning with the first benefit week that begins on or after the first day of the period for which the grant is payable and ending with the last benefit week which ends on or before the last day of the period for which the grant is payable</w:t>
      </w:r>
      <w:r>
        <w:rPr>
          <w:vertAlign w:val="superscript"/>
        </w:rPr>
        <w:t>1</w:t>
      </w:r>
      <w:r>
        <w:t>.</w:t>
      </w:r>
    </w:p>
    <w:p w:rsidR="00865F7E" w:rsidRDefault="00865F7E" w:rsidP="001457B3">
      <w:pPr>
        <w:pStyle w:val="Leg"/>
      </w:pPr>
      <w:r>
        <w:t xml:space="preserve">1  JSA </w:t>
      </w:r>
      <w:proofErr w:type="spellStart"/>
      <w:r>
        <w:t>Regs</w:t>
      </w:r>
      <w:proofErr w:type="spellEnd"/>
      <w:r>
        <w:t xml:space="preserve"> (NI), </w:t>
      </w:r>
      <w:proofErr w:type="spellStart"/>
      <w:r>
        <w:t>reg</w:t>
      </w:r>
      <w:proofErr w:type="spellEnd"/>
      <w:r>
        <w:t xml:space="preserve"> 131(4)(b);</w:t>
      </w:r>
      <w:r w:rsidR="001C1445">
        <w:t xml:space="preserve"> </w:t>
      </w:r>
      <w:r>
        <w:t xml:space="preserve"> I</w:t>
      </w:r>
      <w:r w:rsidR="00E75EEE">
        <w:t xml:space="preserve">S (Gen) </w:t>
      </w:r>
      <w:proofErr w:type="spellStart"/>
      <w:r w:rsidR="00E75EEE">
        <w:t>Regs</w:t>
      </w:r>
      <w:proofErr w:type="spellEnd"/>
      <w:r w:rsidR="00E75EEE">
        <w:t xml:space="preserve"> (NI), </w:t>
      </w:r>
      <w:proofErr w:type="spellStart"/>
      <w:r w:rsidR="00E75EEE">
        <w:t>reg</w:t>
      </w:r>
      <w:proofErr w:type="spellEnd"/>
      <w:r w:rsidR="00E75EEE">
        <w:t xml:space="preserve"> 62(3)(b)</w:t>
      </w:r>
    </w:p>
    <w:p w:rsidR="00865F7E" w:rsidRDefault="00865F7E" w:rsidP="00966040">
      <w:pPr>
        <w:pStyle w:val="BT"/>
      </w:pPr>
      <w:r>
        <w:t>30</w:t>
      </w:r>
      <w:r w:rsidR="00E2596A">
        <w:t>374</w:t>
      </w:r>
      <w:r>
        <w:tab/>
        <w:t xml:space="preserve">In </w:t>
      </w:r>
      <w:smartTag w:uri="urn:schemas-microsoft-com:office:smarttags" w:element="place">
        <w:smartTag w:uri="urn:schemas-microsoft-com:office:smarttags" w:element="country-region">
          <w:r>
            <w:t>Northern Ireland</w:t>
          </w:r>
        </w:smartTag>
      </w:smartTag>
      <w:r>
        <w:t xml:space="preserve"> mandatory awards cover the short holidays</w:t>
      </w:r>
      <w:r w:rsidRPr="009A0C18">
        <w:rPr>
          <w:vertAlign w:val="superscript"/>
        </w:rPr>
        <w:t>1</w:t>
      </w:r>
      <w:r>
        <w:t xml:space="preserve">, but not the summer holidays. </w:t>
      </w:r>
      <w:r w:rsidR="004856E0">
        <w:t xml:space="preserve"> </w:t>
      </w:r>
      <w:r>
        <w:t xml:space="preserve">Discretionary awards may not include any amount for the short holidays. </w:t>
      </w:r>
      <w:r w:rsidR="004856E0">
        <w:t xml:space="preserve"> </w:t>
      </w:r>
      <w:r>
        <w:t>The grant must then be spread between the distinct periods for which it is awarded.</w:t>
      </w:r>
    </w:p>
    <w:p w:rsidR="00865F7E" w:rsidRDefault="009A0C18" w:rsidP="001457B3">
      <w:pPr>
        <w:pStyle w:val="Leg"/>
        <w:rPr>
          <w:i w:val="0"/>
          <w:sz w:val="20"/>
        </w:rPr>
      </w:pPr>
      <w:r>
        <w:t xml:space="preserve">1  </w:t>
      </w:r>
      <w:r w:rsidR="00865F7E">
        <w:t xml:space="preserve">Students </w:t>
      </w:r>
      <w:r w:rsidR="00865F7E" w:rsidRPr="001457B3">
        <w:t>Awards</w:t>
      </w:r>
      <w:r w:rsidR="00865F7E">
        <w:t xml:space="preserve"> </w:t>
      </w:r>
      <w:proofErr w:type="spellStart"/>
      <w:r w:rsidR="00865F7E">
        <w:t>Regs</w:t>
      </w:r>
      <w:proofErr w:type="spellEnd"/>
      <w:r w:rsidR="00865F7E">
        <w:t xml:space="preserve"> (NI)</w:t>
      </w:r>
      <w:r w:rsidR="007B7795">
        <w:t xml:space="preserve"> 2003</w:t>
      </w:r>
      <w:r w:rsidR="00865F7E">
        <w:t xml:space="preserve">, </w:t>
      </w:r>
      <w:proofErr w:type="spellStart"/>
      <w:r w:rsidR="00865F7E">
        <w:t>Sch</w:t>
      </w:r>
      <w:proofErr w:type="spellEnd"/>
      <w:r w:rsidR="00865F7E">
        <w:t xml:space="preserve"> </w:t>
      </w:r>
      <w:r w:rsidR="007B7795">
        <w:t>6</w:t>
      </w:r>
      <w:r w:rsidR="00865F7E">
        <w:t xml:space="preserve">, para </w:t>
      </w:r>
      <w:r w:rsidR="007B7795">
        <w:t>1</w:t>
      </w:r>
    </w:p>
    <w:p w:rsidR="00E2596A" w:rsidRPr="00E2596A" w:rsidRDefault="00E2596A" w:rsidP="00966040">
      <w:pPr>
        <w:pStyle w:val="BT"/>
      </w:pPr>
      <w:r>
        <w:tab/>
      </w:r>
      <w:r w:rsidRPr="006E6701">
        <w:t>30375</w:t>
      </w:r>
      <w:r w:rsidR="005F5244">
        <w:t xml:space="preserve"> </w:t>
      </w:r>
      <w:r w:rsidR="009A0C18">
        <w:t>–</w:t>
      </w:r>
      <w:r w:rsidR="0053228C">
        <w:t xml:space="preserve"> </w:t>
      </w:r>
      <w:r>
        <w:t>30380</w:t>
      </w:r>
    </w:p>
    <w:p w:rsidR="00865F7E" w:rsidRPr="003F5B17" w:rsidRDefault="00865F7E" w:rsidP="00966040">
      <w:pPr>
        <w:pStyle w:val="SG"/>
      </w:pPr>
      <w:r w:rsidRPr="003F5B17">
        <w:lastRenderedPageBreak/>
        <w:t>Access funds</w:t>
      </w:r>
    </w:p>
    <w:p w:rsidR="000F38AB" w:rsidRPr="00130374" w:rsidRDefault="000F38AB" w:rsidP="00156CE4">
      <w:pPr>
        <w:pStyle w:val="BT"/>
        <w:spacing w:before="240" w:after="120"/>
        <w:rPr>
          <w:color w:val="auto"/>
        </w:rPr>
      </w:pPr>
      <w:bookmarkStart w:id="238" w:name="p30209"/>
      <w:bookmarkStart w:id="239" w:name="p30211"/>
      <w:r>
        <w:tab/>
      </w:r>
      <w:r w:rsidRPr="00130374">
        <w:rPr>
          <w:b/>
          <w:color w:val="auto"/>
        </w:rPr>
        <w:t>[See DMG Memo Vol 4/37, 5/30 &amp; 6/23]</w:t>
      </w:r>
    </w:p>
    <w:p w:rsidR="00865F7E" w:rsidRDefault="00865F7E" w:rsidP="00966040">
      <w:pPr>
        <w:pStyle w:val="BT"/>
      </w:pPr>
      <w:r>
        <w:t>30</w:t>
      </w:r>
      <w:r w:rsidR="00E2596A">
        <w:t>381</w:t>
      </w:r>
      <w:bookmarkEnd w:id="238"/>
      <w:bookmarkEnd w:id="239"/>
      <w:r>
        <w:tab/>
        <w:t>Students who are in financial difficulties may receive payments from access funds (see DMG 300</w:t>
      </w:r>
      <w:r w:rsidR="00E2596A">
        <w:t>87</w:t>
      </w:r>
      <w:r>
        <w:t>).  Treatment of these payments depends upon</w:t>
      </w:r>
    </w:p>
    <w:p w:rsidR="00865F7E" w:rsidRDefault="006E6701" w:rsidP="009D4286">
      <w:pPr>
        <w:pStyle w:val="Indent1"/>
      </w:pPr>
      <w:r>
        <w:rPr>
          <w:b/>
        </w:rPr>
        <w:t>1.</w:t>
      </w:r>
      <w:r>
        <w:rPr>
          <w:b/>
        </w:rPr>
        <w:tab/>
      </w:r>
      <w:r w:rsidR="00865F7E">
        <w:t>when the payment is made</w:t>
      </w:r>
    </w:p>
    <w:p w:rsidR="00865F7E" w:rsidRDefault="006E6701" w:rsidP="009D4286">
      <w:pPr>
        <w:pStyle w:val="Indent1"/>
      </w:pPr>
      <w:r>
        <w:rPr>
          <w:b/>
        </w:rPr>
        <w:t>2.</w:t>
      </w:r>
      <w:r>
        <w:rPr>
          <w:b/>
        </w:rPr>
        <w:tab/>
      </w:r>
      <w:r w:rsidR="00865F7E">
        <w:t xml:space="preserve">what the payment is intended for </w:t>
      </w:r>
      <w:r w:rsidR="00865F7E">
        <w:rPr>
          <w:b/>
        </w:rPr>
        <w:t>and</w:t>
      </w:r>
    </w:p>
    <w:p w:rsidR="00865F7E" w:rsidRDefault="006E6701" w:rsidP="009D4286">
      <w:pPr>
        <w:pStyle w:val="Indent1"/>
      </w:pPr>
      <w:r>
        <w:rPr>
          <w:b/>
        </w:rPr>
        <w:t>3.</w:t>
      </w:r>
      <w:r>
        <w:rPr>
          <w:b/>
        </w:rPr>
        <w:tab/>
      </w:r>
      <w:r w:rsidR="00865F7E">
        <w:t>whether the payment is a</w:t>
      </w:r>
    </w:p>
    <w:p w:rsidR="00865F7E" w:rsidRDefault="006E6701" w:rsidP="00966040">
      <w:pPr>
        <w:pStyle w:val="Indent2"/>
      </w:pPr>
      <w:r>
        <w:rPr>
          <w:b/>
        </w:rPr>
        <w:t>3.1</w:t>
      </w:r>
      <w:r>
        <w:rPr>
          <w:b/>
        </w:rPr>
        <w:tab/>
      </w:r>
      <w:r w:rsidR="00865F7E">
        <w:t xml:space="preserve">regular payment </w:t>
      </w:r>
      <w:r w:rsidR="00865F7E">
        <w:rPr>
          <w:b/>
        </w:rPr>
        <w:t>or</w:t>
      </w:r>
    </w:p>
    <w:p w:rsidR="00865F7E" w:rsidRDefault="006E6701" w:rsidP="00966040">
      <w:pPr>
        <w:pStyle w:val="Indent2"/>
      </w:pPr>
      <w:r>
        <w:rPr>
          <w:b/>
        </w:rPr>
        <w:t>3.2</w:t>
      </w:r>
      <w:r>
        <w:rPr>
          <w:b/>
        </w:rPr>
        <w:tab/>
      </w:r>
      <w:r w:rsidR="00865F7E">
        <w:t>single lump sum.</w:t>
      </w:r>
    </w:p>
    <w:p w:rsidR="00865F7E" w:rsidRDefault="00865F7E" w:rsidP="00966040">
      <w:pPr>
        <w:pStyle w:val="BT"/>
      </w:pPr>
      <w:r>
        <w:t>30</w:t>
      </w:r>
      <w:r w:rsidR="00E2596A">
        <w:t>382</w:t>
      </w:r>
      <w:r>
        <w:tab/>
        <w:t>The decision maker should disregard an access fund payment where it is made</w:t>
      </w:r>
      <w:r>
        <w:rPr>
          <w:vertAlign w:val="superscript"/>
        </w:rPr>
        <w:t>1</w:t>
      </w:r>
    </w:p>
    <w:p w:rsidR="00865F7E" w:rsidRDefault="00865F7E" w:rsidP="009D4286">
      <w:pPr>
        <w:pStyle w:val="Indent1"/>
        <w:rPr>
          <w:b/>
        </w:rPr>
      </w:pPr>
      <w:r>
        <w:rPr>
          <w:b/>
        </w:rPr>
        <w:t>1.</w:t>
      </w:r>
      <w:r>
        <w:tab/>
        <w:t xml:space="preserve">before the first day of the course in anticipation of the person becoming a student </w:t>
      </w:r>
      <w:r>
        <w:rPr>
          <w:b/>
        </w:rPr>
        <w:t>or</w:t>
      </w:r>
    </w:p>
    <w:p w:rsidR="00865F7E" w:rsidRDefault="00865F7E" w:rsidP="009D4286">
      <w:pPr>
        <w:pStyle w:val="Indent1"/>
      </w:pPr>
      <w:r>
        <w:rPr>
          <w:b/>
        </w:rPr>
        <w:t>2.</w:t>
      </w:r>
      <w:r>
        <w:tab/>
        <w:t>on or after the earlier of</w:t>
      </w:r>
    </w:p>
    <w:p w:rsidR="00865F7E" w:rsidRDefault="00865F7E" w:rsidP="001457B3">
      <w:pPr>
        <w:pStyle w:val="Indent2"/>
        <w:spacing w:before="40"/>
        <w:ind w:left="1985"/>
      </w:pPr>
      <w:r>
        <w:rPr>
          <w:b/>
        </w:rPr>
        <w:t>2.1</w:t>
      </w:r>
      <w:r>
        <w:rPr>
          <w:b/>
        </w:rPr>
        <w:tab/>
      </w:r>
      <w:r>
        <w:t xml:space="preserve">1 September </w:t>
      </w:r>
      <w:r>
        <w:rPr>
          <w:b/>
        </w:rPr>
        <w:t>or</w:t>
      </w:r>
    </w:p>
    <w:p w:rsidR="00865F7E" w:rsidRPr="005F5244" w:rsidRDefault="00865F7E" w:rsidP="001457B3">
      <w:pPr>
        <w:pStyle w:val="Indent2"/>
        <w:spacing w:before="40"/>
        <w:ind w:left="1985"/>
        <w:rPr>
          <w:b/>
        </w:rPr>
      </w:pPr>
      <w:r>
        <w:rPr>
          <w:b/>
        </w:rPr>
        <w:t>2.2</w:t>
      </w:r>
      <w:r>
        <w:rPr>
          <w:b/>
        </w:rPr>
        <w:tab/>
      </w:r>
      <w:r>
        <w:t>the first day of the course</w:t>
      </w:r>
      <w:r w:rsidR="005F5244">
        <w:t xml:space="preserve"> </w:t>
      </w:r>
      <w:r w:rsidR="005F5244">
        <w:rPr>
          <w:b/>
        </w:rPr>
        <w:t>and</w:t>
      </w:r>
    </w:p>
    <w:p w:rsidR="00865F7E" w:rsidRDefault="00865F7E" w:rsidP="001457B3">
      <w:pPr>
        <w:pStyle w:val="Indent2"/>
        <w:spacing w:before="40"/>
        <w:ind w:left="1985"/>
      </w:pPr>
      <w:r>
        <w:rPr>
          <w:b/>
        </w:rPr>
        <w:t>2.3</w:t>
      </w:r>
      <w:r>
        <w:tab/>
        <w:t xml:space="preserve">the student loan has not been received </w:t>
      </w:r>
      <w:r>
        <w:rPr>
          <w:b/>
        </w:rPr>
        <w:t>and</w:t>
      </w:r>
    </w:p>
    <w:p w:rsidR="00865F7E" w:rsidRDefault="00865F7E" w:rsidP="001457B3">
      <w:pPr>
        <w:pStyle w:val="Indent2"/>
        <w:spacing w:before="40"/>
        <w:ind w:left="1985"/>
        <w:jc w:val="both"/>
      </w:pPr>
      <w:r>
        <w:rPr>
          <w:b/>
        </w:rPr>
        <w:t>2.4</w:t>
      </w:r>
      <w:r>
        <w:tab/>
        <w:t>the payment is intended to help them manage financially until they receive their loan.</w:t>
      </w:r>
    </w:p>
    <w:p w:rsidR="00865F7E" w:rsidRDefault="00865F7E" w:rsidP="00966040">
      <w:pPr>
        <w:pStyle w:val="Leg"/>
        <w:rPr>
          <w:color w:val="000000"/>
        </w:rPr>
      </w:pPr>
      <w:r>
        <w:rPr>
          <w:color w:val="000000"/>
        </w:rPr>
        <w:t xml:space="preserve">1 </w:t>
      </w:r>
      <w:r w:rsidR="001C1445">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136A(4);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66B(4)</w:t>
      </w:r>
    </w:p>
    <w:p w:rsidR="00865F7E" w:rsidRDefault="00865F7E" w:rsidP="00121F31">
      <w:pPr>
        <w:pStyle w:val="Para"/>
      </w:pPr>
      <w:r>
        <w:t>Regular payments</w:t>
      </w:r>
    </w:p>
    <w:p w:rsidR="00865F7E" w:rsidRDefault="00865F7E" w:rsidP="00966040">
      <w:pPr>
        <w:pStyle w:val="BT"/>
      </w:pPr>
      <w:bookmarkStart w:id="240" w:name="p30213"/>
      <w:r>
        <w:t>30</w:t>
      </w:r>
      <w:r w:rsidR="00E2596A">
        <w:t>383</w:t>
      </w:r>
      <w:bookmarkEnd w:id="240"/>
      <w:r>
        <w:tab/>
        <w:t>Any access fund payment should be fully disregarded unless it is intended and used for</w:t>
      </w:r>
    </w:p>
    <w:p w:rsidR="00865F7E" w:rsidRDefault="006E6701" w:rsidP="001457B3">
      <w:pPr>
        <w:pStyle w:val="Indent1"/>
        <w:spacing w:before="40"/>
      </w:pPr>
      <w:r>
        <w:rPr>
          <w:b/>
        </w:rPr>
        <w:t>1.</w:t>
      </w:r>
      <w:r>
        <w:rPr>
          <w:b/>
        </w:rPr>
        <w:tab/>
      </w:r>
      <w:r w:rsidR="00865F7E">
        <w:t>food</w:t>
      </w:r>
    </w:p>
    <w:p w:rsidR="00865F7E" w:rsidRDefault="006E6701" w:rsidP="001457B3">
      <w:pPr>
        <w:pStyle w:val="Indent1"/>
        <w:spacing w:before="40"/>
      </w:pPr>
      <w:r>
        <w:rPr>
          <w:b/>
        </w:rPr>
        <w:t>2.</w:t>
      </w:r>
      <w:r>
        <w:rPr>
          <w:b/>
        </w:rPr>
        <w:tab/>
      </w:r>
      <w:r w:rsidR="00865F7E">
        <w:t>ordinary clothing or footwear</w:t>
      </w:r>
    </w:p>
    <w:p w:rsidR="00865F7E" w:rsidRDefault="006E6701" w:rsidP="001457B3">
      <w:pPr>
        <w:pStyle w:val="Indent1"/>
        <w:spacing w:before="40"/>
      </w:pPr>
      <w:r>
        <w:rPr>
          <w:b/>
        </w:rPr>
        <w:t>3.</w:t>
      </w:r>
      <w:r>
        <w:rPr>
          <w:b/>
        </w:rPr>
        <w:tab/>
      </w:r>
      <w:r w:rsidR="00865F7E">
        <w:t>household fuel</w:t>
      </w:r>
    </w:p>
    <w:p w:rsidR="00865F7E" w:rsidRDefault="006E6701" w:rsidP="001457B3">
      <w:pPr>
        <w:pStyle w:val="Indent1"/>
        <w:spacing w:before="40"/>
      </w:pPr>
      <w:r>
        <w:rPr>
          <w:b/>
        </w:rPr>
        <w:t>4.</w:t>
      </w:r>
      <w:r>
        <w:rPr>
          <w:b/>
        </w:rPr>
        <w:tab/>
      </w:r>
      <w:r w:rsidR="001C1445">
        <w:t>rent or rates for which Housing Benefit</w:t>
      </w:r>
      <w:r w:rsidR="00865F7E">
        <w:t xml:space="preserve"> is payable</w:t>
      </w:r>
    </w:p>
    <w:p w:rsidR="00865F7E" w:rsidRDefault="006E6701" w:rsidP="001457B3">
      <w:pPr>
        <w:pStyle w:val="Indent1"/>
        <w:spacing w:before="40"/>
      </w:pPr>
      <w:r>
        <w:rPr>
          <w:b/>
        </w:rPr>
        <w:t>5.</w:t>
      </w:r>
      <w:r>
        <w:rPr>
          <w:b/>
        </w:rPr>
        <w:tab/>
      </w:r>
      <w:r w:rsidR="00865F7E">
        <w:t>housing costs met in the applicable amount</w:t>
      </w:r>
    </w:p>
    <w:p w:rsidR="00BC6A47" w:rsidRDefault="00BC6A47" w:rsidP="001457B3">
      <w:pPr>
        <w:pStyle w:val="Indent1"/>
        <w:spacing w:before="40"/>
      </w:pPr>
      <w:r>
        <w:rPr>
          <w:b/>
        </w:rPr>
        <w:t>6.</w:t>
      </w:r>
      <w:r>
        <w:tab/>
        <w:t>water charges</w:t>
      </w:r>
    </w:p>
    <w:p w:rsidR="00865F7E" w:rsidRDefault="00156CE4" w:rsidP="00966040">
      <w:pPr>
        <w:pStyle w:val="BT"/>
        <w:ind w:left="855" w:firstLine="0"/>
      </w:pPr>
      <w:r>
        <w:rPr>
          <w:b/>
        </w:rPr>
        <w:br w:type="page"/>
      </w:r>
      <w:r w:rsidR="00865F7E">
        <w:rPr>
          <w:b/>
        </w:rPr>
        <w:lastRenderedPageBreak/>
        <w:t>Note:</w:t>
      </w:r>
      <w:r w:rsidR="00865F7E" w:rsidRPr="001C1445">
        <w:t xml:space="preserve">  </w:t>
      </w:r>
      <w:r w:rsidR="00865F7E">
        <w:t>The decision maker should disregard £20 from any payments that are intended and used for the above items.  This is subject to the overall limit on disregarded income</w:t>
      </w:r>
      <w:r w:rsidR="00865F7E">
        <w:rPr>
          <w:vertAlign w:val="superscript"/>
        </w:rPr>
        <w:t>1</w:t>
      </w:r>
      <w:r w:rsidR="00865F7E">
        <w:t xml:space="preserve"> (see DMG 30</w:t>
      </w:r>
      <w:r w:rsidR="00E2596A">
        <w:t>391</w:t>
      </w:r>
      <w:r w:rsidR="00865F7E">
        <w:t xml:space="preserve"> et </w:t>
      </w:r>
      <w:proofErr w:type="spellStart"/>
      <w:r w:rsidR="00865F7E">
        <w:t>seq</w:t>
      </w:r>
      <w:proofErr w:type="spellEnd"/>
      <w:r w:rsidR="00865F7E">
        <w:t>).</w:t>
      </w:r>
    </w:p>
    <w:p w:rsidR="00865F7E" w:rsidRDefault="00865F7E" w:rsidP="00966040">
      <w:pPr>
        <w:pStyle w:val="Leg"/>
        <w:rPr>
          <w:color w:val="000000"/>
        </w:rPr>
      </w:pPr>
      <w:r>
        <w:rPr>
          <w:color w:val="000000"/>
        </w:rPr>
        <w:t xml:space="preserve">1 </w:t>
      </w:r>
      <w:r w:rsidR="003002F8">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136A(3);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66B(3)</w:t>
      </w:r>
    </w:p>
    <w:p w:rsidR="00865F7E" w:rsidRDefault="00865F7E" w:rsidP="00966040">
      <w:pPr>
        <w:pStyle w:val="SG"/>
      </w:pPr>
      <w:r>
        <w:t>Lump sum payments</w:t>
      </w:r>
    </w:p>
    <w:p w:rsidR="00865F7E" w:rsidRDefault="00865F7E" w:rsidP="00966040">
      <w:pPr>
        <w:pStyle w:val="BT"/>
      </w:pPr>
      <w:bookmarkStart w:id="241" w:name="p30214"/>
      <w:r>
        <w:t>30</w:t>
      </w:r>
      <w:r w:rsidR="00E2596A">
        <w:t>384</w:t>
      </w:r>
      <w:bookmarkEnd w:id="241"/>
      <w:r>
        <w:tab/>
        <w:t>Any lump sum payment from an access fund should be treated as capital</w:t>
      </w:r>
      <w:r>
        <w:rPr>
          <w:vertAlign w:val="superscript"/>
        </w:rPr>
        <w:t>1</w:t>
      </w:r>
      <w:r>
        <w:t>.</w:t>
      </w:r>
    </w:p>
    <w:p w:rsidR="00865F7E" w:rsidRDefault="00865F7E" w:rsidP="00966040">
      <w:pPr>
        <w:pStyle w:val="Leg"/>
        <w:rPr>
          <w:color w:val="000000"/>
        </w:rPr>
      </w:pPr>
      <w:r>
        <w:rPr>
          <w:color w:val="000000"/>
        </w:rPr>
        <w:t xml:space="preserve">1 </w:t>
      </w:r>
      <w:r w:rsidR="003002F8">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138(2);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68(2)</w:t>
      </w:r>
    </w:p>
    <w:p w:rsidR="00865F7E" w:rsidRDefault="00865F7E" w:rsidP="00966040">
      <w:pPr>
        <w:pStyle w:val="BT"/>
      </w:pPr>
      <w:r>
        <w:t>30</w:t>
      </w:r>
      <w:r w:rsidR="00E2596A">
        <w:t>385</w:t>
      </w:r>
      <w:r>
        <w:tab/>
        <w:t>Where a lump sum payment is intended and used for items other than those listed at DMG 30</w:t>
      </w:r>
      <w:r w:rsidR="00E2596A">
        <w:t>383</w:t>
      </w:r>
      <w:r>
        <w:t xml:space="preserve"> the decision maker should disregard the capital for 52 weeks from the date of payment</w:t>
      </w:r>
      <w:r>
        <w:rPr>
          <w:vertAlign w:val="superscript"/>
        </w:rPr>
        <w:t>1</w:t>
      </w:r>
      <w:r>
        <w:t>.</w:t>
      </w:r>
    </w:p>
    <w:p w:rsidR="00865F7E" w:rsidRDefault="00865F7E" w:rsidP="00966040">
      <w:pPr>
        <w:pStyle w:val="Leg"/>
        <w:rPr>
          <w:color w:val="000000"/>
        </w:rPr>
      </w:pPr>
      <w:r>
        <w:rPr>
          <w:color w:val="000000"/>
        </w:rPr>
        <w:t xml:space="preserve">1 </w:t>
      </w:r>
      <w:r w:rsidR="003002F8">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138(3);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68(3)</w:t>
      </w:r>
    </w:p>
    <w:p w:rsidR="00865F7E" w:rsidRDefault="00865F7E" w:rsidP="00966040">
      <w:pPr>
        <w:pStyle w:val="BT"/>
      </w:pPr>
      <w:r>
        <w:tab/>
        <w:t>30</w:t>
      </w:r>
      <w:r w:rsidR="00E2596A">
        <w:t>386</w:t>
      </w:r>
      <w:r w:rsidR="00780EC5">
        <w:t xml:space="preserve"> </w:t>
      </w:r>
      <w:r w:rsidR="00B5290D">
        <w:t>–</w:t>
      </w:r>
      <w:r w:rsidR="007235A8">
        <w:t xml:space="preserve"> </w:t>
      </w:r>
      <w:r>
        <w:t>30</w:t>
      </w:r>
      <w:r w:rsidR="00E2596A">
        <w:t>390</w:t>
      </w:r>
    </w:p>
    <w:p w:rsidR="00865F7E" w:rsidRDefault="00865F7E" w:rsidP="00966040">
      <w:pPr>
        <w:pStyle w:val="BT"/>
      </w:pPr>
    </w:p>
    <w:p w:rsidR="00865F7E" w:rsidRPr="003F5B17" w:rsidRDefault="00865F7E" w:rsidP="00966040">
      <w:pPr>
        <w:pStyle w:val="TG"/>
        <w:sectPr w:rsidR="00865F7E" w:rsidRPr="003F5B17" w:rsidSect="008C6249">
          <w:headerReference w:type="default" r:id="rId23"/>
          <w:footerReference w:type="default" r:id="rId24"/>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Overall limit to income disregard</w:t>
      </w:r>
    </w:p>
    <w:p w:rsidR="00865F7E" w:rsidRDefault="00865F7E" w:rsidP="00966040">
      <w:pPr>
        <w:pStyle w:val="BT"/>
      </w:pPr>
      <w:bookmarkStart w:id="242" w:name="p30241"/>
      <w:r>
        <w:t>30</w:t>
      </w:r>
      <w:r w:rsidR="0065694F">
        <w:t>391</w:t>
      </w:r>
      <w:bookmarkEnd w:id="242"/>
      <w:r>
        <w:tab/>
      </w:r>
      <w:bookmarkStart w:id="243" w:name="p30260"/>
      <w:bookmarkEnd w:id="243"/>
      <w:r>
        <w:t xml:space="preserve">A student may have income other than grant income, covenant income or a student loan. </w:t>
      </w:r>
      <w:r w:rsidR="004856E0">
        <w:t xml:space="preserve"> </w:t>
      </w:r>
      <w:r>
        <w:t xml:space="preserve">The amount </w:t>
      </w:r>
      <w:r w:rsidR="002E1F8B">
        <w:t>of any disregard will depend on</w:t>
      </w:r>
    </w:p>
    <w:p w:rsidR="00865F7E" w:rsidRDefault="00865F7E" w:rsidP="009D4286">
      <w:pPr>
        <w:pStyle w:val="Indent1"/>
      </w:pPr>
      <w:r>
        <w:rPr>
          <w:b/>
        </w:rPr>
        <w:t>1.</w:t>
      </w:r>
      <w:r>
        <w:tab/>
        <w:t xml:space="preserve">what type of income is paid </w:t>
      </w:r>
      <w:r>
        <w:rPr>
          <w:b/>
        </w:rPr>
        <w:t>and</w:t>
      </w:r>
    </w:p>
    <w:p w:rsidR="00865F7E" w:rsidRDefault="00865F7E" w:rsidP="009D4286">
      <w:pPr>
        <w:pStyle w:val="Indent1"/>
      </w:pPr>
      <w:r>
        <w:rPr>
          <w:b/>
        </w:rPr>
        <w:t>2.</w:t>
      </w:r>
      <w:r>
        <w:tab/>
        <w:t>whether it is paid for a specific purpose.</w:t>
      </w:r>
    </w:p>
    <w:p w:rsidR="00865F7E" w:rsidRDefault="00865F7E" w:rsidP="00966040">
      <w:pPr>
        <w:pStyle w:val="BT"/>
      </w:pPr>
      <w:r>
        <w:t>30</w:t>
      </w:r>
      <w:r w:rsidR="0065694F">
        <w:t>392</w:t>
      </w:r>
      <w:r>
        <w:tab/>
        <w:t>Do not disregard any part of a student’s grant income or covenant income as a charitable or voluntary payment</w:t>
      </w:r>
      <w:r w:rsidRPr="005D3BEA">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134;</w:t>
      </w:r>
      <w:r w:rsidR="00F1055F">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65</w:t>
      </w:r>
    </w:p>
    <w:p w:rsidR="00865F7E" w:rsidRDefault="00865F7E" w:rsidP="00121F31">
      <w:pPr>
        <w:pStyle w:val="SG"/>
      </w:pPr>
      <w:r>
        <w:t>Income for necessary course expenses</w:t>
      </w:r>
    </w:p>
    <w:p w:rsidR="00865F7E" w:rsidRDefault="00865F7E" w:rsidP="00966040">
      <w:pPr>
        <w:pStyle w:val="BT"/>
      </w:pPr>
      <w:bookmarkStart w:id="244" w:name="p30243"/>
      <w:r>
        <w:t>30</w:t>
      </w:r>
      <w:r w:rsidR="0065694F">
        <w:t>393</w:t>
      </w:r>
      <w:bookmarkEnd w:id="244"/>
      <w:r>
        <w:tab/>
        <w:t>The income may be specifically intended (in whole or in par</w:t>
      </w:r>
      <w:r w:rsidR="002E1F8B">
        <w:t>t) to meet the cost of any item</w:t>
      </w:r>
    </w:p>
    <w:p w:rsidR="00865F7E" w:rsidRDefault="00865F7E" w:rsidP="009D4286">
      <w:pPr>
        <w:pStyle w:val="Indent1"/>
      </w:pPr>
      <w:r>
        <w:rPr>
          <w:b/>
        </w:rPr>
        <w:t>1.</w:t>
      </w:r>
      <w:r>
        <w:tab/>
        <w:t>set out in DMG 30</w:t>
      </w:r>
      <w:r w:rsidR="0065694F">
        <w:t>326</w:t>
      </w:r>
      <w:r>
        <w:t xml:space="preserve"> </w:t>
      </w:r>
      <w:r>
        <w:rPr>
          <w:b/>
        </w:rPr>
        <w:t>and</w:t>
      </w:r>
    </w:p>
    <w:p w:rsidR="00865F7E" w:rsidRDefault="00865F7E" w:rsidP="009D4286">
      <w:pPr>
        <w:pStyle w:val="Indent1"/>
      </w:pPr>
      <w:r>
        <w:rPr>
          <w:b/>
        </w:rPr>
        <w:t>2.</w:t>
      </w:r>
      <w:r>
        <w:tab/>
        <w:t>necessary as a result of attendance on the course.</w:t>
      </w:r>
    </w:p>
    <w:p w:rsidR="00865F7E" w:rsidRDefault="00865F7E" w:rsidP="00966040">
      <w:pPr>
        <w:pStyle w:val="BT"/>
      </w:pPr>
      <w:r>
        <w:t>30</w:t>
      </w:r>
      <w:r w:rsidR="0065694F">
        <w:t>394</w:t>
      </w:r>
      <w:r>
        <w:tab/>
        <w:t>In such a case disregard</w:t>
      </w:r>
      <w:r w:rsidRPr="005D3BEA">
        <w:rPr>
          <w:vertAlign w:val="superscript"/>
        </w:rPr>
        <w:t>1</w:t>
      </w:r>
    </w:p>
    <w:p w:rsidR="00865F7E" w:rsidRDefault="00865F7E" w:rsidP="009D4286">
      <w:pPr>
        <w:pStyle w:val="Indent1"/>
        <w:rPr>
          <w:b/>
        </w:rPr>
      </w:pPr>
      <w:r>
        <w:rPr>
          <w:b/>
        </w:rPr>
        <w:t>1.</w:t>
      </w:r>
      <w:r>
        <w:tab/>
        <w:t>the total amount specifically intended for the purposes in DMG 30</w:t>
      </w:r>
      <w:r w:rsidR="0065694F">
        <w:t>393</w:t>
      </w:r>
      <w:r>
        <w:t xml:space="preserve">, </w:t>
      </w:r>
      <w:r>
        <w:rPr>
          <w:b/>
        </w:rPr>
        <w:t>less</w:t>
      </w:r>
    </w:p>
    <w:p w:rsidR="00865F7E" w:rsidRDefault="00865F7E" w:rsidP="009D4286">
      <w:pPr>
        <w:pStyle w:val="Indent1"/>
      </w:pPr>
      <w:r>
        <w:rPr>
          <w:b/>
        </w:rPr>
        <w:t>2.</w:t>
      </w:r>
      <w:r>
        <w:tab/>
        <w:t>the total amount of any grant and covenant income already disregarded for the particular item.</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135(1);</w:t>
      </w:r>
      <w:r w:rsidR="00F1055F">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66(1)</w:t>
      </w:r>
    </w:p>
    <w:p w:rsidR="00865F7E" w:rsidRDefault="00865F7E" w:rsidP="00966040">
      <w:pPr>
        <w:pStyle w:val="BT"/>
      </w:pPr>
      <w:r>
        <w:t>30</w:t>
      </w:r>
      <w:r w:rsidR="0065694F">
        <w:t>395</w:t>
      </w:r>
      <w:r>
        <w:tab/>
      </w:r>
      <w:r w:rsidR="002E1F8B">
        <w:t xml:space="preserve">Where the income does not include an amount specifically intended for books and equipment a disregard </w:t>
      </w:r>
      <w:proofErr w:type="spellStart"/>
      <w:r w:rsidR="002E1F8B">
        <w:t>can not</w:t>
      </w:r>
      <w:proofErr w:type="spellEnd"/>
      <w:r w:rsidR="002E1F8B">
        <w:t xml:space="preserve"> be made for those items.</w:t>
      </w:r>
    </w:p>
    <w:p w:rsidR="00B5290D" w:rsidRDefault="00B5290D" w:rsidP="00966040">
      <w:pPr>
        <w:pStyle w:val="BT"/>
      </w:pPr>
      <w:r>
        <w:t>30396</w:t>
      </w:r>
      <w:r>
        <w:tab/>
        <w:t>If after the disregard in DMG 30394 there is a balance to take into account the normal rules on attribution of income apply (see DMG Chapter 25).</w:t>
      </w:r>
    </w:p>
    <w:p w:rsidR="0065694F" w:rsidRDefault="0065694F" w:rsidP="00966040">
      <w:pPr>
        <w:pStyle w:val="BT"/>
      </w:pPr>
      <w:r>
        <w:tab/>
        <w:t>3039</w:t>
      </w:r>
      <w:r w:rsidR="00B5290D">
        <w:t>7</w:t>
      </w:r>
      <w:r>
        <w:t xml:space="preserve"> </w:t>
      </w:r>
      <w:r w:rsidR="002E1F8B">
        <w:t>–</w:t>
      </w:r>
      <w:r w:rsidR="00F1055F">
        <w:t xml:space="preserve"> </w:t>
      </w:r>
      <w:r w:rsidR="00780EC5">
        <w:t>30410</w:t>
      </w:r>
    </w:p>
    <w:p w:rsidR="00865F7E" w:rsidRDefault="00865F7E" w:rsidP="00121F31">
      <w:pPr>
        <w:pStyle w:val="SG"/>
      </w:pPr>
      <w:r>
        <w:t xml:space="preserve">Disregard of </w:t>
      </w:r>
      <w:r w:rsidR="006D6EB0">
        <w:t>partner's</w:t>
      </w:r>
      <w:r>
        <w:t xml:space="preserve"> contribution</w:t>
      </w:r>
    </w:p>
    <w:p w:rsidR="00865F7E" w:rsidRDefault="00865F7E" w:rsidP="00966040">
      <w:pPr>
        <w:pStyle w:val="BT"/>
      </w:pPr>
      <w:bookmarkStart w:id="245" w:name="p30251"/>
      <w:r>
        <w:t>30</w:t>
      </w:r>
      <w:r w:rsidR="0065694F">
        <w:t>411</w:t>
      </w:r>
      <w:bookmarkEnd w:id="245"/>
      <w:r>
        <w:tab/>
      </w:r>
      <w:bookmarkStart w:id="246" w:name="p30271"/>
      <w:bookmarkEnd w:id="246"/>
      <w:r>
        <w:t>A student’s loan or grant income may include an assessed contribution from their partner.  The decision maker should disregard this amount when considering the income of the partner</w:t>
      </w:r>
      <w:r w:rsidRPr="005D3BEA">
        <w:rPr>
          <w:vertAlign w:val="superscript"/>
        </w:rPr>
        <w:t>1</w:t>
      </w:r>
      <w:r w:rsidR="002E1F8B">
        <w:t>.</w:t>
      </w:r>
    </w:p>
    <w:p w:rsidR="002E1F8B" w:rsidRDefault="002E1F8B" w:rsidP="002E1F8B">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137;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67</w:t>
      </w:r>
    </w:p>
    <w:p w:rsidR="00865F7E" w:rsidRDefault="00865F7E" w:rsidP="00966040">
      <w:pPr>
        <w:pStyle w:val="BT"/>
      </w:pPr>
      <w:r>
        <w:tab/>
      </w:r>
      <w:r>
        <w:rPr>
          <w:b/>
        </w:rPr>
        <w:t>Note:</w:t>
      </w:r>
      <w:r>
        <w:t xml:space="preserve">  The student may complain because their partner does not have an income on which the assessment was based.  The decision maker should advise such a student </w:t>
      </w:r>
      <w:r>
        <w:lastRenderedPageBreak/>
        <w:t>to contact the authority responsible for the grant.  The authority may then reassess the amount of their grant.</w:t>
      </w:r>
    </w:p>
    <w:p w:rsidR="00865F7E" w:rsidRPr="003F5B17" w:rsidRDefault="00865F7E" w:rsidP="00966040">
      <w:pPr>
        <w:pStyle w:val="SG"/>
        <w:outlineLvl w:val="0"/>
      </w:pPr>
      <w:r w:rsidRPr="003F5B17">
        <w:t>Disregard of student’s contribution</w:t>
      </w:r>
    </w:p>
    <w:p w:rsidR="00865F7E" w:rsidRDefault="00865F7E" w:rsidP="00966040">
      <w:pPr>
        <w:pStyle w:val="BT"/>
      </w:pPr>
      <w:bookmarkStart w:id="247" w:name="p30252"/>
      <w:r>
        <w:t>30</w:t>
      </w:r>
      <w:r w:rsidR="0065694F">
        <w:t>412</w:t>
      </w:r>
      <w:bookmarkEnd w:id="247"/>
      <w:r>
        <w:tab/>
        <w:t>Where the student’s own income is taken into account when assessing the loan or grant, the decision maker should disregard this amount when calculating the student’s income</w:t>
      </w:r>
      <w:r>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137(A);</w:t>
      </w:r>
      <w:r w:rsidR="00BC5F3D">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67A</w:t>
      </w:r>
    </w:p>
    <w:p w:rsidR="00865F7E" w:rsidRDefault="00865F7E" w:rsidP="00966040">
      <w:pPr>
        <w:pStyle w:val="BT"/>
      </w:pPr>
      <w:r>
        <w:t>30</w:t>
      </w:r>
      <w:r w:rsidR="0065694F">
        <w:t>413</w:t>
      </w:r>
      <w:r>
        <w:tab/>
        <w:t>The amount to be disregarded under DMG 30</w:t>
      </w:r>
      <w:r w:rsidR="0065694F">
        <w:t>411</w:t>
      </w:r>
      <w:r w:rsidR="005F55D4">
        <w:t xml:space="preserve"> and</w:t>
      </w:r>
      <w:r>
        <w:t xml:space="preserve"> 30</w:t>
      </w:r>
      <w:r w:rsidR="0065694F">
        <w:t>412</w:t>
      </w:r>
      <w:r>
        <w:t xml:space="preserve"> should be spread equally between the period that the loan or grant income has been taken into account.  It should be applied to the income of the spouse or the partner respectively.  It cannot all be applied to the student’s own income.</w:t>
      </w:r>
    </w:p>
    <w:p w:rsidR="00865F7E" w:rsidRDefault="005C14A6" w:rsidP="00966040">
      <w:pPr>
        <w:pStyle w:val="BT"/>
      </w:pP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449580</wp:posOffset>
                </wp:positionH>
                <wp:positionV relativeFrom="paragraph">
                  <wp:posOffset>104140</wp:posOffset>
                </wp:positionV>
                <wp:extent cx="0" cy="144000"/>
                <wp:effectExtent l="0" t="0" r="19050" b="27940"/>
                <wp:wrapNone/>
                <wp:docPr id="27" name="Straight Connector 27"/>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CECBFC" id="Straight Connector 2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8.2pt" to="35.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EwtgEAALgDAAAOAAAAZHJzL2Uyb0RvYy54bWysU8Fu3CAQvVfKPyDuWdurqK2s9eawUXup&#10;2lXTfgDBsEYFBg107f37DnjXqZKoqqJcMAPz3sx7jDe3k7PsqDAa8B1vVjVnykvojT90/OePT9cf&#10;OYtJ+F5Y8KrjJxX57fbq3WYMrVrDALZXyIjEx3YMHR9SCm1VRTkoJ+IKgvJ0qQGdSBTioepRjMTu&#10;bLWu6/fVCNgHBKlipNO7+ZJvC7/WSqZvWkeVmO049ZbKimV9yGu13Yj2gCIMRp7bEK/owgnjqehC&#10;dSeSYL/RPKNyRiJE0GklwVWgtZGqaCA1Tf1Ezf0ggipayJwYFpvi29HKr8c9MtN3fP2BMy8cvdF9&#10;QmEOQ2I78J4cBGR0SU6NIbYE2Pk9nqMY9phlTxpd/pIgNhV3T4u7akpMzoeSTpubm7ouxlePuIAx&#10;fVbgWN503BqfdYtWHL/ERLUo9ZJCQe5jrlx26WRVTrb+u9KkhWo1BV2mSO0ssqOg9+9/NVkFcZXM&#10;DNHG2gVU/xt0zs0wVSbrf4FLdqkIPi1AZzzgS1XTdGlVz/kX1bPWLPsB+lN5h2IHjUdRdh7lPH9/&#10;xwX++MNt/wAAAP//AwBQSwMEFAAGAAgAAAAhANSiuN7bAAAABwEAAA8AAABkcnMvZG93bnJldi54&#10;bWxMjstOwzAQRfdI/IM1SOyoU0BtCXEqxGMFixBYsJzGQxI1HkexmwS+nqEbWN65V2dOtp1dp0Ya&#10;QuvZwHKRgCKuvG25NvD+9nSxARUissXOMxn4ogDb/PQkw9T6iV9pLGOtBMIhRQNNjH2qdagachgW&#10;vieW7tMPDqPEodZ2wEngrtOXSbLSDluWDw32dN9QtS8PzsD68bks+unh5bvQa10Uo4+b/Ycx52fz&#10;3S2oSHP8G8OvvqhDLk47f2AbVCeMRMyj3FfXoKQ/5p2Bq5sl6DzT//3zHwAAAP//AwBQSwECLQAU&#10;AAYACAAAACEAtoM4kv4AAADhAQAAEwAAAAAAAAAAAAAAAAAAAAAAW0NvbnRlbnRfVHlwZXNdLnht&#10;bFBLAQItABQABgAIAAAAIQA4/SH/1gAAAJQBAAALAAAAAAAAAAAAAAAAAC8BAABfcmVscy8ucmVs&#10;c1BLAQItABQABgAIAAAAIQDwuIEwtgEAALgDAAAOAAAAAAAAAAAAAAAAAC4CAABkcnMvZTJvRG9j&#10;LnhtbFBLAQItABQABgAIAAAAIQDUorje2wAAAAcBAAAPAAAAAAAAAAAAAAAAABAEAABkcnMvZG93&#10;bnJldi54bWxQSwUGAAAAAAQABADzAAAAGAUAAAAA&#10;" strokecolor="black [3040]"/>
            </w:pict>
          </mc:Fallback>
        </mc:AlternateContent>
      </w:r>
      <w:r w:rsidR="00865F7E">
        <w:tab/>
        <w:t>30</w:t>
      </w:r>
      <w:r w:rsidR="00127688">
        <w:t>4</w:t>
      </w:r>
      <w:r w:rsidR="0065694F">
        <w:t>14</w:t>
      </w:r>
      <w:r w:rsidR="00865F7E">
        <w:t xml:space="preserve"> </w:t>
      </w:r>
      <w:r w:rsidR="000D12EA">
        <w:t>–</w:t>
      </w:r>
      <w:r w:rsidR="00BC3632">
        <w:t xml:space="preserve"> </w:t>
      </w:r>
      <w:r w:rsidR="00865F7E">
        <w:t>30</w:t>
      </w:r>
      <w:r w:rsidR="0065694F">
        <w:t>420</w:t>
      </w:r>
    </w:p>
    <w:p w:rsidR="00865F7E" w:rsidRDefault="00865F7E" w:rsidP="00966040">
      <w:pPr>
        <w:pStyle w:val="BT"/>
      </w:pPr>
    </w:p>
    <w:p w:rsidR="00865F7E" w:rsidRDefault="00865F7E" w:rsidP="00966040">
      <w:pPr>
        <w:pStyle w:val="BT"/>
        <w:sectPr w:rsidR="00865F7E" w:rsidSect="008C6249">
          <w:headerReference w:type="default" r:id="rId25"/>
          <w:footerReference w:type="default" r:id="rId26"/>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Covenant income and other income and capital</w:t>
      </w:r>
    </w:p>
    <w:p w:rsidR="00865F7E" w:rsidRDefault="00865F7E" w:rsidP="00966040">
      <w:pPr>
        <w:pStyle w:val="BT"/>
      </w:pPr>
      <w:r>
        <w:t>30</w:t>
      </w:r>
      <w:r w:rsidR="0065694F">
        <w:t>421</w:t>
      </w:r>
      <w:r>
        <w:tab/>
        <w:t>Where a student has other income, the normal rules apply.  This is subject to the overall limit on disregarded income (see DMG 30</w:t>
      </w:r>
      <w:r w:rsidR="0065694F">
        <w:t>391</w:t>
      </w:r>
      <w:r>
        <w:t>).  Where a student has capital other than a student loan (see DMG 30</w:t>
      </w:r>
      <w:r w:rsidR="0065694F">
        <w:t>260</w:t>
      </w:r>
      <w:r>
        <w:t xml:space="preserve"> et </w:t>
      </w:r>
      <w:proofErr w:type="spellStart"/>
      <w:r>
        <w:t>seq</w:t>
      </w:r>
      <w:proofErr w:type="spellEnd"/>
      <w:r>
        <w:t>), normal rules apply.</w:t>
      </w:r>
    </w:p>
    <w:p w:rsidR="00865F7E" w:rsidRPr="003F5B17" w:rsidRDefault="00865F7E" w:rsidP="00966040">
      <w:pPr>
        <w:pStyle w:val="SG"/>
        <w:outlineLvl w:val="0"/>
      </w:pPr>
      <w:r w:rsidRPr="003F5B17">
        <w:t>Covenant income</w:t>
      </w:r>
    </w:p>
    <w:bookmarkStart w:id="248" w:name="p30261"/>
    <w:bookmarkStart w:id="249" w:name="p30262"/>
    <w:p w:rsidR="00865F7E" w:rsidRDefault="00127688" w:rsidP="00966040">
      <w:pPr>
        <w:pStyle w:val="BT"/>
      </w:pP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421005</wp:posOffset>
                </wp:positionH>
                <wp:positionV relativeFrom="paragraph">
                  <wp:posOffset>114300</wp:posOffset>
                </wp:positionV>
                <wp:extent cx="0" cy="144000"/>
                <wp:effectExtent l="0" t="0" r="19050" b="27940"/>
                <wp:wrapNone/>
                <wp:docPr id="15" name="Straight Connector 15"/>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D1239A" id="Straight Connector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5pt,9pt" to="33.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5VtQEAALgDAAAOAAAAZHJzL2Uyb0RvYy54bWysU8GOEzEMvSPxD1HudKarBaFRp3voCi4I&#10;KhY+IJtxOhFJHDmhnf49TqadRQtCCHHxxImf7ffs2dxN3okjULIYerletVJA0DjYcOjl1y/vXr2V&#10;ImUVBuUwQC/PkOTd9uWLzSl2cIMjugFIcJKQulPs5Zhz7Jom6RG8SiuMEPjRIHmV2aVDM5A6cXbv&#10;mpu2fdOckIZIqCElvr2fH+W25jcGdP5kTIIsXC+5t1wtVftYbLPdqO5AKo5WX9pQ/9CFVzZw0SXV&#10;vcpKfCf7SypvNWFCk1cafYPGWA2VA7NZt8/YPIwqQuXC4qS4yJT+X1r98bgnYQee3WspgvI8o4dM&#10;yh7GLHYYAiuIJPiRlTrF1DFgF/Z08VLcU6E9GfLly4TEVNU9L+rClIWeLzXfrm9v27YK3zzhIqX8&#10;HtCLcuils6HwVp06fkiZa3HoNYSd0sdcuZ7y2UEJduEzGObCtdYVXbcIdo7EUfH8h2/rwoJz1cgC&#10;Mda5BdT+GXSJLTCom/W3wCW6VsSQF6C3Ael3VfN0bdXM8VfWM9dC+xGHc51DlYPXozK7rHLZv5/9&#10;Cn/64bY/AAAA//8DAFBLAwQUAAYACAAAACEALuQ2N9sAAAAHAQAADwAAAGRycy9kb3ducmV2Lnht&#10;bEyPT0+DQBDF7yZ+h82Y9GYXrQGCLI3xz0kPlHrwuGVHIGVnCbsF9NM7erHHN+/lze/l28X2YsLR&#10;d44U3KwjEEi1Mx01Ct73L9cpCB80Gd07QgVf6GFbXF7kOjNuph1OVWgEl5DPtII2hCGT0tctWu3X&#10;bkBi79ONVgeWYyPNqGcut728jaJYWt0Rf2j1gI8t1sfqZBUkz69VOcxPb9+lTGRZTi6kxw+lVlfL&#10;wz2IgEv4D8MvPqNDwUwHdyLjRa8gjjec5HvKk9j/0wcFd1ECssjlOX/xAwAA//8DAFBLAQItABQA&#10;BgAIAAAAIQC2gziS/gAAAOEBAAATAAAAAAAAAAAAAAAAAAAAAABbQ29udGVudF9UeXBlc10ueG1s&#10;UEsBAi0AFAAGAAgAAAAhADj9If/WAAAAlAEAAAsAAAAAAAAAAAAAAAAALwEAAF9yZWxzLy5yZWxz&#10;UEsBAi0AFAAGAAgAAAAhAGp4flW1AQAAuAMAAA4AAAAAAAAAAAAAAAAALgIAAGRycy9lMm9Eb2Mu&#10;eG1sUEsBAi0AFAAGAAgAAAAhAC7kNjfbAAAABwEAAA8AAAAAAAAAAAAAAAAADwQAAGRycy9kb3du&#10;cmV2LnhtbFBLBQYAAAAABAAEAPMAAAAXBQAAAAA=&#10;" strokecolor="black [3040]"/>
            </w:pict>
          </mc:Fallback>
        </mc:AlternateContent>
      </w:r>
      <w:r w:rsidR="00865F7E">
        <w:t>30</w:t>
      </w:r>
      <w:r w:rsidR="0065694F">
        <w:t>422</w:t>
      </w:r>
      <w:bookmarkEnd w:id="248"/>
      <w:bookmarkEnd w:id="249"/>
      <w:r w:rsidR="00865F7E">
        <w:tab/>
        <w:t>Covenant income</w:t>
      </w:r>
      <w:r>
        <w:t xml:space="preserve"> is</w:t>
      </w:r>
      <w:r>
        <w:rPr>
          <w:vertAlign w:val="superscript"/>
        </w:rPr>
        <w:t>1</w:t>
      </w:r>
      <w:r>
        <w:t xml:space="preserve"> income</w:t>
      </w:r>
      <w:r w:rsidR="00865F7E">
        <w:t xml:space="preserve"> payable</w:t>
      </w:r>
      <w:r>
        <w:t xml:space="preserve"> </w:t>
      </w:r>
      <w:r w:rsidR="00865F7E">
        <w:t>to a student under a deed of covenant by a person whose income is</w:t>
      </w:r>
    </w:p>
    <w:p w:rsidR="00865F7E" w:rsidRDefault="00A03C7C" w:rsidP="009D4286">
      <w:pPr>
        <w:pStyle w:val="Indent1"/>
      </w:pPr>
      <w:r>
        <w:rPr>
          <w:b/>
        </w:rPr>
        <w:t>1.</w:t>
      </w:r>
      <w:r>
        <w:rPr>
          <w:b/>
        </w:rPr>
        <w:tab/>
      </w:r>
      <w:r w:rsidR="00865F7E">
        <w:t xml:space="preserve">taken into account </w:t>
      </w:r>
      <w:r w:rsidR="00865F7E">
        <w:rPr>
          <w:b/>
        </w:rPr>
        <w:t>or</w:t>
      </w:r>
    </w:p>
    <w:p w:rsidR="00865F7E" w:rsidRDefault="00A03C7C" w:rsidP="009D4286">
      <w:pPr>
        <w:pStyle w:val="Indent1"/>
      </w:pPr>
      <w:r>
        <w:rPr>
          <w:b/>
        </w:rPr>
        <w:t>2.</w:t>
      </w:r>
      <w:r>
        <w:rPr>
          <w:b/>
        </w:rPr>
        <w:tab/>
      </w:r>
      <w:r w:rsidR="00865F7E">
        <w:t>likely to be taken into account</w:t>
      </w:r>
    </w:p>
    <w:p w:rsidR="00865F7E" w:rsidRDefault="00865F7E" w:rsidP="00966040">
      <w:pPr>
        <w:pStyle w:val="BT"/>
        <w:ind w:left="855" w:firstLine="0"/>
      </w:pPr>
      <w:r>
        <w:t>in assessing the student’s grant or award.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130; </w:t>
      </w:r>
      <w:r w:rsidR="00A03C7C">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w:t>
      </w:r>
    </w:p>
    <w:p w:rsidR="00865F7E" w:rsidRDefault="00865F7E" w:rsidP="00966040">
      <w:pPr>
        <w:pStyle w:val="BT"/>
      </w:pPr>
      <w:r>
        <w:t>30</w:t>
      </w:r>
      <w:r w:rsidR="00FD5AC7">
        <w:t>423</w:t>
      </w:r>
      <w:r>
        <w:tab/>
        <w:t>The</w:t>
      </w:r>
      <w:r w:rsidR="00FD5AC7">
        <w:t>re</w:t>
      </w:r>
      <w:r>
        <w:t xml:space="preserve"> are special rules which cover the assessment and attribution of covenant income.  If a student declares that they are in receipt of covenant income the decision maker should forward</w:t>
      </w:r>
      <w:r w:rsidR="00AD7B80">
        <w:softHyphen/>
      </w:r>
      <w:r>
        <w:t xml:space="preserve"> the case to </w:t>
      </w:r>
      <w:r w:rsidR="0073467F">
        <w:t>Decision Making Services</w:t>
      </w:r>
      <w:r>
        <w:t>.</w:t>
      </w:r>
    </w:p>
    <w:p w:rsidR="00865F7E" w:rsidRDefault="00865F7E" w:rsidP="00966040">
      <w:pPr>
        <w:pStyle w:val="BT"/>
      </w:pPr>
      <w:r>
        <w:t>30</w:t>
      </w:r>
      <w:r w:rsidR="00FD5AC7">
        <w:t>424</w:t>
      </w:r>
      <w:r>
        <w:tab/>
        <w:t>Decision makers are, however, unlikely to see this type of case as the Income Tax advantages associated with Deeds of Covenant were abolished some years ago.</w:t>
      </w:r>
    </w:p>
    <w:p w:rsidR="00865F7E" w:rsidRPr="003F5B17" w:rsidRDefault="00865F7E" w:rsidP="00966040">
      <w:pPr>
        <w:pStyle w:val="SG"/>
        <w:outlineLvl w:val="0"/>
      </w:pPr>
      <w:r w:rsidRPr="003F5B17">
        <w:t>Student’s tax refund</w:t>
      </w:r>
    </w:p>
    <w:p w:rsidR="00865F7E" w:rsidRDefault="00865F7E" w:rsidP="00966040">
      <w:pPr>
        <w:pStyle w:val="BT"/>
      </w:pPr>
      <w:bookmarkStart w:id="250" w:name="p30265"/>
      <w:r>
        <w:t>30</w:t>
      </w:r>
      <w:r w:rsidR="00FD5AC7">
        <w:t>425</w:t>
      </w:r>
      <w:bookmarkEnd w:id="250"/>
      <w:r>
        <w:tab/>
        <w:t>Treat any refund of tax taken from a student’s income as capital</w:t>
      </w:r>
      <w:r w:rsidR="002E1F8B">
        <w:rPr>
          <w:vertAlign w:val="superscript"/>
        </w:rPr>
        <w:t>1</w:t>
      </w:r>
      <w:r>
        <w:t>.  This is not restricted to tax taken from grant income.  It applies to any income related tax refund.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138; </w:t>
      </w:r>
      <w:r w:rsidR="00A03C7C">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w:t>
      </w:r>
    </w:p>
    <w:p w:rsidR="00865F7E" w:rsidRPr="003F5B17" w:rsidRDefault="00865F7E" w:rsidP="00966040">
      <w:pPr>
        <w:pStyle w:val="SG"/>
        <w:outlineLvl w:val="0"/>
      </w:pPr>
      <w:r w:rsidRPr="003F5B17">
        <w:t>Other types of loan</w:t>
      </w:r>
    </w:p>
    <w:p w:rsidR="00865F7E" w:rsidRDefault="00865F7E" w:rsidP="00966040">
      <w:pPr>
        <w:pStyle w:val="BT"/>
      </w:pPr>
      <w:bookmarkStart w:id="251" w:name="p30266"/>
      <w:r>
        <w:t>30</w:t>
      </w:r>
      <w:r w:rsidR="00FD5AC7">
        <w:t>426</w:t>
      </w:r>
      <w:bookmarkEnd w:id="251"/>
      <w:r>
        <w:tab/>
        <w:t xml:space="preserve">Students may have loans that are not made under the Education (Student Loans) (NI) Order 1990.  The treatment of these loans depends on whether they are capital or income.  For guidance on Career Development Loans see DMG </w:t>
      </w:r>
      <w:r w:rsidR="00D077F0">
        <w:t>28425</w:t>
      </w:r>
      <w:r w:rsidR="0053228C">
        <w:t xml:space="preserve"> et seq</w:t>
      </w:r>
      <w:r>
        <w:t>.</w:t>
      </w:r>
    </w:p>
    <w:p w:rsidR="00865F7E" w:rsidRDefault="00865F7E" w:rsidP="00966040">
      <w:pPr>
        <w:pStyle w:val="BT"/>
      </w:pPr>
      <w:r>
        <w:tab/>
        <w:t>30</w:t>
      </w:r>
      <w:r w:rsidR="00FD5AC7">
        <w:t>427</w:t>
      </w:r>
      <w:r>
        <w:t xml:space="preserve"> </w:t>
      </w:r>
      <w:r w:rsidR="002E1F8B">
        <w:t>–</w:t>
      </w:r>
      <w:r w:rsidR="00920BCB">
        <w:t xml:space="preserve"> </w:t>
      </w:r>
      <w:r>
        <w:t>30</w:t>
      </w:r>
      <w:r w:rsidR="00FD5AC7">
        <w:t>435</w:t>
      </w:r>
    </w:p>
    <w:p w:rsidR="00A03C7C" w:rsidRDefault="00A03C7C" w:rsidP="00966040">
      <w:pPr>
        <w:pStyle w:val="BT"/>
      </w:pPr>
    </w:p>
    <w:p w:rsidR="00865F7E" w:rsidRDefault="00865F7E" w:rsidP="00966040">
      <w:pPr>
        <w:pStyle w:val="BT"/>
        <w:sectPr w:rsidR="00865F7E" w:rsidSect="008C6249">
          <w:headerReference w:type="default" r:id="rId27"/>
          <w:footerReference w:type="default" r:id="rId28"/>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Income of former students</w:t>
      </w:r>
    </w:p>
    <w:p w:rsidR="00865F7E" w:rsidRDefault="00865F7E" w:rsidP="00966040">
      <w:pPr>
        <w:pStyle w:val="BT"/>
      </w:pPr>
      <w:bookmarkStart w:id="252" w:name="p30270"/>
      <w:r>
        <w:t>30</w:t>
      </w:r>
      <w:r w:rsidR="00FD5AC7">
        <w:t>436</w:t>
      </w:r>
      <w:bookmarkEnd w:id="252"/>
      <w:r>
        <w:tab/>
        <w:t xml:space="preserve">A person stops being a student (full-time student) for </w:t>
      </w:r>
      <w:r w:rsidR="0018783B">
        <w:t>Jobseeker’s Allowance</w:t>
      </w:r>
      <w:r>
        <w:t xml:space="preserve"> and </w:t>
      </w:r>
      <w:r w:rsidR="0018783B">
        <w:t>Income Support</w:t>
      </w:r>
      <w:r>
        <w:t xml:space="preserve"> purposes from the day after</w:t>
      </w:r>
    </w:p>
    <w:p w:rsidR="00865F7E" w:rsidRDefault="00797E16" w:rsidP="009D4286">
      <w:pPr>
        <w:pStyle w:val="Indent1"/>
      </w:pPr>
      <w:r>
        <w:rPr>
          <w:b/>
        </w:rPr>
        <w:t>1.</w:t>
      </w:r>
      <w:r>
        <w:rPr>
          <w:b/>
        </w:rPr>
        <w:tab/>
      </w:r>
      <w:r w:rsidR="00865F7E">
        <w:t xml:space="preserve">the last day of the course </w:t>
      </w:r>
      <w:r w:rsidR="00865F7E">
        <w:rPr>
          <w:b/>
        </w:rPr>
        <w:t>or</w:t>
      </w:r>
    </w:p>
    <w:p w:rsidR="00865F7E" w:rsidRDefault="00797E16" w:rsidP="009D4286">
      <w:pPr>
        <w:pStyle w:val="Indent1"/>
      </w:pPr>
      <w:r>
        <w:rPr>
          <w:b/>
        </w:rPr>
        <w:t>2.</w:t>
      </w:r>
      <w:r>
        <w:rPr>
          <w:b/>
        </w:rPr>
        <w:tab/>
      </w:r>
      <w:r w:rsidR="00865F7E">
        <w:t>the date they abandon or are dismissed from the course.</w:t>
      </w:r>
    </w:p>
    <w:p w:rsidR="00865F7E" w:rsidRDefault="00865F7E" w:rsidP="00966040">
      <w:pPr>
        <w:pStyle w:val="BT"/>
      </w:pPr>
      <w:r>
        <w:t>30</w:t>
      </w:r>
      <w:r w:rsidR="00FD5AC7">
        <w:t>437</w:t>
      </w:r>
      <w:r>
        <w:tab/>
        <w:t>From the date a person stops being a student, the treatment of income depends on whether the course has been completed.</w:t>
      </w:r>
    </w:p>
    <w:p w:rsidR="00865F7E" w:rsidRPr="003F5B17" w:rsidRDefault="00865F7E" w:rsidP="00966040">
      <w:pPr>
        <w:pStyle w:val="SG"/>
        <w:outlineLvl w:val="0"/>
      </w:pPr>
      <w:r w:rsidRPr="003F5B17">
        <w:t>Course completed</w:t>
      </w:r>
    </w:p>
    <w:p w:rsidR="00865F7E" w:rsidRDefault="00865F7E" w:rsidP="00966040">
      <w:pPr>
        <w:pStyle w:val="BT"/>
      </w:pPr>
      <w:bookmarkStart w:id="253" w:name="p30272"/>
      <w:r>
        <w:t>30</w:t>
      </w:r>
      <w:r w:rsidR="00FD5AC7">
        <w:t>438</w:t>
      </w:r>
      <w:bookmarkEnd w:id="253"/>
      <w:r>
        <w:tab/>
        <w:t>When a student has completed a course the decision maker should disregard from the day after the last day of the course</w:t>
      </w:r>
      <w:r>
        <w:rPr>
          <w:vertAlign w:val="superscript"/>
        </w:rPr>
        <w:t>1</w:t>
      </w:r>
      <w:r>
        <w:t xml:space="preserve"> any</w:t>
      </w:r>
    </w:p>
    <w:p w:rsidR="00865F7E" w:rsidRDefault="00797E16" w:rsidP="009D4286">
      <w:pPr>
        <w:pStyle w:val="Indent1"/>
      </w:pPr>
      <w:r>
        <w:rPr>
          <w:b/>
        </w:rPr>
        <w:t>1.</w:t>
      </w:r>
      <w:r>
        <w:rPr>
          <w:b/>
        </w:rPr>
        <w:tab/>
      </w:r>
      <w:r w:rsidR="00865F7E">
        <w:t>grant or covenant income</w:t>
      </w:r>
    </w:p>
    <w:p w:rsidR="00865F7E" w:rsidRDefault="00797E16" w:rsidP="009D4286">
      <w:pPr>
        <w:pStyle w:val="Indent1"/>
      </w:pPr>
      <w:r>
        <w:rPr>
          <w:b/>
        </w:rPr>
        <w:t>2.</w:t>
      </w:r>
      <w:r>
        <w:rPr>
          <w:b/>
        </w:rPr>
        <w:tab/>
      </w:r>
      <w:r w:rsidR="00865F7E">
        <w:t>loan</w:t>
      </w:r>
    </w:p>
    <w:p w:rsidR="00865F7E" w:rsidRDefault="00797E16" w:rsidP="009D4286">
      <w:pPr>
        <w:pStyle w:val="Indent1"/>
      </w:pPr>
      <w:r>
        <w:rPr>
          <w:b/>
        </w:rPr>
        <w:t>3.</w:t>
      </w:r>
      <w:r>
        <w:rPr>
          <w:b/>
        </w:rPr>
        <w:tab/>
      </w:r>
      <w:r w:rsidR="00865F7E">
        <w:t>income assessed contribution.</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6</w:t>
      </w:r>
      <w:r w:rsidR="00797E16">
        <w:rPr>
          <w:color w:val="000000"/>
        </w:rPr>
        <w:t>,</w:t>
      </w:r>
      <w:r>
        <w:rPr>
          <w:color w:val="000000"/>
        </w:rPr>
        <w:t xml:space="preserve"> para 57; </w:t>
      </w:r>
      <w:r w:rsidR="00797E16">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9</w:t>
      </w:r>
      <w:r w:rsidR="00797E16">
        <w:rPr>
          <w:color w:val="000000"/>
        </w:rPr>
        <w:t>,</w:t>
      </w:r>
      <w:r>
        <w:rPr>
          <w:color w:val="000000"/>
        </w:rPr>
        <w:t xml:space="preserve"> para 59</w:t>
      </w:r>
    </w:p>
    <w:p w:rsidR="00865F7E" w:rsidRDefault="00865F7E" w:rsidP="00966040">
      <w:pPr>
        <w:pStyle w:val="BT"/>
      </w:pPr>
      <w:r>
        <w:tab/>
        <w:t>30</w:t>
      </w:r>
      <w:r w:rsidR="00FD5AC7">
        <w:t>439</w:t>
      </w:r>
      <w:r>
        <w:t xml:space="preserve"> </w:t>
      </w:r>
      <w:r w:rsidR="000205F3">
        <w:t>–</w:t>
      </w:r>
      <w:r w:rsidR="00797E16">
        <w:t xml:space="preserve"> </w:t>
      </w:r>
      <w:r>
        <w:t>30</w:t>
      </w:r>
      <w:r w:rsidR="00FD5AC7">
        <w:t>445</w:t>
      </w:r>
    </w:p>
    <w:p w:rsidR="00865F7E" w:rsidRPr="003F5B17" w:rsidRDefault="00865F7E" w:rsidP="00966040">
      <w:pPr>
        <w:pStyle w:val="SG"/>
        <w:outlineLvl w:val="0"/>
      </w:pPr>
      <w:r w:rsidRPr="003F5B17">
        <w:t>Course not completed - treatment of grant income</w:t>
      </w:r>
    </w:p>
    <w:p w:rsidR="00865F7E" w:rsidRDefault="00865F7E" w:rsidP="00966040">
      <w:pPr>
        <w:pStyle w:val="BT"/>
      </w:pPr>
      <w:bookmarkStart w:id="254" w:name="p30281"/>
      <w:r>
        <w:t>30</w:t>
      </w:r>
      <w:r w:rsidR="00FD5AC7">
        <w:t>446</w:t>
      </w:r>
      <w:bookmarkEnd w:id="254"/>
      <w:r>
        <w:tab/>
        <w:t>A person has not completed the course if they have abandoned or were dismissed from it.  Special rules</w:t>
      </w:r>
      <w:r>
        <w:rPr>
          <w:vertAlign w:val="superscript"/>
        </w:rPr>
        <w:t>1</w:t>
      </w:r>
      <w:r>
        <w:t xml:space="preserve"> apply to income that</w:t>
      </w:r>
    </w:p>
    <w:p w:rsidR="00865F7E" w:rsidRDefault="00797E16" w:rsidP="009D4286">
      <w:pPr>
        <w:pStyle w:val="Indent1"/>
      </w:pPr>
      <w:r>
        <w:rPr>
          <w:b/>
        </w:rPr>
        <w:t>1.</w:t>
      </w:r>
      <w:r>
        <w:rPr>
          <w:b/>
        </w:rPr>
        <w:tab/>
      </w:r>
      <w:r w:rsidR="00865F7E">
        <w:t>is grant income (that is not taken into account in DMG 30</w:t>
      </w:r>
      <w:r w:rsidR="00FD5AC7">
        <w:t>466</w:t>
      </w:r>
      <w:r w:rsidR="00865F7E">
        <w:t xml:space="preserve"> et </w:t>
      </w:r>
      <w:proofErr w:type="spellStart"/>
      <w:r w:rsidR="00865F7E">
        <w:t>seq</w:t>
      </w:r>
      <w:proofErr w:type="spellEnd"/>
      <w:r w:rsidR="00865F7E">
        <w:t xml:space="preserve">) </w:t>
      </w:r>
      <w:r w:rsidR="00865F7E">
        <w:rPr>
          <w:b/>
        </w:rPr>
        <w:t>and</w:t>
      </w:r>
    </w:p>
    <w:p w:rsidR="00865F7E" w:rsidRDefault="00797E16" w:rsidP="009D4286">
      <w:pPr>
        <w:pStyle w:val="Indent1"/>
      </w:pPr>
      <w:r>
        <w:rPr>
          <w:b/>
        </w:rPr>
        <w:t>2.</w:t>
      </w:r>
      <w:r>
        <w:rPr>
          <w:b/>
        </w:rPr>
        <w:tab/>
      </w:r>
      <w:r w:rsidR="00865F7E">
        <w:t xml:space="preserve">was paid to a person who ceased to be a student before the end of the period for which the income was payable </w:t>
      </w:r>
      <w:r w:rsidR="00865F7E">
        <w:rPr>
          <w:b/>
        </w:rPr>
        <w:t>and</w:t>
      </w:r>
    </w:p>
    <w:p w:rsidR="00865F7E" w:rsidRDefault="00797E16" w:rsidP="009D4286">
      <w:pPr>
        <w:pStyle w:val="Indent1"/>
      </w:pPr>
      <w:r>
        <w:rPr>
          <w:b/>
        </w:rPr>
        <w:t>3.</w:t>
      </w:r>
      <w:r>
        <w:rPr>
          <w:b/>
        </w:rPr>
        <w:tab/>
      </w:r>
      <w:r w:rsidR="00865F7E">
        <w:t>has to be repaid because the person ceased to be a student before the end of the period for which the income was payable.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94(2A), 97(7), 103(5A);</w:t>
      </w:r>
      <w:r w:rsidR="00797E16">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29(2A), 32(6A), 40(3B)</w:t>
      </w:r>
    </w:p>
    <w:p w:rsidR="00865F7E" w:rsidRDefault="00865F7E" w:rsidP="00966040">
      <w:pPr>
        <w:pStyle w:val="Para"/>
      </w:pPr>
      <w:r>
        <w:t>Period income is taken into account</w:t>
      </w:r>
    </w:p>
    <w:p w:rsidR="00865F7E" w:rsidRDefault="00865F7E" w:rsidP="00966040">
      <w:pPr>
        <w:pStyle w:val="BT"/>
      </w:pPr>
      <w:bookmarkStart w:id="255" w:name="p30282"/>
      <w:r>
        <w:t>30</w:t>
      </w:r>
      <w:r w:rsidR="00FD5AC7">
        <w:t>447</w:t>
      </w:r>
      <w:bookmarkEnd w:id="255"/>
      <w:r>
        <w:tab/>
        <w:t>Other than where DMG 30</w:t>
      </w:r>
      <w:r w:rsidR="00FD5AC7">
        <w:t>466</w:t>
      </w:r>
      <w:r>
        <w:t xml:space="preserve"> applies, grant income is taken into account over a period that</w:t>
      </w:r>
    </w:p>
    <w:p w:rsidR="00865F7E" w:rsidRDefault="00EF3D90" w:rsidP="009D4286">
      <w:pPr>
        <w:pStyle w:val="Indent1"/>
      </w:pPr>
      <w:r>
        <w:rPr>
          <w:b/>
        </w:rPr>
        <w:t>1.</w:t>
      </w:r>
      <w:r>
        <w:rPr>
          <w:b/>
        </w:rPr>
        <w:tab/>
      </w:r>
      <w:r w:rsidR="00865F7E">
        <w:t>begins on the date that the income was treated as paid</w:t>
      </w:r>
      <w:r w:rsidR="00865F7E">
        <w:rPr>
          <w:vertAlign w:val="superscript"/>
        </w:rPr>
        <w:t>1</w:t>
      </w:r>
      <w:r w:rsidR="00865F7E">
        <w:t xml:space="preserve"> </w:t>
      </w:r>
      <w:r w:rsidR="00865F7E">
        <w:rPr>
          <w:b/>
        </w:rPr>
        <w:t>and</w:t>
      </w:r>
    </w:p>
    <w:p w:rsidR="00865F7E" w:rsidRDefault="00EF3D90" w:rsidP="009D4286">
      <w:pPr>
        <w:pStyle w:val="Indent1"/>
      </w:pPr>
      <w:r>
        <w:rPr>
          <w:b/>
        </w:rPr>
        <w:t>2.</w:t>
      </w:r>
      <w:r>
        <w:rPr>
          <w:b/>
        </w:rPr>
        <w:tab/>
      </w:r>
      <w:r w:rsidR="00865F7E">
        <w:t>ends on the earlier of</w:t>
      </w:r>
    </w:p>
    <w:p w:rsidR="00865F7E" w:rsidRDefault="000A26E2" w:rsidP="00966040">
      <w:pPr>
        <w:pStyle w:val="Indent2"/>
        <w:jc w:val="both"/>
        <w:rPr>
          <w:b/>
        </w:rPr>
      </w:pPr>
      <w:r>
        <w:rPr>
          <w:b/>
        </w:rPr>
        <w:lastRenderedPageBreak/>
        <w:t>2</w:t>
      </w:r>
      <w:r w:rsidR="00EF3D90">
        <w:rPr>
          <w:b/>
        </w:rPr>
        <w:t>.1</w:t>
      </w:r>
      <w:r w:rsidR="00EF3D90">
        <w:rPr>
          <w:b/>
        </w:rPr>
        <w:tab/>
      </w:r>
      <w:r w:rsidR="00865F7E">
        <w:t xml:space="preserve">the date when the repayable grant income is repaid </w:t>
      </w:r>
      <w:r w:rsidR="00865F7E">
        <w:rPr>
          <w:b/>
        </w:rPr>
        <w:t>or</w:t>
      </w:r>
    </w:p>
    <w:p w:rsidR="00865F7E" w:rsidRDefault="000A26E2" w:rsidP="00966040">
      <w:pPr>
        <w:pStyle w:val="Indent2"/>
        <w:jc w:val="both"/>
        <w:rPr>
          <w:b/>
        </w:rPr>
      </w:pPr>
      <w:r>
        <w:rPr>
          <w:b/>
        </w:rPr>
        <w:t>2</w:t>
      </w:r>
      <w:r w:rsidR="00EF3D90">
        <w:rPr>
          <w:b/>
        </w:rPr>
        <w:t>.2</w:t>
      </w:r>
      <w:r w:rsidR="00EF3D90">
        <w:rPr>
          <w:b/>
        </w:rPr>
        <w:tab/>
      </w:r>
      <w:r w:rsidR="00865F7E">
        <w:t xml:space="preserve">the last day of the term or holiday in which the person ceased to be a student </w:t>
      </w:r>
      <w:r w:rsidR="00865F7E">
        <w:rPr>
          <w:b/>
        </w:rPr>
        <w:t>or</w:t>
      </w:r>
    </w:p>
    <w:p w:rsidR="00865F7E" w:rsidRDefault="000A26E2" w:rsidP="00966040">
      <w:pPr>
        <w:pStyle w:val="Indent2"/>
        <w:jc w:val="both"/>
        <w:rPr>
          <w:b/>
        </w:rPr>
      </w:pPr>
      <w:r>
        <w:rPr>
          <w:b/>
        </w:rPr>
        <w:t>2</w:t>
      </w:r>
      <w:r w:rsidR="00EF3D90">
        <w:rPr>
          <w:b/>
        </w:rPr>
        <w:t>.3</w:t>
      </w:r>
      <w:r w:rsidR="00EF3D90">
        <w:rPr>
          <w:b/>
        </w:rPr>
        <w:tab/>
      </w:r>
      <w:r w:rsidR="00865F7E">
        <w:t xml:space="preserve">where the grant is paid in instalments, on </w:t>
      </w:r>
      <w:r w:rsidR="00127688">
        <w:t xml:space="preserve">the </w:t>
      </w:r>
      <w:r w:rsidR="00865F7E">
        <w:t>day before the next instalment would have been paid had the person remained a student</w:t>
      </w:r>
      <w:r w:rsidR="00865F7E">
        <w:rPr>
          <w:vertAlign w:val="superscript"/>
        </w:rPr>
        <w:t>1</w:t>
      </w:r>
      <w:r w:rsidR="00865F7E">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94(2A);</w:t>
      </w:r>
      <w:r w:rsidR="00EF3D90">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29(2A)</w:t>
      </w:r>
    </w:p>
    <w:p w:rsidR="00865F7E" w:rsidRDefault="00865F7E" w:rsidP="00966040">
      <w:pPr>
        <w:pStyle w:val="BT"/>
      </w:pPr>
      <w:r>
        <w:t>30</w:t>
      </w:r>
      <w:r w:rsidR="00FD5AC7">
        <w:t>448</w:t>
      </w:r>
      <w:r>
        <w:tab/>
        <w:t>Students who have not completed the course, and have to repay grant income who</w:t>
      </w:r>
    </w:p>
    <w:p w:rsidR="00865F7E" w:rsidRDefault="00865F7E" w:rsidP="009D4286">
      <w:pPr>
        <w:pStyle w:val="Indent1"/>
      </w:pPr>
      <w:r>
        <w:rPr>
          <w:b/>
        </w:rPr>
        <w:t>1.</w:t>
      </w:r>
      <w:r>
        <w:tab/>
        <w:t xml:space="preserve">are already receiving </w:t>
      </w:r>
      <w:r w:rsidR="0018783B">
        <w:t>Jobseeker’s Allowance</w:t>
      </w:r>
      <w:r>
        <w:t xml:space="preserve"> or </w:t>
      </w:r>
      <w:r w:rsidR="0018783B">
        <w:t>Income Support</w:t>
      </w:r>
      <w:r>
        <w:t>, will continue to have the same weekly grant income deducted from the date they stopped being a student (</w:t>
      </w:r>
      <w:r w:rsidR="000205F3">
        <w:t xml:space="preserve">see </w:t>
      </w:r>
      <w:r>
        <w:t>DMG 30</w:t>
      </w:r>
      <w:r w:rsidR="00FD5AC7">
        <w:t>461</w:t>
      </w:r>
      <w:r>
        <w:t>)</w:t>
      </w:r>
    </w:p>
    <w:p w:rsidR="00865F7E" w:rsidRDefault="00865F7E" w:rsidP="009D4286">
      <w:pPr>
        <w:pStyle w:val="Indent1"/>
      </w:pPr>
      <w:r>
        <w:rPr>
          <w:b/>
        </w:rPr>
        <w:t>2.</w:t>
      </w:r>
      <w:r>
        <w:tab/>
        <w:t xml:space="preserve">make a new claim to </w:t>
      </w:r>
      <w:r w:rsidR="0018783B">
        <w:t>Jobseeker’s Allowance</w:t>
      </w:r>
      <w:r>
        <w:t xml:space="preserve"> or </w:t>
      </w:r>
      <w:r w:rsidR="0018783B">
        <w:t>Income Support</w:t>
      </w:r>
      <w:r>
        <w:t>, will have the net weekly grant income attributed from the date that the last payment of grant income was treated as paid</w:t>
      </w:r>
    </w:p>
    <w:p w:rsidR="00865F7E" w:rsidRDefault="00865F7E" w:rsidP="00966040">
      <w:pPr>
        <w:pStyle w:val="BT"/>
      </w:pPr>
      <w:r>
        <w:tab/>
        <w:t>until the date established at DMG 30</w:t>
      </w:r>
      <w:r w:rsidR="00FD5AC7">
        <w:t>447</w:t>
      </w:r>
      <w:r>
        <w:t xml:space="preserve"> </w:t>
      </w:r>
      <w:r>
        <w:rPr>
          <w:b/>
        </w:rPr>
        <w:t>2.</w:t>
      </w:r>
      <w:r w:rsidR="00967224" w:rsidRPr="00967224">
        <w:t>.</w:t>
      </w:r>
    </w:p>
    <w:p w:rsidR="00865F7E" w:rsidRDefault="00865F7E" w:rsidP="00966040">
      <w:pPr>
        <w:pStyle w:val="BT"/>
      </w:pPr>
      <w:r>
        <w:t>30</w:t>
      </w:r>
      <w:r w:rsidR="00FD5AC7">
        <w:t>449</w:t>
      </w:r>
      <w:r>
        <w:tab/>
        <w:t xml:space="preserve">When considering the date income is treated as paid the guidance at </w:t>
      </w:r>
      <w:r w:rsidR="00EF3D90">
        <w:t xml:space="preserve">DMG </w:t>
      </w:r>
      <w:r w:rsidR="0036009F">
        <w:t xml:space="preserve">Chapter </w:t>
      </w:r>
      <w:r>
        <w:t xml:space="preserve">25 applies. </w:t>
      </w:r>
      <w:r w:rsidR="00EF3D90">
        <w:t xml:space="preserve"> </w:t>
      </w:r>
      <w:r>
        <w:t>The decision maker will first need to establish the due date of the last grant payment which will usually be the last instalment.</w:t>
      </w:r>
    </w:p>
    <w:p w:rsidR="00865F7E" w:rsidRDefault="00865F7E" w:rsidP="00966040">
      <w:pPr>
        <w:pStyle w:val="BT"/>
      </w:pPr>
      <w:r>
        <w:t>30</w:t>
      </w:r>
      <w:r w:rsidR="00FD5AC7">
        <w:t>450</w:t>
      </w:r>
      <w:r>
        <w:tab/>
        <w:t xml:space="preserve">A decision on the due date of a grant instalment must be based on evidence from the </w:t>
      </w:r>
      <w:r w:rsidR="0018783B">
        <w:t>local education and library board</w:t>
      </w:r>
      <w:r>
        <w:t>.  The decision maker can get this</w:t>
      </w:r>
    </w:p>
    <w:p w:rsidR="00865F7E" w:rsidRDefault="00865F7E" w:rsidP="009D4286">
      <w:pPr>
        <w:pStyle w:val="Indent1"/>
      </w:pPr>
      <w:r>
        <w:rPr>
          <w:b/>
        </w:rPr>
        <w:t>1.</w:t>
      </w:r>
      <w:r>
        <w:tab/>
        <w:t xml:space="preserve">directly from the </w:t>
      </w:r>
      <w:r w:rsidR="0018783B">
        <w:t>local education and library board</w:t>
      </w:r>
      <w:r>
        <w:t xml:space="preserve"> </w:t>
      </w:r>
      <w:r>
        <w:rPr>
          <w:b/>
        </w:rPr>
        <w:t>or</w:t>
      </w:r>
    </w:p>
    <w:p w:rsidR="00865F7E" w:rsidRDefault="00865F7E" w:rsidP="009D4286">
      <w:pPr>
        <w:pStyle w:val="Indent1"/>
      </w:pPr>
      <w:r>
        <w:rPr>
          <w:b/>
        </w:rPr>
        <w:t>2.</w:t>
      </w:r>
      <w:r>
        <w:tab/>
        <w:t>from documents produced by them.</w:t>
      </w:r>
    </w:p>
    <w:p w:rsidR="00865F7E" w:rsidRDefault="00865F7E" w:rsidP="00966040">
      <w:pPr>
        <w:pStyle w:val="BT"/>
      </w:pPr>
      <w:r>
        <w:t>30</w:t>
      </w:r>
      <w:r w:rsidR="00FD5AC7">
        <w:t>451</w:t>
      </w:r>
      <w:r>
        <w:tab/>
        <w:t xml:space="preserve">If the paying authority give a due date this should generally be followed. </w:t>
      </w:r>
      <w:r w:rsidR="00EF3D90">
        <w:t xml:space="preserve"> </w:t>
      </w:r>
      <w:r>
        <w:t xml:space="preserve">Notices of award or the </w:t>
      </w:r>
      <w:r w:rsidR="0018783B">
        <w:t>local education and library board</w:t>
      </w:r>
      <w:r>
        <w:t xml:space="preserve"> general literature may say that payments are to be made available on a set date. </w:t>
      </w:r>
      <w:r w:rsidR="00EF3D90">
        <w:t xml:space="preserve"> </w:t>
      </w:r>
      <w:r>
        <w:t>This date should usually be accepted as the due date.</w:t>
      </w:r>
    </w:p>
    <w:p w:rsidR="00865F7E" w:rsidRDefault="00865F7E" w:rsidP="00966040">
      <w:pPr>
        <w:pStyle w:val="BT"/>
      </w:pPr>
      <w:r>
        <w:t>30</w:t>
      </w:r>
      <w:r w:rsidR="00FD5AC7">
        <w:t>452</w:t>
      </w:r>
      <w:r>
        <w:tab/>
        <w:t>It may not be possible to get specific evidence of the due date from the paying authority.  The due date should then be accepted as the date of the actual payment.</w:t>
      </w:r>
    </w:p>
    <w:p w:rsidR="00865F7E" w:rsidRDefault="00865F7E" w:rsidP="00966040">
      <w:pPr>
        <w:pStyle w:val="BT"/>
      </w:pPr>
      <w:r>
        <w:t>30</w:t>
      </w:r>
      <w:r w:rsidR="00FD5AC7">
        <w:t>453</w:t>
      </w:r>
      <w:r>
        <w:tab/>
        <w:t xml:space="preserve">The paying authority may send payable orders for the maintenance element of mandatory awards to the college or university. </w:t>
      </w:r>
      <w:r w:rsidR="00B53CA7">
        <w:t xml:space="preserve"> </w:t>
      </w:r>
      <w:r>
        <w:t xml:space="preserve">They are then ready for collection at the beginning of each term. </w:t>
      </w:r>
      <w:r w:rsidR="00B53CA7">
        <w:t xml:space="preserve"> </w:t>
      </w:r>
      <w:r>
        <w:t>Take such payments as being due on the first day of the relevant term.</w:t>
      </w:r>
    </w:p>
    <w:p w:rsidR="00865F7E" w:rsidRDefault="00865F7E" w:rsidP="00966040">
      <w:pPr>
        <w:pStyle w:val="BT"/>
      </w:pPr>
      <w:r>
        <w:tab/>
        <w:t>30</w:t>
      </w:r>
      <w:r w:rsidR="00FD5AC7">
        <w:t>454</w:t>
      </w:r>
      <w:r w:rsidR="00780EC5">
        <w:t xml:space="preserve"> </w:t>
      </w:r>
      <w:r w:rsidR="000205F3">
        <w:t>–</w:t>
      </w:r>
      <w:r w:rsidR="00B53CA7">
        <w:t xml:space="preserve"> </w:t>
      </w:r>
      <w:r>
        <w:t>30</w:t>
      </w:r>
      <w:r w:rsidR="00FD5AC7">
        <w:t>460</w:t>
      </w:r>
    </w:p>
    <w:p w:rsidR="00865F7E" w:rsidRPr="003F5B17" w:rsidRDefault="00B53CA7" w:rsidP="00966040">
      <w:pPr>
        <w:pStyle w:val="Para"/>
      </w:pPr>
      <w:r w:rsidRPr="003F5B17">
        <w:br w:type="page"/>
      </w:r>
      <w:r w:rsidR="00865F7E" w:rsidRPr="003F5B17">
        <w:lastRenderedPageBreak/>
        <w:t>Calculation of weekly income</w:t>
      </w:r>
    </w:p>
    <w:p w:rsidR="00865F7E" w:rsidRDefault="00865F7E" w:rsidP="00966040">
      <w:pPr>
        <w:pStyle w:val="BT"/>
      </w:pPr>
      <w:bookmarkStart w:id="256" w:name="p30295"/>
      <w:r>
        <w:t>30</w:t>
      </w:r>
      <w:r w:rsidR="00FD5AC7">
        <w:t>461</w:t>
      </w:r>
      <w:bookmarkEnd w:id="256"/>
      <w:r>
        <w:tab/>
      </w:r>
      <w:bookmarkStart w:id="257" w:name="p30321"/>
      <w:bookmarkEnd w:id="257"/>
      <w:r>
        <w:t>The weekly grant income of a former student to be taken into account for the period in DMG 30</w:t>
      </w:r>
      <w:r w:rsidR="00FD5AC7">
        <w:t>447</w:t>
      </w:r>
      <w:r>
        <w:t xml:space="preserve"> is equal to the amount which would have applied if the person was still a student</w:t>
      </w:r>
      <w:r w:rsidRPr="00065DE7">
        <w:rPr>
          <w:vertAlign w:val="superscript"/>
        </w:rPr>
        <w:t>1</w:t>
      </w:r>
      <w:r>
        <w:t>.  This means that</w:t>
      </w:r>
    </w:p>
    <w:p w:rsidR="00865F7E" w:rsidRDefault="00865F7E" w:rsidP="009D4286">
      <w:pPr>
        <w:pStyle w:val="Indent1"/>
      </w:pPr>
      <w:r>
        <w:rPr>
          <w:b/>
        </w:rPr>
        <w:t>1.</w:t>
      </w:r>
      <w:r>
        <w:tab/>
        <w:t>appropriate deductions and disregards apply (DMG 30</w:t>
      </w:r>
      <w:r w:rsidR="00FD5AC7">
        <w:t>326</w:t>
      </w:r>
      <w:r>
        <w:t xml:space="preserve"> - 30</w:t>
      </w:r>
      <w:r w:rsidR="00FD5AC7">
        <w:t>346</w:t>
      </w:r>
      <w:r>
        <w:t>)</w:t>
      </w:r>
    </w:p>
    <w:p w:rsidR="00865F7E" w:rsidRDefault="00865F7E" w:rsidP="009D4286">
      <w:pPr>
        <w:pStyle w:val="Indent1"/>
      </w:pPr>
      <w:r>
        <w:rPr>
          <w:b/>
        </w:rPr>
        <w:t>2.</w:t>
      </w:r>
      <w:r>
        <w:tab/>
        <w:t>weekly amount is calculated in the same way (DMG 30</w:t>
      </w:r>
      <w:r w:rsidR="00FD5AC7">
        <w:t>351</w:t>
      </w:r>
      <w:r>
        <w:t xml:space="preserve"> et </w:t>
      </w:r>
      <w:proofErr w:type="spellStart"/>
      <w:r>
        <w:t>seq</w:t>
      </w:r>
      <w:proofErr w:type="spellEnd"/>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97(7) &amp; 131;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32(6A) &amp; 62</w:t>
      </w:r>
    </w:p>
    <w:p w:rsidR="00865F7E" w:rsidRDefault="00865F7E" w:rsidP="00966040">
      <w:pPr>
        <w:pStyle w:val="BT"/>
      </w:pPr>
      <w:r>
        <w:t>30</w:t>
      </w:r>
      <w:r w:rsidR="00FD5AC7">
        <w:t>462</w:t>
      </w:r>
      <w:r>
        <w:tab/>
        <w:t>The amount of income to be taken into account for each benefit week is calculated on the basis that the person is still a student and none of the income has been repaid</w:t>
      </w:r>
      <w:r w:rsidRPr="00065DE7">
        <w:rPr>
          <w:vertAlign w:val="superscript"/>
        </w:rPr>
        <w:t>1</w:t>
      </w:r>
      <w:r>
        <w:t>.  The weekly amount is not reduced by repayments of the grant.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103(5A);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40(3B)</w:t>
      </w:r>
    </w:p>
    <w:p w:rsidR="00865F7E" w:rsidRDefault="00865F7E" w:rsidP="00966040">
      <w:pPr>
        <w:pStyle w:val="BT"/>
      </w:pPr>
      <w:r>
        <w:tab/>
        <w:t>30</w:t>
      </w:r>
      <w:r w:rsidR="0063262D">
        <w:t>463</w:t>
      </w:r>
      <w:r w:rsidR="00780EC5">
        <w:t xml:space="preserve"> </w:t>
      </w:r>
      <w:r w:rsidR="00042CD3">
        <w:t>–</w:t>
      </w:r>
      <w:r w:rsidR="00CB4374">
        <w:t xml:space="preserve"> </w:t>
      </w:r>
      <w:r>
        <w:t>30</w:t>
      </w:r>
      <w:r w:rsidR="0063262D">
        <w:t>465</w:t>
      </w:r>
    </w:p>
    <w:p w:rsidR="00865F7E" w:rsidRPr="003F5B17" w:rsidRDefault="00865F7E" w:rsidP="00966040">
      <w:pPr>
        <w:pStyle w:val="SG"/>
        <w:outlineLvl w:val="0"/>
      </w:pPr>
      <w:r w:rsidRPr="003F5B17">
        <w:t>Course not completed, treatment of loan and dependant grant income</w:t>
      </w:r>
    </w:p>
    <w:p w:rsidR="00865F7E" w:rsidRDefault="00865F7E" w:rsidP="00966040">
      <w:pPr>
        <w:pStyle w:val="Para"/>
      </w:pPr>
      <w:r>
        <w:t>Relevant payment</w:t>
      </w:r>
    </w:p>
    <w:p w:rsidR="00865F7E" w:rsidRDefault="00865F7E" w:rsidP="00966040">
      <w:pPr>
        <w:pStyle w:val="BT"/>
      </w:pPr>
      <w:bookmarkStart w:id="258" w:name="p30301"/>
      <w:r>
        <w:t>30</w:t>
      </w:r>
      <w:r w:rsidR="0063262D">
        <w:t>466</w:t>
      </w:r>
      <w:bookmarkEnd w:id="258"/>
      <w:r>
        <w:tab/>
        <w:t>A relevant payment is either a student loan or an amount for the maintenance of dependants, or both</w:t>
      </w:r>
      <w:r>
        <w:rPr>
          <w:vertAlign w:val="superscript"/>
        </w:rPr>
        <w:t>1</w:t>
      </w:r>
      <w:r>
        <w:t>, paid to a student who started their course of study after 1 September 1998.</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103(5ZB);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40(3AB)</w:t>
      </w:r>
    </w:p>
    <w:p w:rsidR="00865F7E" w:rsidRDefault="00865F7E" w:rsidP="00966040">
      <w:pPr>
        <w:pStyle w:val="SG"/>
      </w:pPr>
      <w:r>
        <w:t>Calculation of weekly income</w:t>
      </w:r>
    </w:p>
    <w:p w:rsidR="00865F7E" w:rsidRDefault="00865F7E" w:rsidP="00966040">
      <w:pPr>
        <w:pStyle w:val="BT"/>
      </w:pPr>
      <w:bookmarkStart w:id="259" w:name="p30302"/>
      <w:r>
        <w:t>30</w:t>
      </w:r>
      <w:r w:rsidR="0063262D">
        <w:t>467</w:t>
      </w:r>
      <w:bookmarkEnd w:id="259"/>
      <w:r>
        <w:tab/>
        <w:t>If a person abandons or is dismissed from the course of study before the final instalment of a relevant payment has been made, the decision maker should calculate the weekly amount to take into account using the formula</w:t>
      </w:r>
      <w:r>
        <w:rPr>
          <w:vertAlign w:val="superscript"/>
        </w:rPr>
        <w:t>1</w:t>
      </w:r>
    </w:p>
    <w:p w:rsidR="00865F7E" w:rsidRDefault="00865F7E" w:rsidP="00966040">
      <w:pPr>
        <w:pStyle w:val="BT"/>
        <w:spacing w:after="0"/>
        <w:rPr>
          <w:u w:val="single"/>
        </w:rPr>
      </w:pPr>
      <w:r>
        <w:tab/>
      </w:r>
      <w:r>
        <w:rPr>
          <w:u w:val="single"/>
        </w:rPr>
        <w:t>A – (B x C)</w:t>
      </w:r>
    </w:p>
    <w:p w:rsidR="00865F7E" w:rsidRDefault="00865F7E" w:rsidP="00966040">
      <w:pPr>
        <w:pStyle w:val="BT"/>
        <w:tabs>
          <w:tab w:val="clear" w:pos="851"/>
          <w:tab w:val="left" w:pos="1276"/>
        </w:tabs>
        <w:ind w:left="1276" w:hanging="1276"/>
      </w:pPr>
      <w:r>
        <w:tab/>
        <w:t>D</w:t>
      </w:r>
    </w:p>
    <w:p w:rsidR="00865F7E" w:rsidRDefault="00865F7E" w:rsidP="00966040">
      <w:pPr>
        <w:pStyle w:val="BT"/>
      </w:pPr>
      <w:r>
        <w:tab/>
        <w:t>Where</w:t>
      </w:r>
    </w:p>
    <w:p w:rsidR="00865F7E" w:rsidRDefault="00865F7E" w:rsidP="009D4286">
      <w:pPr>
        <w:pStyle w:val="Indent1"/>
      </w:pPr>
      <w:r>
        <w:rPr>
          <w:b/>
        </w:rPr>
        <w:t>1.</w:t>
      </w:r>
      <w:r>
        <w:tab/>
      </w:r>
      <w:r w:rsidR="00CB4374" w:rsidRPr="00CB4374">
        <w:rPr>
          <w:b/>
        </w:rPr>
        <w:t>A</w:t>
      </w:r>
      <w:r>
        <w:t xml:space="preserve"> is the total amount of relevant payment which the person would have received, less the appropriate deduction for travel costs, books and equipment, had he remained a student until the last day of the term in which he abandoned or was dismissed from the course.</w:t>
      </w:r>
    </w:p>
    <w:p w:rsidR="00865F7E" w:rsidRDefault="00865F7E" w:rsidP="009D4286">
      <w:pPr>
        <w:pStyle w:val="Indent1"/>
      </w:pPr>
      <w:r>
        <w:rPr>
          <w:b/>
        </w:rPr>
        <w:t>2.</w:t>
      </w:r>
      <w:r>
        <w:tab/>
      </w:r>
      <w:r w:rsidR="00CB4374" w:rsidRPr="00CB4374">
        <w:rPr>
          <w:b/>
        </w:rPr>
        <w:t>B</w:t>
      </w:r>
      <w:r>
        <w:t xml:space="preserve"> is the number of benefit weeks from the benefit week immediately following the one which includes the first day of the academic year to the benefit week </w:t>
      </w:r>
      <w:r>
        <w:lastRenderedPageBreak/>
        <w:t>immediately before the one which includes the day on which the person abandoned or was dismissed from the course.</w:t>
      </w:r>
    </w:p>
    <w:p w:rsidR="00865F7E" w:rsidRDefault="00865F7E" w:rsidP="009D4286">
      <w:pPr>
        <w:pStyle w:val="Indent1"/>
      </w:pPr>
      <w:r>
        <w:rPr>
          <w:b/>
        </w:rPr>
        <w:t>3.</w:t>
      </w:r>
      <w:r>
        <w:tab/>
      </w:r>
      <w:r w:rsidR="00CB4374" w:rsidRPr="00CB4374">
        <w:rPr>
          <w:b/>
        </w:rPr>
        <w:t>C</w:t>
      </w:r>
      <w:r>
        <w:t xml:space="preserve"> is the weekly amount of the relevant payment, before a £10 disregard, that would have been taken into account as income had the person remained a student.  (This is the</w:t>
      </w:r>
      <w:r w:rsidR="0063262D">
        <w:t xml:space="preserve"> weekly amount, before disregard, that would have been taken into account had the student been entitled to Jobseeker’s Allowance/Income support</w:t>
      </w:r>
      <w:r w:rsidR="00523C3E">
        <w:t>.</w:t>
      </w:r>
      <w:r w:rsidR="0063262D">
        <w:t>)</w:t>
      </w:r>
    </w:p>
    <w:p w:rsidR="00865F7E" w:rsidRDefault="00865F7E" w:rsidP="009D4286">
      <w:pPr>
        <w:pStyle w:val="Indent1"/>
      </w:pPr>
      <w:r>
        <w:rPr>
          <w:b/>
        </w:rPr>
        <w:t>4.</w:t>
      </w:r>
      <w:r>
        <w:tab/>
      </w:r>
      <w:r w:rsidR="00CB4374" w:rsidRPr="00CB4374">
        <w:rPr>
          <w:b/>
        </w:rPr>
        <w:t>D</w:t>
      </w:r>
      <w:r>
        <w:t xml:space="preserve"> is the number of benefit weeks in the assessment period.  This is the number of weeks in the period</w:t>
      </w:r>
      <w:r>
        <w:rPr>
          <w:vertAlign w:val="superscript"/>
        </w:rPr>
        <w:t>2</w:t>
      </w:r>
    </w:p>
    <w:p w:rsidR="00865F7E" w:rsidRDefault="00865F7E" w:rsidP="00966040">
      <w:pPr>
        <w:pStyle w:val="Indent2"/>
        <w:jc w:val="both"/>
      </w:pPr>
      <w:r>
        <w:rPr>
          <w:b/>
        </w:rPr>
        <w:t>4.1</w:t>
      </w:r>
      <w:r w:rsidR="00780EC5">
        <w:tab/>
      </w:r>
      <w:r>
        <w:t xml:space="preserve">beginning with the benefit week that includes the day on which the course was abandoned, or the person was dismissed </w:t>
      </w:r>
      <w:r>
        <w:rPr>
          <w:b/>
        </w:rPr>
        <w:t>and</w:t>
      </w:r>
    </w:p>
    <w:p w:rsidR="00865F7E" w:rsidRDefault="00865F7E" w:rsidP="00966040">
      <w:pPr>
        <w:pStyle w:val="Indent2"/>
        <w:jc w:val="both"/>
      </w:pPr>
      <w:r>
        <w:rPr>
          <w:b/>
        </w:rPr>
        <w:t>4.2</w:t>
      </w:r>
      <w:r w:rsidR="00780EC5">
        <w:tab/>
      </w:r>
      <w:r>
        <w:t>ending with the benefit week which includes the last day of the last quarter for which an instalment of the relevant payment was payable.</w:t>
      </w:r>
    </w:p>
    <w:p w:rsidR="00865F7E" w:rsidRDefault="00865F7E" w:rsidP="00966040">
      <w:pPr>
        <w:pStyle w:val="BT"/>
      </w:pPr>
      <w:r>
        <w:tab/>
      </w:r>
      <w:r>
        <w:rPr>
          <w:b/>
        </w:rPr>
        <w:t>Note</w:t>
      </w:r>
      <w:r w:rsidR="0036056B">
        <w:rPr>
          <w:b/>
        </w:rPr>
        <w:t xml:space="preserve"> </w:t>
      </w:r>
      <w:r>
        <w:rPr>
          <w:b/>
        </w:rPr>
        <w:t>:</w:t>
      </w:r>
      <w:r>
        <w:t xml:space="preserve">  A quarter is one of the periods from 1 January to 31 March, 1 April to 30 June, 1 July to 31 August and 1 September to 31 December</w:t>
      </w:r>
      <w:r w:rsidR="0036009F">
        <w:rPr>
          <w:vertAlign w:val="superscript"/>
        </w:rPr>
        <w:t>3</w:t>
      </w:r>
      <w:r>
        <w:t>.</w:t>
      </w:r>
    </w:p>
    <w:p w:rsidR="00865F7E" w:rsidRDefault="0036009F" w:rsidP="00966040">
      <w:pPr>
        <w:pStyle w:val="Leg"/>
        <w:rPr>
          <w:i w:val="0"/>
          <w:color w:val="000000"/>
          <w:sz w:val="2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103(5ZA);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40(3AA);  2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103(5ZB);</w:t>
      </w:r>
      <w:r>
        <w:rPr>
          <w:color w:val="000000"/>
        </w:rPr>
        <w:b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40(3AB);  3</w:t>
      </w:r>
      <w:r w:rsidR="00865F7E">
        <w:rPr>
          <w:color w:val="000000"/>
        </w:rPr>
        <w:t xml:space="preserve"> </w:t>
      </w:r>
      <w:r w:rsidR="00CB4374">
        <w:rPr>
          <w:color w:val="000000"/>
        </w:rPr>
        <w:t xml:space="preserve"> </w:t>
      </w:r>
      <w:r w:rsidR="00865F7E">
        <w:rPr>
          <w:color w:val="000000"/>
        </w:rPr>
        <w:t xml:space="preserve">Support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2</w:t>
      </w:r>
    </w:p>
    <w:p w:rsidR="0063262D" w:rsidRPr="00D168F9" w:rsidRDefault="0063262D" w:rsidP="00966040">
      <w:pPr>
        <w:pStyle w:val="BT"/>
        <w:rPr>
          <w:b/>
        </w:rPr>
      </w:pPr>
      <w:r w:rsidRPr="0063262D">
        <w:t>30468</w:t>
      </w:r>
      <w:r w:rsidR="000A26E2">
        <w:tab/>
      </w:r>
      <w:r>
        <w:t xml:space="preserve">The weekly amount calculated as in DMG 30467 should be taken into account for the period in DMG 30467 </w:t>
      </w:r>
      <w:r w:rsidRPr="0063262D">
        <w:rPr>
          <w:b/>
        </w:rPr>
        <w:t>4</w:t>
      </w:r>
      <w:r w:rsidR="00D168F9">
        <w:rPr>
          <w:b/>
        </w:rPr>
        <w:t>.</w:t>
      </w:r>
      <w:r w:rsidRPr="000B62DB">
        <w:rPr>
          <w:vertAlign w:val="superscript"/>
        </w:rPr>
        <w:t>1</w:t>
      </w:r>
      <w:r w:rsidR="00D168F9" w:rsidRPr="00D168F9">
        <w:t>.</w:t>
      </w:r>
    </w:p>
    <w:p w:rsidR="0063262D" w:rsidRPr="0063262D" w:rsidRDefault="0063262D" w:rsidP="00966040">
      <w:pPr>
        <w:pStyle w:val="Leg"/>
      </w:pPr>
      <w:r w:rsidRPr="0063262D">
        <w:t xml:space="preserve">1 </w:t>
      </w:r>
      <w:r w:rsidR="00CB4374">
        <w:t xml:space="preserve"> </w:t>
      </w:r>
      <w:r w:rsidRPr="0063262D">
        <w:t xml:space="preserve">JSA </w:t>
      </w:r>
      <w:proofErr w:type="spellStart"/>
      <w:r w:rsidRPr="0063262D">
        <w:t>Regs</w:t>
      </w:r>
      <w:proofErr w:type="spellEnd"/>
      <w:r w:rsidRPr="0063262D">
        <w:t xml:space="preserve"> (NI), </w:t>
      </w:r>
      <w:proofErr w:type="spellStart"/>
      <w:r w:rsidRPr="0063262D">
        <w:t>reg</w:t>
      </w:r>
      <w:proofErr w:type="spellEnd"/>
      <w:r w:rsidRPr="0063262D">
        <w:t xml:space="preserve"> 103(5ZA); </w:t>
      </w:r>
      <w:r w:rsidR="00CB4374">
        <w:t xml:space="preserve"> </w:t>
      </w:r>
      <w:r w:rsidR="000810F5">
        <w:t>IS</w:t>
      </w:r>
      <w:r w:rsidRPr="0063262D">
        <w:t xml:space="preserve"> (Gen) </w:t>
      </w:r>
      <w:proofErr w:type="spellStart"/>
      <w:r w:rsidRPr="0063262D">
        <w:t>Regs</w:t>
      </w:r>
      <w:proofErr w:type="spellEnd"/>
      <w:r w:rsidRPr="0063262D">
        <w:t xml:space="preserve"> (NI)</w:t>
      </w:r>
      <w:r w:rsidR="000810F5">
        <w:t>,</w:t>
      </w:r>
      <w:r w:rsidRPr="0063262D">
        <w:t xml:space="preserve"> </w:t>
      </w:r>
      <w:proofErr w:type="spellStart"/>
      <w:r w:rsidRPr="0063262D">
        <w:t>reg</w:t>
      </w:r>
      <w:proofErr w:type="spellEnd"/>
      <w:r w:rsidRPr="0063262D">
        <w:t xml:space="preserve"> 40(3AA)</w:t>
      </w:r>
    </w:p>
    <w:p w:rsidR="00865F7E" w:rsidRPr="007A5841" w:rsidRDefault="007A5841" w:rsidP="00966040">
      <w:pPr>
        <w:pStyle w:val="BT"/>
        <w:rPr>
          <w:b/>
        </w:rPr>
      </w:pPr>
      <w:r>
        <w:tab/>
      </w:r>
      <w:r w:rsidR="00865F7E" w:rsidRPr="007A5841">
        <w:rPr>
          <w:b/>
        </w:rPr>
        <w:t>Example</w:t>
      </w:r>
    </w:p>
    <w:p w:rsidR="00865F7E" w:rsidRPr="007A5841" w:rsidRDefault="007A5841" w:rsidP="00966040">
      <w:pPr>
        <w:pStyle w:val="BT"/>
      </w:pPr>
      <w:r>
        <w:tab/>
      </w:r>
      <w:smartTag w:uri="urn:schemas-microsoft-com:office:smarttags" w:element="place">
        <w:r w:rsidR="00865F7E" w:rsidRPr="007A5841">
          <w:t>Erin</w:t>
        </w:r>
      </w:smartTag>
      <w:r w:rsidR="00865F7E" w:rsidRPr="007A5841">
        <w:t xml:space="preserve"> abandons her course of study on 22.2.02 in her second year after £2020 of her students loan allocation has been paid.  Had she remained a student for the full year she would have been entitled to a loan of £3020 which is paid in 3 instalments; £1020 in October, £1000 in January and £1000 in April.  She is a Tuesday </w:t>
      </w:r>
      <w:r w:rsidR="0018783B" w:rsidRPr="007A5841">
        <w:t>benefit week ending</w:t>
      </w:r>
      <w:r w:rsidR="00865F7E" w:rsidRPr="007A5841">
        <w:t>.</w:t>
      </w:r>
    </w:p>
    <w:p w:rsidR="00865F7E" w:rsidRPr="007A5841" w:rsidRDefault="007A5841" w:rsidP="00966040">
      <w:pPr>
        <w:pStyle w:val="BT"/>
      </w:pPr>
      <w:r>
        <w:tab/>
      </w:r>
      <w:r w:rsidR="00865F7E" w:rsidRPr="007A5841">
        <w:t>The decision maker calculates a weekly amount of £7.69 to take into account from 20.2.0</w:t>
      </w:r>
      <w:r w:rsidR="00207C52">
        <w:t>2</w:t>
      </w:r>
      <w:r w:rsidR="00865F7E" w:rsidRPr="007A5841">
        <w:t xml:space="preserve"> to 2.4.0</w:t>
      </w:r>
      <w:r w:rsidR="00207C52">
        <w:t>2</w:t>
      </w:r>
      <w:r w:rsidR="00865F7E" w:rsidRPr="007A5841">
        <w:t>;</w:t>
      </w:r>
    </w:p>
    <w:p w:rsidR="00865F7E" w:rsidRPr="007A5841" w:rsidRDefault="007A5841" w:rsidP="00966040">
      <w:pPr>
        <w:pStyle w:val="BT"/>
      </w:pPr>
      <w:r>
        <w:tab/>
      </w:r>
      <w:r w:rsidR="00865F7E" w:rsidRPr="007A5841">
        <w:t>A = £1441 (£2020 - £260 - £319)</w:t>
      </w:r>
    </w:p>
    <w:p w:rsidR="00865F7E" w:rsidRPr="007A5841" w:rsidRDefault="007A5841" w:rsidP="00966040">
      <w:pPr>
        <w:pStyle w:val="BT"/>
      </w:pPr>
      <w:r>
        <w:tab/>
      </w:r>
      <w:r w:rsidR="00865F7E" w:rsidRPr="007A5841">
        <w:t>B = 24 (number of weeks between 5.9.01 and 19.2.02)</w:t>
      </w:r>
    </w:p>
    <w:p w:rsidR="00865F7E" w:rsidRDefault="007A5841" w:rsidP="00966040">
      <w:pPr>
        <w:pStyle w:val="BT"/>
      </w:pPr>
      <w:r>
        <w:tab/>
      </w:r>
      <w:r w:rsidR="00865F7E" w:rsidRPr="007A5841">
        <w:t>C = £58.12 (£3020 - £260 - £319 = £2441/42 = £58.12 per week which would have been taken</w:t>
      </w:r>
      <w:r w:rsidR="00865F7E">
        <w:t xml:space="preserve"> into account (before a £10 disregard) had she remained a student).</w:t>
      </w:r>
    </w:p>
    <w:p w:rsidR="00865F7E" w:rsidRPr="007A5841" w:rsidRDefault="00967224" w:rsidP="00966040">
      <w:pPr>
        <w:pStyle w:val="BT"/>
      </w:pPr>
      <w:r>
        <w:br w:type="page"/>
      </w:r>
      <w:r w:rsidR="007A5841">
        <w:lastRenderedPageBreak/>
        <w:tab/>
      </w:r>
      <w:r w:rsidR="00865F7E" w:rsidRPr="007A5841">
        <w:t>D = 6 (number of weeks between 20.2.0</w:t>
      </w:r>
      <w:r w:rsidR="00207C52">
        <w:t>2</w:t>
      </w:r>
      <w:r w:rsidR="00865F7E" w:rsidRPr="007A5841">
        <w:t xml:space="preserve"> and 2.4.0</w:t>
      </w:r>
      <w:r w:rsidR="00207C52">
        <w:t>2</w:t>
      </w:r>
      <w:r w:rsidR="00865F7E" w:rsidRPr="007A5841">
        <w:t>)</w:t>
      </w:r>
    </w:p>
    <w:p w:rsidR="00865F7E" w:rsidRPr="007A5841" w:rsidRDefault="007A5841" w:rsidP="006C256F">
      <w:pPr>
        <w:pStyle w:val="BT"/>
        <w:spacing w:after="0"/>
        <w:rPr>
          <w:u w:val="single"/>
        </w:rPr>
      </w:pPr>
      <w:r>
        <w:tab/>
      </w:r>
      <w:r w:rsidR="00865F7E" w:rsidRPr="007A5841">
        <w:rPr>
          <w:u w:val="single"/>
        </w:rPr>
        <w:t>£1441 – (24 x £58.12)</w:t>
      </w:r>
    </w:p>
    <w:p w:rsidR="00865F7E" w:rsidRPr="007A5841" w:rsidRDefault="00865F7E" w:rsidP="006C256F">
      <w:pPr>
        <w:pStyle w:val="BT"/>
        <w:spacing w:before="0"/>
      </w:pPr>
      <w:r w:rsidRPr="007A5841">
        <w:tab/>
      </w:r>
      <w:r w:rsidRPr="007A5841">
        <w:tab/>
        <w:t>6</w:t>
      </w:r>
      <w:r w:rsidR="007A5841">
        <w:tab/>
      </w:r>
      <w:r w:rsidR="007A5841">
        <w:tab/>
      </w:r>
      <w:r w:rsidRPr="007A5841">
        <w:tab/>
      </w:r>
      <w:r w:rsidR="007A5841">
        <w:t xml:space="preserve"> </w:t>
      </w:r>
      <w:r w:rsidRPr="007A5841">
        <w:t>= £7.69</w:t>
      </w:r>
    </w:p>
    <w:p w:rsidR="00865F7E" w:rsidRDefault="00865F7E" w:rsidP="00966040">
      <w:pPr>
        <w:pStyle w:val="BT"/>
      </w:pPr>
      <w:r>
        <w:t>30</w:t>
      </w:r>
      <w:r w:rsidR="0063262D">
        <w:t>469</w:t>
      </w:r>
      <w:r>
        <w:tab/>
        <w:t>A student who has prematurely stopped being a student may voluntarily repay some or all of their student loan.  In such a case there are no grounds to revise or supersede the award.  This is because the repayment of a student loan is not a relevant change of circumstances</w:t>
      </w:r>
      <w:r>
        <w:rPr>
          <w:vertAlign w:val="superscript"/>
        </w:rPr>
        <w:t>1</w:t>
      </w:r>
      <w:r>
        <w:t>.</w:t>
      </w:r>
    </w:p>
    <w:p w:rsidR="00865F7E" w:rsidRDefault="00865F7E" w:rsidP="00966040">
      <w:pPr>
        <w:pStyle w:val="Leg"/>
        <w:rPr>
          <w:color w:val="000000"/>
        </w:rPr>
      </w:pPr>
      <w:r>
        <w:rPr>
          <w:color w:val="000000"/>
        </w:rPr>
        <w:t xml:space="preserve">1 </w:t>
      </w:r>
      <w:r w:rsidR="00503FF9">
        <w:rPr>
          <w:color w:val="000000"/>
        </w:rPr>
        <w:t xml:space="preserve"> </w:t>
      </w:r>
      <w:r>
        <w:rPr>
          <w:color w:val="000000"/>
        </w:rPr>
        <w:t xml:space="preserve">SS &amp; CS (D&amp;A)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6(6)(a)</w:t>
      </w:r>
    </w:p>
    <w:p w:rsidR="00865F7E" w:rsidRDefault="00865F7E" w:rsidP="00966040">
      <w:pPr>
        <w:pStyle w:val="BT"/>
      </w:pPr>
      <w:r>
        <w:t>30</w:t>
      </w:r>
      <w:r w:rsidR="0063262D">
        <w:t>470</w:t>
      </w:r>
      <w:r w:rsidR="0063262D">
        <w:tab/>
        <w:t xml:space="preserve">Where the former student repays the loan because </w:t>
      </w:r>
      <w:r w:rsidR="00A96E7B">
        <w:t>the loan company has requested repayment, the claimant is under a certain and immediate liability to repay.  Under such circumstances the decision maker should not treat the loan as income from the date that such a liability arises.</w:t>
      </w:r>
    </w:p>
    <w:p w:rsidR="00E3292D" w:rsidRDefault="00E3292D" w:rsidP="0061205E">
      <w:pPr>
        <w:pStyle w:val="SG"/>
      </w:pPr>
      <w:r>
        <w:t>Calculation of weekly income when student loan paid in two or more instalments</w:t>
      </w:r>
    </w:p>
    <w:p w:rsidR="00865F7E" w:rsidRDefault="00865F7E" w:rsidP="00966040">
      <w:pPr>
        <w:pStyle w:val="BT"/>
      </w:pPr>
      <w:r>
        <w:t>30</w:t>
      </w:r>
      <w:r w:rsidR="00A96E7B">
        <w:t>471</w:t>
      </w:r>
      <w:r w:rsidR="00E3292D">
        <w:tab/>
      </w:r>
      <w:r w:rsidR="007F7E91">
        <w:t>Where the student loan is paid in two</w:t>
      </w:r>
      <w:r w:rsidR="003657EE">
        <w:t xml:space="preserve"> or more instalments the decision maker should calculate the weekly amount to take into account using the formula</w:t>
      </w:r>
      <w:r w:rsidR="003657EE">
        <w:rPr>
          <w:vertAlign w:val="superscript"/>
        </w:rPr>
        <w:t>1</w:t>
      </w:r>
    </w:p>
    <w:p w:rsidR="003657EE" w:rsidRDefault="003657EE" w:rsidP="0061205E">
      <w:pPr>
        <w:pStyle w:val="BT"/>
        <w:spacing w:after="0"/>
      </w:pPr>
      <w:r>
        <w:tab/>
      </w:r>
      <w:r>
        <w:rPr>
          <w:u w:val="single"/>
        </w:rPr>
        <w:t>A – (B x C)</w:t>
      </w:r>
    </w:p>
    <w:p w:rsidR="003657EE" w:rsidRDefault="003657EE" w:rsidP="00A40FE0">
      <w:pPr>
        <w:pStyle w:val="BT"/>
        <w:spacing w:before="0"/>
      </w:pPr>
      <w:r>
        <w:tab/>
        <w:t xml:space="preserve">      D</w:t>
      </w:r>
    </w:p>
    <w:p w:rsidR="003657EE" w:rsidRDefault="003657EE" w:rsidP="00966040">
      <w:pPr>
        <w:pStyle w:val="BT"/>
      </w:pPr>
      <w:r>
        <w:tab/>
        <w:t>Where</w:t>
      </w:r>
    </w:p>
    <w:p w:rsidR="003657EE" w:rsidRDefault="003657EE" w:rsidP="0061205E">
      <w:pPr>
        <w:pStyle w:val="Indent1"/>
      </w:pPr>
      <w:r>
        <w:rPr>
          <w:b/>
        </w:rPr>
        <w:t>1.</w:t>
      </w:r>
      <w:r>
        <w:tab/>
      </w:r>
      <w:r>
        <w:rPr>
          <w:b/>
        </w:rPr>
        <w:t>A</w:t>
      </w:r>
      <w:r>
        <w:t xml:space="preserve"> is the total amount </w:t>
      </w:r>
      <w:r w:rsidR="00B14514">
        <w:t>of the relevant payment</w:t>
      </w:r>
      <w:r w:rsidR="00795A41">
        <w:t>s</w:t>
      </w:r>
      <w:r w:rsidR="00B14514">
        <w:t xml:space="preserve"> which the person received or would have received from the first day of the academic year to the day the person abandoned or was dismissed from the course, less the appropriate deduction for travel costs, books and equipment.</w:t>
      </w:r>
    </w:p>
    <w:p w:rsidR="00B14514" w:rsidRDefault="00B14514" w:rsidP="0061205E">
      <w:pPr>
        <w:pStyle w:val="Indent1"/>
      </w:pPr>
      <w:r>
        <w:rPr>
          <w:b/>
        </w:rPr>
        <w:t>2.</w:t>
      </w:r>
      <w:r>
        <w:rPr>
          <w:b/>
        </w:rPr>
        <w:tab/>
        <w:t>B</w:t>
      </w:r>
      <w:r>
        <w:t xml:space="preserve"> is the number of benefit weeks from the benefit week immediately following the one which includes the first day of the academic year to the benefit week immediately before the one which includes the day on which the person abandoned or was dismissed from the course.</w:t>
      </w:r>
    </w:p>
    <w:p w:rsidR="00B14514" w:rsidRDefault="00B14514" w:rsidP="0061205E">
      <w:pPr>
        <w:pStyle w:val="Indent1"/>
      </w:pPr>
      <w:r>
        <w:rPr>
          <w:b/>
        </w:rPr>
        <w:t>3.</w:t>
      </w:r>
      <w:r>
        <w:rPr>
          <w:b/>
        </w:rPr>
        <w:tab/>
        <w:t>C</w:t>
      </w:r>
      <w:r>
        <w:t xml:space="preserve"> is the weekly amount of the relevant payment, before a £10 disregard, that would have been taken into account as income had the person remained a student.  (This is the weekly amount, before disregard, that would have been taken into account had the student been entitled to Jobseeker’s Allowance/Income Support.)</w:t>
      </w:r>
    </w:p>
    <w:p w:rsidR="00B14514" w:rsidRDefault="00B14514" w:rsidP="0061205E">
      <w:pPr>
        <w:pStyle w:val="Indent1"/>
      </w:pPr>
      <w:r>
        <w:rPr>
          <w:b/>
        </w:rPr>
        <w:t>4.</w:t>
      </w:r>
      <w:r>
        <w:rPr>
          <w:b/>
        </w:rPr>
        <w:tab/>
        <w:t>D</w:t>
      </w:r>
      <w:r>
        <w:t xml:space="preserve"> is the number of weeks in the assessment period.  This is the number of weeks in the period</w:t>
      </w:r>
      <w:r>
        <w:rPr>
          <w:vertAlign w:val="superscript"/>
        </w:rPr>
        <w:t>2</w:t>
      </w:r>
    </w:p>
    <w:p w:rsidR="00B14514" w:rsidRDefault="00B14514" w:rsidP="0061205E">
      <w:pPr>
        <w:pStyle w:val="Indent2"/>
        <w:jc w:val="both"/>
      </w:pPr>
      <w:r>
        <w:rPr>
          <w:b/>
        </w:rPr>
        <w:lastRenderedPageBreak/>
        <w:t>4.1</w:t>
      </w:r>
      <w:r>
        <w:tab/>
        <w:t xml:space="preserve">beginning </w:t>
      </w:r>
      <w:r w:rsidR="00EE26E3">
        <w:t xml:space="preserve">with the benefit week which includes the day on which the person abandoned or was dismissed from the course </w:t>
      </w:r>
      <w:r w:rsidR="00EE26E3">
        <w:rPr>
          <w:b/>
        </w:rPr>
        <w:t>and</w:t>
      </w:r>
    </w:p>
    <w:p w:rsidR="00EE26E3" w:rsidRDefault="00EE26E3" w:rsidP="0061205E">
      <w:pPr>
        <w:pStyle w:val="Indent2"/>
        <w:jc w:val="both"/>
      </w:pPr>
      <w:r>
        <w:rPr>
          <w:b/>
        </w:rPr>
        <w:t>4.2</w:t>
      </w:r>
      <w:r>
        <w:tab/>
        <w:t>ending on the earlier of the benefit week which includes</w:t>
      </w:r>
    </w:p>
    <w:p w:rsidR="00EE26E3" w:rsidRDefault="008E3A8D" w:rsidP="0061205E">
      <w:pPr>
        <w:pStyle w:val="Indent3"/>
        <w:jc w:val="both"/>
      </w:pPr>
      <w:r>
        <w:rPr>
          <w:b/>
        </w:rPr>
        <w:t>4.2.a</w:t>
      </w:r>
      <w:r>
        <w:tab/>
        <w:t xml:space="preserve">the day immediately before the day on which the next instalment of the </w:t>
      </w:r>
      <w:r w:rsidR="00A620F8">
        <w:t xml:space="preserve">relevant payment would have been due had the payments continued </w:t>
      </w:r>
      <w:r w:rsidR="00A620F8">
        <w:rPr>
          <w:b/>
        </w:rPr>
        <w:t>or</w:t>
      </w:r>
    </w:p>
    <w:p w:rsidR="00A620F8" w:rsidRDefault="00A620F8" w:rsidP="0061205E">
      <w:pPr>
        <w:pStyle w:val="Indent3"/>
        <w:jc w:val="both"/>
      </w:pPr>
      <w:r>
        <w:rPr>
          <w:b/>
        </w:rPr>
        <w:t>4.2.b</w:t>
      </w:r>
      <w:r>
        <w:tab/>
        <w:t>the last day of the last quarter for which an instalment of the relevant payment was payable.</w:t>
      </w:r>
    </w:p>
    <w:p w:rsidR="00A620F8" w:rsidRDefault="00A620F8" w:rsidP="00966040">
      <w:pPr>
        <w:pStyle w:val="BT"/>
      </w:pPr>
      <w:r>
        <w:rPr>
          <w:b/>
        </w:rPr>
        <w:tab/>
        <w:t>Note:</w:t>
      </w:r>
      <w:r>
        <w:t xml:space="preserve">  A quarter is one of the periods from 1 January to 31 March, 1 April to 30 June, 1 July to 31 August and 1 September to 31 December</w:t>
      </w:r>
      <w:r>
        <w:rPr>
          <w:vertAlign w:val="superscript"/>
        </w:rPr>
        <w:t>3</w:t>
      </w:r>
      <w:r>
        <w:t>.</w:t>
      </w:r>
    </w:p>
    <w:p w:rsidR="00A620F8" w:rsidRDefault="00A620F8" w:rsidP="0061205E">
      <w:pPr>
        <w:pStyle w:val="Leg"/>
      </w:pPr>
      <w:r>
        <w:t xml:space="preserve">1  JSA </w:t>
      </w:r>
      <w:proofErr w:type="spellStart"/>
      <w:r>
        <w:t>Regs</w:t>
      </w:r>
      <w:proofErr w:type="spellEnd"/>
      <w:r>
        <w:t xml:space="preserve"> (NI), </w:t>
      </w:r>
      <w:proofErr w:type="spellStart"/>
      <w:r>
        <w:t>reg</w:t>
      </w:r>
      <w:proofErr w:type="spellEnd"/>
      <w:r>
        <w:t xml:space="preserve"> 103(5AZA);  IS (Gen) </w:t>
      </w:r>
      <w:proofErr w:type="spellStart"/>
      <w:r>
        <w:t>Regs</w:t>
      </w:r>
      <w:proofErr w:type="spellEnd"/>
      <w:r>
        <w:t xml:space="preserve"> (N</w:t>
      </w:r>
      <w:r w:rsidR="0061205E">
        <w:t xml:space="preserve">I), </w:t>
      </w:r>
      <w:proofErr w:type="spellStart"/>
      <w:r w:rsidR="0061205E">
        <w:t>reg</w:t>
      </w:r>
      <w:proofErr w:type="spellEnd"/>
      <w:r w:rsidR="0061205E">
        <w:t xml:space="preserve"> 40(3AAA);</w:t>
      </w:r>
      <w:r w:rsidR="0061205E">
        <w:br/>
      </w:r>
      <w:r>
        <w:t xml:space="preserve">2  JSA </w:t>
      </w:r>
      <w:proofErr w:type="spellStart"/>
      <w:r>
        <w:t>Regs</w:t>
      </w:r>
      <w:proofErr w:type="spellEnd"/>
      <w:r>
        <w:t xml:space="preserve"> (NI), </w:t>
      </w:r>
      <w:proofErr w:type="spellStart"/>
      <w:r>
        <w:t>reg</w:t>
      </w:r>
      <w:proofErr w:type="spellEnd"/>
      <w:r>
        <w:t xml:space="preserve"> 103(5ZB);  IS</w:t>
      </w:r>
      <w:r w:rsidR="0061205E">
        <w:t xml:space="preserve"> (Gen) </w:t>
      </w:r>
      <w:proofErr w:type="spellStart"/>
      <w:r w:rsidR="0061205E">
        <w:t>Regs</w:t>
      </w:r>
      <w:proofErr w:type="spellEnd"/>
      <w:r w:rsidR="0061205E">
        <w:t xml:space="preserve"> (NI), </w:t>
      </w:r>
      <w:proofErr w:type="spellStart"/>
      <w:r w:rsidR="0061205E">
        <w:t>reg</w:t>
      </w:r>
      <w:proofErr w:type="spellEnd"/>
      <w:r w:rsidR="0061205E">
        <w:t xml:space="preserve"> 40(3AB);</w:t>
      </w:r>
      <w:r w:rsidR="0061205E">
        <w:br/>
      </w:r>
      <w:r>
        <w:t xml:space="preserve">3  JSA </w:t>
      </w:r>
      <w:proofErr w:type="spellStart"/>
      <w:r>
        <w:t>Regs</w:t>
      </w:r>
      <w:proofErr w:type="spellEnd"/>
      <w:r>
        <w:t xml:space="preserve"> (NI), </w:t>
      </w:r>
      <w:proofErr w:type="spellStart"/>
      <w:r>
        <w:t>reg</w:t>
      </w:r>
      <w:proofErr w:type="spellEnd"/>
      <w:r>
        <w:t xml:space="preserve"> 103(5ZB);  IS (Gen) </w:t>
      </w:r>
      <w:proofErr w:type="spellStart"/>
      <w:r>
        <w:t>Regs</w:t>
      </w:r>
      <w:proofErr w:type="spellEnd"/>
      <w:r>
        <w:t xml:space="preserve"> (NI), </w:t>
      </w:r>
      <w:proofErr w:type="spellStart"/>
      <w:r>
        <w:t>reg</w:t>
      </w:r>
      <w:proofErr w:type="spellEnd"/>
      <w:r>
        <w:t xml:space="preserve"> 40(3AB)</w:t>
      </w:r>
    </w:p>
    <w:p w:rsidR="00A620F8" w:rsidRDefault="00836134" w:rsidP="00966040">
      <w:pPr>
        <w:pStyle w:val="BT"/>
      </w:pPr>
      <w:r>
        <w:t>30472</w:t>
      </w:r>
      <w:r>
        <w:tab/>
        <w:t xml:space="preserve">The weekly amount calculated as in DMG 30471 should be taken into account for the period in DMG 30471 </w:t>
      </w:r>
      <w:r>
        <w:rPr>
          <w:b/>
        </w:rPr>
        <w:t>4.</w:t>
      </w:r>
      <w:r>
        <w:t>.</w:t>
      </w:r>
    </w:p>
    <w:p w:rsidR="00836134" w:rsidRDefault="00836134" w:rsidP="00966040">
      <w:pPr>
        <w:pStyle w:val="BT"/>
      </w:pPr>
      <w:r>
        <w:tab/>
      </w:r>
      <w:r>
        <w:rPr>
          <w:b/>
        </w:rPr>
        <w:t>Example</w:t>
      </w:r>
    </w:p>
    <w:p w:rsidR="00836134" w:rsidRDefault="00836134" w:rsidP="00966040">
      <w:pPr>
        <w:pStyle w:val="BT"/>
      </w:pPr>
      <w:r>
        <w:tab/>
        <w:t>Alan abandons his course of study on 9.2.09 in his second year after receiving £2,000 of his student loan allocation.  He was entitled to a student loan of £3,570 and this was being paid in monthly instalments of £400</w:t>
      </w:r>
      <w:r w:rsidR="007531EF">
        <w:t xml:space="preserve"> on the 1st of each month from 1 October </w:t>
      </w:r>
      <w:r w:rsidR="00214EEB">
        <w:t>-</w:t>
      </w:r>
      <w:r w:rsidR="007531EF">
        <w:t xml:space="preserve"> 1 May with a final payment of £370 due on 1 June.  He is a Wednesday benefit week ending.</w:t>
      </w:r>
    </w:p>
    <w:p w:rsidR="007531EF" w:rsidRDefault="007531EF" w:rsidP="00966040">
      <w:pPr>
        <w:pStyle w:val="BT"/>
      </w:pPr>
      <w:r>
        <w:tab/>
        <w:t>The decision maker calculates that there is nothing to be taken into account from the student loan:</w:t>
      </w:r>
    </w:p>
    <w:p w:rsidR="007531EF" w:rsidRDefault="007531EF" w:rsidP="00966040">
      <w:pPr>
        <w:pStyle w:val="BT"/>
      </w:pPr>
      <w:r>
        <w:tab/>
        <w:t xml:space="preserve">A </w:t>
      </w:r>
      <w:r w:rsidR="0061205E">
        <w:t xml:space="preserve"> </w:t>
      </w:r>
      <w:r>
        <w:t>=</w:t>
      </w:r>
      <w:r w:rsidR="0061205E">
        <w:t xml:space="preserve"> </w:t>
      </w:r>
      <w:r>
        <w:t xml:space="preserve"> £1,325 (£2,000 - £295 - £380)</w:t>
      </w:r>
    </w:p>
    <w:p w:rsidR="007531EF" w:rsidRDefault="007531EF" w:rsidP="00966040">
      <w:pPr>
        <w:pStyle w:val="BT"/>
      </w:pPr>
      <w:r>
        <w:tab/>
        <w:t xml:space="preserve">B </w:t>
      </w:r>
      <w:r w:rsidR="0061205E">
        <w:t xml:space="preserve"> </w:t>
      </w:r>
      <w:r>
        <w:t xml:space="preserve">= </w:t>
      </w:r>
      <w:r w:rsidR="0061205E">
        <w:t xml:space="preserve"> </w:t>
      </w:r>
      <w:r>
        <w:t xml:space="preserve">22 (number of weeks from 4.9.08 </w:t>
      </w:r>
      <w:r w:rsidR="00214EEB">
        <w:t>-</w:t>
      </w:r>
      <w:r>
        <w:t xml:space="preserve"> 4.2.09)</w:t>
      </w:r>
    </w:p>
    <w:p w:rsidR="007531EF" w:rsidRDefault="007531EF" w:rsidP="00966040">
      <w:pPr>
        <w:pStyle w:val="BT"/>
      </w:pPr>
      <w:r>
        <w:tab/>
        <w:t>C</w:t>
      </w:r>
      <w:r w:rsidR="0061205E">
        <w:t xml:space="preserve"> </w:t>
      </w:r>
      <w:r>
        <w:t xml:space="preserve"> =</w:t>
      </w:r>
      <w:r w:rsidR="0061205E">
        <w:t xml:space="preserve"> </w:t>
      </w:r>
      <w:r>
        <w:t xml:space="preserve"> £68.92 (£3,570 - £295 - £380 = £2,895/42 weeks (4.9.08 </w:t>
      </w:r>
      <w:r w:rsidR="00214EEB">
        <w:t>-</w:t>
      </w:r>
      <w:r>
        <w:t xml:space="preserve"> 24.6.08) = £68.92 per week which would have been taken into account had he remained a student)</w:t>
      </w:r>
    </w:p>
    <w:p w:rsidR="007531EF" w:rsidRDefault="007531EF" w:rsidP="00966040">
      <w:pPr>
        <w:pStyle w:val="BT"/>
      </w:pPr>
      <w:r>
        <w:tab/>
        <w:t>D</w:t>
      </w:r>
      <w:r w:rsidR="0061205E">
        <w:t xml:space="preserve"> </w:t>
      </w:r>
      <w:r>
        <w:t xml:space="preserve"> =</w:t>
      </w:r>
      <w:r w:rsidR="0061205E">
        <w:t xml:space="preserve"> </w:t>
      </w:r>
      <w:r>
        <w:t xml:space="preserve"> 4 (number of weeks between 5.2.09 and 4.3.09)</w:t>
      </w:r>
    </w:p>
    <w:p w:rsidR="007531EF" w:rsidRDefault="007531EF" w:rsidP="0061205E">
      <w:pPr>
        <w:pStyle w:val="BT"/>
        <w:spacing w:after="0"/>
      </w:pPr>
      <w:r>
        <w:tab/>
      </w:r>
      <w:r>
        <w:rPr>
          <w:u w:val="single"/>
        </w:rPr>
        <w:t>£1,325 – (22 x £68.92)</w:t>
      </w:r>
      <w:r>
        <w:tab/>
      </w:r>
      <w:r>
        <w:tab/>
        <w:t>=  Nil</w:t>
      </w:r>
    </w:p>
    <w:p w:rsidR="007531EF" w:rsidRDefault="007531EF" w:rsidP="0061205E">
      <w:pPr>
        <w:pStyle w:val="BT"/>
        <w:spacing w:before="0"/>
      </w:pPr>
      <w:r>
        <w:tab/>
      </w:r>
      <w:r>
        <w:tab/>
        <w:t xml:space="preserve">   4</w:t>
      </w:r>
    </w:p>
    <w:p w:rsidR="007531EF" w:rsidRDefault="007531EF" w:rsidP="00966040">
      <w:pPr>
        <w:pStyle w:val="BT"/>
      </w:pPr>
      <w:r>
        <w:tab/>
        <w:t xml:space="preserve">30473 </w:t>
      </w:r>
      <w:r w:rsidR="00762A25">
        <w:t>– 3048</w:t>
      </w:r>
      <w:r>
        <w:t>9</w:t>
      </w:r>
    </w:p>
    <w:p w:rsidR="00865F7E" w:rsidRDefault="00865F7E" w:rsidP="00966040">
      <w:pPr>
        <w:pStyle w:val="BT"/>
      </w:pPr>
    </w:p>
    <w:p w:rsidR="00865F7E" w:rsidRPr="003F5B17" w:rsidRDefault="00865F7E" w:rsidP="00966040">
      <w:pPr>
        <w:pStyle w:val="MGH"/>
        <w:sectPr w:rsidR="00865F7E" w:rsidRPr="003F5B17" w:rsidSect="008C6249">
          <w:headerReference w:type="default" r:id="rId29"/>
          <w:footerReference w:type="default" r:id="rId30"/>
          <w:pgSz w:w="11907" w:h="16840" w:code="9"/>
          <w:pgMar w:top="1440" w:right="1797" w:bottom="1440" w:left="1797" w:header="720" w:footer="720" w:gutter="0"/>
          <w:cols w:space="720"/>
          <w:noEndnote/>
        </w:sectPr>
      </w:pPr>
    </w:p>
    <w:p w:rsidR="00865F7E" w:rsidRPr="003F5B17" w:rsidRDefault="00865F7E" w:rsidP="00966040">
      <w:pPr>
        <w:pStyle w:val="MGH"/>
      </w:pPr>
      <w:r w:rsidRPr="003F5B17">
        <w:lastRenderedPageBreak/>
        <w:t xml:space="preserve">Young </w:t>
      </w:r>
      <w:r w:rsidR="00566C2B" w:rsidRPr="003F5B17">
        <w:t>cl</w:t>
      </w:r>
      <w:r w:rsidR="0065217C" w:rsidRPr="003F5B17">
        <w:t>aimants</w:t>
      </w:r>
      <w:r w:rsidRPr="003F5B17">
        <w:t xml:space="preserve"> and young partners</w:t>
      </w:r>
    </w:p>
    <w:p w:rsidR="00865F7E" w:rsidRPr="003F5B17" w:rsidRDefault="00865F7E" w:rsidP="00966040">
      <w:pPr>
        <w:pStyle w:val="TG"/>
      </w:pPr>
      <w:r w:rsidRPr="003F5B17">
        <w:t>Introduction</w:t>
      </w:r>
    </w:p>
    <w:p w:rsidR="00865F7E" w:rsidRPr="003F5B17" w:rsidRDefault="00865F7E" w:rsidP="00966040">
      <w:pPr>
        <w:pStyle w:val="SG"/>
      </w:pPr>
      <w:r w:rsidRPr="003F5B17">
        <w:t>Scope of this Chapter</w:t>
      </w:r>
    </w:p>
    <w:p w:rsidR="00865F7E" w:rsidRDefault="00865F7E" w:rsidP="00966040">
      <w:pPr>
        <w:pStyle w:val="BT"/>
      </w:pPr>
      <w:r>
        <w:t>30</w:t>
      </w:r>
      <w:r w:rsidR="00E06AB4">
        <w:t>490</w:t>
      </w:r>
      <w:r>
        <w:tab/>
      </w:r>
      <w:bookmarkStart w:id="260" w:name="p30500"/>
      <w:bookmarkEnd w:id="260"/>
      <w:r>
        <w:t>This Chapter contains guidance on</w:t>
      </w:r>
    </w:p>
    <w:p w:rsidR="00865F7E" w:rsidRDefault="00865F7E" w:rsidP="009D4286">
      <w:pPr>
        <w:pStyle w:val="Indent1"/>
      </w:pPr>
      <w:r>
        <w:rPr>
          <w:b/>
        </w:rPr>
        <w:t>1.</w:t>
      </w:r>
      <w:r>
        <w:tab/>
      </w:r>
      <w:r w:rsidR="00566C2B">
        <w:t>claimant</w:t>
      </w:r>
      <w:r>
        <w:t>s who are</w:t>
      </w:r>
    </w:p>
    <w:p w:rsidR="00865F7E" w:rsidRDefault="00865F7E" w:rsidP="00966040">
      <w:pPr>
        <w:pStyle w:val="Indent2"/>
        <w:jc w:val="both"/>
      </w:pPr>
      <w:r>
        <w:rPr>
          <w:b/>
        </w:rPr>
        <w:t>1.1</w:t>
      </w:r>
      <w:r w:rsidR="006D6EB0">
        <w:tab/>
        <w:t>entitled to income-based Jobseeker</w:t>
      </w:r>
      <w:r w:rsidR="0065217C">
        <w:t>’</w:t>
      </w:r>
      <w:r w:rsidR="006D6EB0">
        <w:t xml:space="preserve">s Allowance </w:t>
      </w:r>
      <w:r>
        <w:t xml:space="preserve">or </w:t>
      </w:r>
      <w:r w:rsidR="0065217C">
        <w:t>Income Support</w:t>
      </w:r>
      <w:r>
        <w:t xml:space="preserve"> </w:t>
      </w:r>
      <w:r>
        <w:rPr>
          <w:b/>
        </w:rPr>
        <w:t>and</w:t>
      </w:r>
    </w:p>
    <w:p w:rsidR="00865F7E" w:rsidRDefault="00865F7E" w:rsidP="00966040">
      <w:pPr>
        <w:pStyle w:val="Indent2"/>
        <w:jc w:val="both"/>
      </w:pPr>
      <w:r>
        <w:rPr>
          <w:b/>
        </w:rPr>
        <w:t>1.2</w:t>
      </w:r>
      <w:r>
        <w:tab/>
        <w:t xml:space="preserve">aged 16 or 17 </w:t>
      </w:r>
      <w:r>
        <w:rPr>
          <w:b/>
        </w:rPr>
        <w:t>and</w:t>
      </w:r>
    </w:p>
    <w:p w:rsidR="00865F7E" w:rsidRDefault="00865F7E" w:rsidP="009D4286">
      <w:pPr>
        <w:pStyle w:val="Indent1"/>
      </w:pPr>
      <w:r>
        <w:rPr>
          <w:b/>
        </w:rPr>
        <w:t>2.</w:t>
      </w:r>
      <w:r>
        <w:tab/>
        <w:t>partners</w:t>
      </w:r>
    </w:p>
    <w:p w:rsidR="00865F7E" w:rsidRDefault="00865F7E" w:rsidP="00966040">
      <w:pPr>
        <w:pStyle w:val="Indent2"/>
        <w:jc w:val="both"/>
      </w:pPr>
      <w:r>
        <w:rPr>
          <w:b/>
        </w:rPr>
        <w:t>2.1</w:t>
      </w:r>
      <w:r>
        <w:tab/>
        <w:t>of J</w:t>
      </w:r>
      <w:r w:rsidR="006D6EB0">
        <w:t>obseeker</w:t>
      </w:r>
      <w:r w:rsidR="0065217C">
        <w:t>’</w:t>
      </w:r>
      <w:r w:rsidR="006D6EB0">
        <w:t xml:space="preserve">s Allowance </w:t>
      </w:r>
      <w:r>
        <w:t>and I</w:t>
      </w:r>
      <w:r w:rsidR="006D6EB0">
        <w:t xml:space="preserve">ncome Support </w:t>
      </w:r>
      <w:r w:rsidR="00566C2B">
        <w:t>claimant</w:t>
      </w:r>
      <w:r>
        <w:t xml:space="preserve">s </w:t>
      </w:r>
      <w:r>
        <w:rPr>
          <w:b/>
        </w:rPr>
        <w:t>and</w:t>
      </w:r>
    </w:p>
    <w:p w:rsidR="00865F7E" w:rsidRDefault="00865F7E" w:rsidP="00966040">
      <w:pPr>
        <w:pStyle w:val="Indent2"/>
        <w:jc w:val="both"/>
      </w:pPr>
      <w:r>
        <w:rPr>
          <w:b/>
        </w:rPr>
        <w:t>2.2</w:t>
      </w:r>
      <w:r>
        <w:tab/>
        <w:t>who are aged 16 or 1</w:t>
      </w:r>
      <w:r w:rsidR="006D6EB0">
        <w:t>7</w:t>
      </w:r>
      <w:r>
        <w:t>.</w:t>
      </w:r>
    </w:p>
    <w:p w:rsidR="00865F7E" w:rsidRDefault="00865F7E" w:rsidP="00966040">
      <w:pPr>
        <w:pStyle w:val="BT"/>
      </w:pPr>
      <w:r>
        <w:t>30</w:t>
      </w:r>
      <w:r w:rsidR="00E06AB4">
        <w:t>491</w:t>
      </w:r>
      <w:r w:rsidR="00E06AB4">
        <w:tab/>
      </w:r>
      <w:r>
        <w:t>This section also contains guidance on the</w:t>
      </w:r>
    </w:p>
    <w:p w:rsidR="00865F7E" w:rsidRDefault="00865F7E" w:rsidP="009D4286">
      <w:pPr>
        <w:pStyle w:val="Indent1"/>
      </w:pPr>
      <w:r>
        <w:rPr>
          <w:b/>
        </w:rPr>
        <w:t>1.</w:t>
      </w:r>
      <w:r>
        <w:tab/>
      </w:r>
      <w:r w:rsidR="006D6EB0">
        <w:t>in</w:t>
      </w:r>
      <w:r w:rsidR="0065217C">
        <w:t>come-based Jobseeker’s Allowance</w:t>
      </w:r>
      <w:r>
        <w:t xml:space="preserve"> entitlement conditions for young people (see DMG 30</w:t>
      </w:r>
      <w:r w:rsidR="00C853D2">
        <w:t>499</w:t>
      </w:r>
      <w:r>
        <w:t xml:space="preserve">) </w:t>
      </w:r>
      <w:r>
        <w:rPr>
          <w:b/>
        </w:rPr>
        <w:t>and</w:t>
      </w:r>
    </w:p>
    <w:p w:rsidR="00865F7E" w:rsidRDefault="00865F7E" w:rsidP="009D4286">
      <w:pPr>
        <w:pStyle w:val="Indent1"/>
      </w:pPr>
      <w:r>
        <w:rPr>
          <w:b/>
        </w:rPr>
        <w:t>2.</w:t>
      </w:r>
      <w:r>
        <w:tab/>
        <w:t>calculation of applicable amounts and treatment of income for claims from, and involving</w:t>
      </w:r>
    </w:p>
    <w:p w:rsidR="00865F7E" w:rsidRDefault="00865F7E" w:rsidP="00966040">
      <w:pPr>
        <w:pStyle w:val="Indent2"/>
        <w:jc w:val="both"/>
      </w:pPr>
      <w:r>
        <w:rPr>
          <w:b/>
        </w:rPr>
        <w:t>2.1</w:t>
      </w:r>
      <w:r>
        <w:tab/>
        <w:t>young people for J</w:t>
      </w:r>
      <w:r w:rsidR="006D6EB0">
        <w:t>obseeker</w:t>
      </w:r>
      <w:r w:rsidR="0065217C">
        <w:t>’</w:t>
      </w:r>
      <w:r w:rsidR="006D6EB0">
        <w:t>s Allowance</w:t>
      </w:r>
      <w:r w:rsidRPr="00BC5F3D">
        <w:t xml:space="preserve"> </w:t>
      </w:r>
      <w:r>
        <w:rPr>
          <w:b/>
        </w:rPr>
        <w:t>and</w:t>
      </w:r>
    </w:p>
    <w:p w:rsidR="00865F7E" w:rsidRDefault="00865F7E" w:rsidP="00966040">
      <w:pPr>
        <w:pStyle w:val="Indent2"/>
        <w:jc w:val="both"/>
      </w:pPr>
      <w:r>
        <w:rPr>
          <w:b/>
        </w:rPr>
        <w:t>2.2</w:t>
      </w:r>
      <w:r>
        <w:tab/>
        <w:t>16 and 17 year olds for I</w:t>
      </w:r>
      <w:r w:rsidR="006D6EB0">
        <w:t>ncome Support</w:t>
      </w:r>
      <w:r w:rsidR="00780EC5">
        <w:t>.</w:t>
      </w:r>
    </w:p>
    <w:p w:rsidR="00865F7E" w:rsidRDefault="00E06AB4" w:rsidP="00966040">
      <w:pPr>
        <w:pStyle w:val="BT"/>
      </w:pPr>
      <w:r>
        <w:t>30492</w:t>
      </w:r>
      <w:r w:rsidR="00865F7E">
        <w:tab/>
        <w:t xml:space="preserve">Guidance on entitlement conditions for </w:t>
      </w:r>
      <w:r w:rsidR="0065217C">
        <w:t>income</w:t>
      </w:r>
      <w:r w:rsidR="006D6EB0">
        <w:t>-based Jobseeker's Allowance</w:t>
      </w:r>
      <w:r w:rsidR="00865F7E">
        <w:t xml:space="preserve"> and </w:t>
      </w:r>
      <w:r w:rsidR="0065217C">
        <w:t>Income Support</w:t>
      </w:r>
      <w:r w:rsidR="00865F7E">
        <w:t xml:space="preserve"> is in DMG Chapter 20 and DMG Chapter 21.</w:t>
      </w:r>
    </w:p>
    <w:p w:rsidR="00E06AB4" w:rsidRDefault="00E06AB4" w:rsidP="00966040">
      <w:pPr>
        <w:pStyle w:val="BT"/>
      </w:pPr>
      <w:r>
        <w:tab/>
        <w:t>30493</w:t>
      </w:r>
    </w:p>
    <w:p w:rsidR="00865F7E" w:rsidRPr="003F5B17" w:rsidRDefault="00724CA1" w:rsidP="00966040">
      <w:pPr>
        <w:pStyle w:val="SG"/>
      </w:pPr>
      <w:r w:rsidRPr="003F5B17">
        <w:t>In</w:t>
      </w:r>
      <w:r w:rsidR="00BC5F3D" w:rsidRPr="003F5B17">
        <w:t>come based Jobseeker</w:t>
      </w:r>
      <w:r w:rsidR="0081195E">
        <w:t>’</w:t>
      </w:r>
      <w:r w:rsidR="00BC5F3D" w:rsidRPr="003F5B17">
        <w:t>s Allowance</w:t>
      </w:r>
    </w:p>
    <w:p w:rsidR="00865F7E" w:rsidRDefault="00E06AB4" w:rsidP="00966040">
      <w:pPr>
        <w:pStyle w:val="BT"/>
      </w:pPr>
      <w:r>
        <w:t>30494</w:t>
      </w:r>
      <w:r w:rsidR="00865F7E">
        <w:tab/>
      </w:r>
      <w:bookmarkStart w:id="261" w:name="p30503"/>
      <w:bookmarkEnd w:id="261"/>
      <w:r w:rsidR="00865F7E">
        <w:t xml:space="preserve">One of the conditions of entitlement to </w:t>
      </w:r>
      <w:r w:rsidR="0065217C">
        <w:t>income-</w:t>
      </w:r>
      <w:r w:rsidR="00724CA1">
        <w:t>based Jobseeker</w:t>
      </w:r>
      <w:r w:rsidR="0065217C">
        <w:t>’</w:t>
      </w:r>
      <w:r w:rsidR="00724CA1">
        <w:t>s Allowance</w:t>
      </w:r>
      <w:r w:rsidR="00865F7E">
        <w:t xml:space="preserve"> is that the </w:t>
      </w:r>
      <w:r w:rsidR="00566C2B">
        <w:t>claimant</w:t>
      </w:r>
      <w:r w:rsidR="00865F7E">
        <w:t xml:space="preserve"> must be 18</w:t>
      </w:r>
      <w:r w:rsidR="00865F7E" w:rsidRPr="0005089B">
        <w:rPr>
          <w:vertAlign w:val="superscript"/>
        </w:rPr>
        <w:t>1</w:t>
      </w:r>
      <w:r w:rsidR="00865F7E">
        <w:t xml:space="preserve">. </w:t>
      </w:r>
      <w:r w:rsidR="0065217C">
        <w:t xml:space="preserve"> </w:t>
      </w:r>
      <w:r w:rsidR="00865F7E">
        <w:t>But, certain J</w:t>
      </w:r>
      <w:r w:rsidR="0065217C">
        <w:t>obseeker</w:t>
      </w:r>
      <w:r w:rsidR="003D62D9">
        <w:t>’</w:t>
      </w:r>
      <w:r w:rsidR="0065217C">
        <w:t>s Allowance</w:t>
      </w:r>
      <w:r w:rsidR="00865F7E">
        <w:t xml:space="preserve"> </w:t>
      </w:r>
      <w:r w:rsidR="00566C2B">
        <w:t>claimant</w:t>
      </w:r>
      <w:r w:rsidR="00865F7E">
        <w:t xml:space="preserve">s aged 16 or 17 are entitled to </w:t>
      </w:r>
      <w:r w:rsidR="0065217C">
        <w:t>income-based J</w:t>
      </w:r>
      <w:r w:rsidR="00724CA1">
        <w:t>obseeker</w:t>
      </w:r>
      <w:r w:rsidR="0065217C">
        <w:t>’s Allowance</w:t>
      </w:r>
      <w:r w:rsidR="003D62D9">
        <w:t>.  These claimants are called young people.</w:t>
      </w:r>
    </w:p>
    <w:p w:rsidR="00865F7E" w:rsidRDefault="00865F7E" w:rsidP="00966040">
      <w:pPr>
        <w:pStyle w:val="Leg"/>
        <w:rPr>
          <w:color w:val="000000"/>
        </w:rPr>
      </w:pPr>
      <w:r>
        <w:rPr>
          <w:color w:val="000000"/>
        </w:rPr>
        <w:t>1</w:t>
      </w:r>
      <w:r w:rsidR="0065217C">
        <w:rPr>
          <w:color w:val="000000"/>
        </w:rPr>
        <w:t xml:space="preserve"> </w:t>
      </w:r>
      <w:r>
        <w:rPr>
          <w:color w:val="000000"/>
        </w:rPr>
        <w:t xml:space="preserve"> JS (NI) Order 95, art 5(1)(f)(</w:t>
      </w:r>
      <w:proofErr w:type="spellStart"/>
      <w:r>
        <w:rPr>
          <w:color w:val="000000"/>
        </w:rPr>
        <w:t>i</w:t>
      </w:r>
      <w:proofErr w:type="spellEnd"/>
      <w:r>
        <w:rPr>
          <w:color w:val="000000"/>
        </w:rPr>
        <w:t>)</w:t>
      </w:r>
    </w:p>
    <w:p w:rsidR="00865F7E" w:rsidRDefault="00E06AB4" w:rsidP="00966040">
      <w:pPr>
        <w:pStyle w:val="BT"/>
      </w:pPr>
      <w:r>
        <w:t>30495</w:t>
      </w:r>
      <w:r w:rsidR="00865F7E">
        <w:tab/>
        <w:t xml:space="preserve">The decision maker should not confuse young people who are entitled to </w:t>
      </w:r>
      <w:r w:rsidR="0065217C">
        <w:t>income-</w:t>
      </w:r>
      <w:r w:rsidR="00724CA1">
        <w:t>based Jobseeker</w:t>
      </w:r>
      <w:r w:rsidR="0065217C">
        <w:t>’</w:t>
      </w:r>
      <w:r w:rsidR="00724CA1">
        <w:t xml:space="preserve">s Allowance with </w:t>
      </w:r>
      <w:r w:rsidR="00865F7E">
        <w:t>the young people for whom J</w:t>
      </w:r>
      <w:r w:rsidR="00724CA1">
        <w:t>obseeker</w:t>
      </w:r>
      <w:r w:rsidR="0065217C">
        <w:t>’</w:t>
      </w:r>
      <w:r w:rsidR="00724CA1">
        <w:t xml:space="preserve">s </w:t>
      </w:r>
      <w:r w:rsidR="00DC4F3E">
        <w:lastRenderedPageBreak/>
        <w:t>Allowance</w:t>
      </w:r>
      <w:r w:rsidR="00865F7E">
        <w:t xml:space="preserve"> and </w:t>
      </w:r>
      <w:r w:rsidR="00DC4F3E">
        <w:t xml:space="preserve">Income Support </w:t>
      </w:r>
      <w:r w:rsidR="00566C2B">
        <w:t>claimant</w:t>
      </w:r>
      <w:r w:rsidR="00865F7E">
        <w:t>s can receive an increase in their applicable amount (see DMG Chapter 22).</w:t>
      </w:r>
    </w:p>
    <w:p w:rsidR="002067FF" w:rsidRDefault="002067FF" w:rsidP="00966040">
      <w:pPr>
        <w:pStyle w:val="BT"/>
      </w:pPr>
      <w:r>
        <w:tab/>
        <w:t>30496</w:t>
      </w:r>
    </w:p>
    <w:p w:rsidR="00865F7E" w:rsidRDefault="00865F7E" w:rsidP="00B5290D">
      <w:pPr>
        <w:pStyle w:val="SG"/>
      </w:pPr>
      <w:r>
        <w:t>J</w:t>
      </w:r>
      <w:r w:rsidR="00DC4F3E">
        <w:t>obseeker</w:t>
      </w:r>
      <w:r w:rsidR="0065217C">
        <w:t>’</w:t>
      </w:r>
      <w:r w:rsidR="00DC4F3E">
        <w:t xml:space="preserve">s Allowance </w:t>
      </w:r>
      <w:r w:rsidR="0065217C">
        <w:t>- y</w:t>
      </w:r>
      <w:r>
        <w:t>oung person</w:t>
      </w:r>
    </w:p>
    <w:p w:rsidR="00865F7E" w:rsidRDefault="002067FF" w:rsidP="00966040">
      <w:pPr>
        <w:pStyle w:val="BT"/>
      </w:pPr>
      <w:r>
        <w:t>30497</w:t>
      </w:r>
      <w:r w:rsidR="00865F7E">
        <w:tab/>
      </w:r>
      <w:bookmarkStart w:id="262" w:name="p30506"/>
      <w:bookmarkEnd w:id="262"/>
      <w:r w:rsidR="00865F7E">
        <w:t>A young person is a person</w:t>
      </w:r>
      <w:r w:rsidR="00865F7E" w:rsidRPr="0005089B">
        <w:rPr>
          <w:vertAlign w:val="superscript"/>
        </w:rPr>
        <w:t>1</w:t>
      </w:r>
    </w:p>
    <w:p w:rsidR="00865F7E" w:rsidRDefault="00865F7E" w:rsidP="009D4286">
      <w:pPr>
        <w:pStyle w:val="Indent1"/>
      </w:pPr>
      <w:r>
        <w:rPr>
          <w:b/>
        </w:rPr>
        <w:t>1.</w:t>
      </w:r>
      <w:r>
        <w:tab/>
        <w:t xml:space="preserve">who has reached the age of 16 but not 18 </w:t>
      </w:r>
      <w:r>
        <w:rPr>
          <w:b/>
        </w:rPr>
        <w:t>and</w:t>
      </w:r>
    </w:p>
    <w:p w:rsidR="00865F7E" w:rsidRDefault="00865F7E" w:rsidP="009D4286">
      <w:pPr>
        <w:pStyle w:val="Indent1"/>
      </w:pPr>
      <w:r>
        <w:rPr>
          <w:b/>
        </w:rPr>
        <w:t>2.</w:t>
      </w:r>
      <w:r>
        <w:tab/>
        <w:t>who</w:t>
      </w:r>
    </w:p>
    <w:p w:rsidR="00865F7E" w:rsidRDefault="00865F7E" w:rsidP="00966040">
      <w:pPr>
        <w:pStyle w:val="Indent2"/>
        <w:jc w:val="both"/>
      </w:pPr>
      <w:r>
        <w:rPr>
          <w:b/>
        </w:rPr>
        <w:t>2.1</w:t>
      </w:r>
      <w:r>
        <w:tab/>
        <w:t xml:space="preserve">does not satisfy the contribution conditions (see DMG Chapter 21) for </w:t>
      </w:r>
      <w:r w:rsidR="003D62D9">
        <w:t>contribution-based Jobseeker</w:t>
      </w:r>
      <w:r w:rsidR="00D36274">
        <w:t>'s</w:t>
      </w:r>
      <w:r w:rsidR="00DC4F3E">
        <w:t xml:space="preserve"> Allowance</w:t>
      </w:r>
      <w:r>
        <w:t xml:space="preserve"> </w:t>
      </w:r>
      <w:r>
        <w:rPr>
          <w:b/>
        </w:rPr>
        <w:t>or</w:t>
      </w:r>
    </w:p>
    <w:p w:rsidR="00865F7E" w:rsidRDefault="00865F7E" w:rsidP="00966040">
      <w:pPr>
        <w:pStyle w:val="Indent2"/>
        <w:jc w:val="both"/>
      </w:pPr>
      <w:r>
        <w:rPr>
          <w:b/>
        </w:rPr>
        <w:t>2.2</w:t>
      </w:r>
      <w:r>
        <w:tab/>
        <w:t xml:space="preserve">has had their full entitlement to </w:t>
      </w:r>
      <w:r w:rsidR="0065217C">
        <w:t>contribution-based Job</w:t>
      </w:r>
      <w:r w:rsidR="00DC4F3E">
        <w:t>seeker</w:t>
      </w:r>
      <w:r w:rsidR="0065217C">
        <w:t>’</w:t>
      </w:r>
      <w:r w:rsidR="00DC4F3E">
        <w:t>s Allowance</w:t>
      </w:r>
      <w:r w:rsidR="00780EC5">
        <w:t xml:space="preserve"> (see DMG Chapter 21)</w:t>
      </w:r>
    </w:p>
    <w:p w:rsidR="00780EC5" w:rsidRPr="00780EC5" w:rsidRDefault="00780EC5" w:rsidP="00966040">
      <w:pPr>
        <w:pStyle w:val="Indent2"/>
        <w:ind w:left="1418"/>
        <w:jc w:val="both"/>
      </w:pPr>
      <w:r>
        <w:rPr>
          <w:b/>
        </w:rPr>
        <w:t>3.</w:t>
      </w:r>
      <w:r>
        <w:tab/>
        <w:t>who is not excluded from Income Support or Jobseeker’s Allowance under relevant legislation</w:t>
      </w:r>
      <w:r w:rsidRPr="00780EC5">
        <w:rPr>
          <w:vertAlign w:val="superscript"/>
        </w:rPr>
        <w:t>2</w:t>
      </w:r>
      <w:r>
        <w:t xml:space="preserve"> after leaving the care of a Health and Social Services Board.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57(1)</w:t>
      </w:r>
      <w:r w:rsidR="00492EA6">
        <w:rPr>
          <w:color w:val="000000"/>
        </w:rPr>
        <w:t>;  2  The Children (Leaving Care) Act (NI) 2002, sec 6</w:t>
      </w:r>
    </w:p>
    <w:p w:rsidR="002067FF" w:rsidRDefault="002067FF" w:rsidP="002067FF">
      <w:pPr>
        <w:pStyle w:val="BT"/>
      </w:pPr>
      <w:r>
        <w:tab/>
        <w:t>30498</w:t>
      </w:r>
    </w:p>
    <w:p w:rsidR="00130374" w:rsidRDefault="00130374" w:rsidP="00B5290D">
      <w:pPr>
        <w:pStyle w:val="SG"/>
      </w:pPr>
      <w:r>
        <w:t>Income Support - young person</w:t>
      </w:r>
    </w:p>
    <w:p w:rsidR="00865F7E" w:rsidRDefault="002067FF" w:rsidP="00966040">
      <w:pPr>
        <w:pStyle w:val="BT"/>
      </w:pPr>
      <w:r>
        <w:t>30499</w:t>
      </w:r>
      <w:r w:rsidR="00130374">
        <w:tab/>
        <w:t>Claimants over the age of 16 may become entitled to Income Support if they meet any of the qualifying conditions</w:t>
      </w:r>
      <w:r w:rsidR="00130374" w:rsidRPr="00130374">
        <w:rPr>
          <w:vertAlign w:val="superscript"/>
        </w:rPr>
        <w:t>1</w:t>
      </w:r>
      <w:r w:rsidR="00130374">
        <w:t xml:space="preserve"> (see DMG Chapter 20) unless they have recently </w:t>
      </w:r>
      <w:r w:rsidR="00734BE9">
        <w:t>left care and are an eligible child or relevant child under relevant legislation</w:t>
      </w:r>
      <w:r w:rsidR="00734BE9" w:rsidRPr="00734BE9">
        <w:rPr>
          <w:vertAlign w:val="superscript"/>
        </w:rPr>
        <w:t>2</w:t>
      </w:r>
      <w:r w:rsidR="00734BE9">
        <w:t xml:space="preserve"> (see DMG 30546 and 30565).</w:t>
      </w:r>
    </w:p>
    <w:p w:rsidR="00734BE9" w:rsidRDefault="00734BE9"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4ZA(3A);  2  The Children (Leaving Care) Act (NI) 2002, sec 6</w:t>
      </w:r>
    </w:p>
    <w:p w:rsidR="002067FF" w:rsidRDefault="002067FF" w:rsidP="002067FF">
      <w:pPr>
        <w:pStyle w:val="BT"/>
      </w:pPr>
      <w:r>
        <w:tab/>
        <w:t>30500</w:t>
      </w:r>
    </w:p>
    <w:p w:rsidR="00734BE9" w:rsidRDefault="00734BE9" w:rsidP="00B5290D">
      <w:pPr>
        <w:pStyle w:val="SG"/>
      </w:pPr>
      <w:r>
        <w:t xml:space="preserve">Jobseeker’s Allowance and Income Support - qualifying young </w:t>
      </w:r>
      <w:r w:rsidRPr="00B5290D">
        <w:t>person</w:t>
      </w:r>
    </w:p>
    <w:p w:rsidR="00B5290D" w:rsidRDefault="002067FF" w:rsidP="00966040">
      <w:pPr>
        <w:pStyle w:val="BT"/>
      </w:pPr>
      <w:r>
        <w:t>30501</w:t>
      </w:r>
      <w:r w:rsidR="00AC683F">
        <w:tab/>
      </w:r>
      <w:r w:rsidR="00B5290D">
        <w:t>A person remains a qualifying young person until the later of</w:t>
      </w:r>
    </w:p>
    <w:p w:rsidR="0038635D" w:rsidRDefault="00B5290D" w:rsidP="00B5290D">
      <w:pPr>
        <w:pStyle w:val="Indent1"/>
      </w:pPr>
      <w:r>
        <w:rPr>
          <w:b/>
        </w:rPr>
        <w:t>1.</w:t>
      </w:r>
      <w:r>
        <w:rPr>
          <w:b/>
        </w:rPr>
        <w:tab/>
      </w:r>
      <w:r>
        <w:t>the 31st August following their 16th birthday</w:t>
      </w:r>
    </w:p>
    <w:p w:rsidR="00B5290D" w:rsidRDefault="00B5290D" w:rsidP="00B5290D">
      <w:pPr>
        <w:pStyle w:val="Indent1"/>
      </w:pPr>
      <w:r>
        <w:rPr>
          <w:b/>
        </w:rPr>
        <w:t>2.</w:t>
      </w:r>
      <w:r>
        <w:rPr>
          <w:b/>
        </w:rPr>
        <w:tab/>
      </w:r>
      <w:r>
        <w:t xml:space="preserve">the terminal date (see DMG 30536 et </w:t>
      </w:r>
      <w:proofErr w:type="spellStart"/>
      <w:r>
        <w:t>seq</w:t>
      </w:r>
      <w:proofErr w:type="spellEnd"/>
      <w:r>
        <w:t xml:space="preserve">) </w:t>
      </w:r>
      <w:r>
        <w:rPr>
          <w:b/>
        </w:rPr>
        <w:t>or</w:t>
      </w:r>
    </w:p>
    <w:p w:rsidR="00B5290D" w:rsidRDefault="002067FF" w:rsidP="00B5290D">
      <w:pPr>
        <w:pStyle w:val="Indent1"/>
      </w:pPr>
      <w:r>
        <w:rPr>
          <w:b/>
        </w:rPr>
        <w:br w:type="page"/>
      </w:r>
      <w:r w:rsidR="00B5290D">
        <w:rPr>
          <w:b/>
        </w:rPr>
        <w:lastRenderedPageBreak/>
        <w:t>3.</w:t>
      </w:r>
      <w:r w:rsidR="00B5290D">
        <w:rPr>
          <w:b/>
        </w:rPr>
        <w:tab/>
      </w:r>
      <w:r w:rsidR="00B5290D">
        <w:t>the end of the Child Benefit extension pe</w:t>
      </w:r>
      <w:r w:rsidR="00D02E8A">
        <w:t>riod (see DMG 30530</w:t>
      </w:r>
      <w:r w:rsidR="00B5290D">
        <w:t xml:space="preserve"> et </w:t>
      </w:r>
      <w:proofErr w:type="spellStart"/>
      <w:r w:rsidR="00B5290D">
        <w:t>seq</w:t>
      </w:r>
      <w:proofErr w:type="spellEnd"/>
      <w:r w:rsidR="00B5290D">
        <w:t>)</w:t>
      </w:r>
      <w:r w:rsidR="00B5290D">
        <w:rPr>
          <w:vertAlign w:val="superscript"/>
        </w:rPr>
        <w:t>1</w:t>
      </w:r>
      <w:r w:rsidR="00B5290D">
        <w:t>.</w:t>
      </w:r>
    </w:p>
    <w:p w:rsidR="00B5290D" w:rsidRPr="00B5290D" w:rsidRDefault="00B5290D" w:rsidP="00B5290D">
      <w:pPr>
        <w:pStyle w:val="Leg"/>
      </w:pPr>
      <w:r>
        <w:t xml:space="preserve">1  CHB (Gen) </w:t>
      </w:r>
      <w:proofErr w:type="spellStart"/>
      <w:r>
        <w:t>Regs</w:t>
      </w:r>
      <w:proofErr w:type="spellEnd"/>
      <w:r w:rsidR="00053003">
        <w:t xml:space="preserve"> 2006</w:t>
      </w:r>
      <w:r>
        <w:t xml:space="preserve">, </w:t>
      </w:r>
      <w:proofErr w:type="spellStart"/>
      <w:r>
        <w:t>regs</w:t>
      </w:r>
      <w:proofErr w:type="spellEnd"/>
      <w:r>
        <w:t xml:space="preserve"> 4-7</w:t>
      </w:r>
    </w:p>
    <w:p w:rsidR="00734BE9" w:rsidRDefault="002067FF" w:rsidP="00966040">
      <w:pPr>
        <w:pStyle w:val="BT"/>
      </w:pPr>
      <w:r>
        <w:t>30502</w:t>
      </w:r>
      <w:r w:rsidR="00734BE9">
        <w:tab/>
        <w:t>A qualifying young person is</w:t>
      </w:r>
    </w:p>
    <w:p w:rsidR="00734BE9" w:rsidRDefault="00734BE9" w:rsidP="00966040">
      <w:pPr>
        <w:pStyle w:val="BT"/>
        <w:ind w:left="1418" w:hanging="1418"/>
        <w:rPr>
          <w:b/>
        </w:rPr>
      </w:pPr>
      <w:r>
        <w:tab/>
      </w:r>
      <w:r>
        <w:rPr>
          <w:b/>
        </w:rPr>
        <w:t>1.</w:t>
      </w:r>
      <w:r>
        <w:tab/>
        <w:t>a person aged 16 years, from the date he attains that age up to and including the 31 August that next follows that date</w:t>
      </w:r>
      <w:r w:rsidRPr="00734BE9">
        <w:rPr>
          <w:vertAlign w:val="superscript"/>
        </w:rPr>
        <w:t>1</w:t>
      </w:r>
      <w:r>
        <w:t xml:space="preserve"> </w:t>
      </w:r>
      <w:r>
        <w:rPr>
          <w:b/>
        </w:rPr>
        <w:t>or</w:t>
      </w:r>
    </w:p>
    <w:p w:rsidR="00734BE9" w:rsidRDefault="00734BE9" w:rsidP="00966040">
      <w:pPr>
        <w:pStyle w:val="BT"/>
        <w:ind w:left="1418" w:hanging="1418"/>
      </w:pPr>
      <w:r>
        <w:tab/>
      </w:r>
      <w:r w:rsidR="006828E0">
        <w:rPr>
          <w:b/>
        </w:rPr>
        <w:t>2.</w:t>
      </w:r>
      <w:r w:rsidR="006828E0">
        <w:tab/>
        <w:t xml:space="preserve">a person aged 16 years and over who is undertaking a course of full-time </w:t>
      </w:r>
      <w:r w:rsidR="00F80920">
        <w:t>education</w:t>
      </w:r>
      <w:r w:rsidR="006828E0">
        <w:t xml:space="preserve"> which is not advanced education</w:t>
      </w:r>
      <w:r w:rsidR="006828E0" w:rsidRPr="006828E0">
        <w:rPr>
          <w:vertAlign w:val="superscript"/>
        </w:rPr>
        <w:t>2</w:t>
      </w:r>
      <w:r w:rsidR="006828E0">
        <w:t xml:space="preserve"> </w:t>
      </w:r>
      <w:r w:rsidR="003D5BE5">
        <w:t>and which is not provided by virtue of his employment or any office held by him provided</w:t>
      </w:r>
    </w:p>
    <w:p w:rsidR="003D5BE5" w:rsidRDefault="003D5BE5" w:rsidP="00966040">
      <w:pPr>
        <w:pStyle w:val="Indent2"/>
        <w:rPr>
          <w:b/>
          <w:bCs/>
        </w:rPr>
      </w:pPr>
      <w:r>
        <w:rPr>
          <w:b/>
          <w:bCs/>
        </w:rPr>
        <w:t>2.1</w:t>
      </w:r>
      <w:r>
        <w:rPr>
          <w:b/>
          <w:bCs/>
        </w:rPr>
        <w:tab/>
      </w:r>
      <w:r>
        <w:rPr>
          <w:bCs/>
        </w:rPr>
        <w:t xml:space="preserve">at a school or college </w:t>
      </w:r>
      <w:r w:rsidRPr="003D5BE5">
        <w:rPr>
          <w:b/>
          <w:bCs/>
        </w:rPr>
        <w:t>or</w:t>
      </w:r>
    </w:p>
    <w:p w:rsidR="003D5BE5" w:rsidRPr="003D5BE5" w:rsidRDefault="003D5BE5" w:rsidP="00523C3E">
      <w:pPr>
        <w:pStyle w:val="Indent2"/>
        <w:jc w:val="both"/>
        <w:rPr>
          <w:b/>
          <w:bCs/>
        </w:rPr>
      </w:pPr>
      <w:r>
        <w:rPr>
          <w:b/>
          <w:bCs/>
        </w:rPr>
        <w:t>2.2</w:t>
      </w:r>
      <w:r>
        <w:rPr>
          <w:b/>
          <w:bCs/>
        </w:rPr>
        <w:tab/>
      </w:r>
      <w:r>
        <w:rPr>
          <w:bCs/>
        </w:rPr>
        <w:t xml:space="preserve">elsewhere but is approved by Her Majesty’s Revenue </w:t>
      </w:r>
      <w:r w:rsidR="00F80920">
        <w:rPr>
          <w:bCs/>
        </w:rPr>
        <w:t xml:space="preserve">and Customs </w:t>
      </w:r>
      <w:r>
        <w:rPr>
          <w:bCs/>
        </w:rPr>
        <w:t xml:space="preserve">Commissioner’s and the full-time education was being received there when that person was still a child </w:t>
      </w:r>
      <w:r w:rsidRPr="003D5BE5">
        <w:rPr>
          <w:b/>
          <w:bCs/>
        </w:rPr>
        <w:t>or</w:t>
      </w:r>
    </w:p>
    <w:p w:rsidR="006828E0" w:rsidRDefault="006828E0" w:rsidP="00966040">
      <w:pPr>
        <w:pStyle w:val="BT"/>
        <w:ind w:left="1418" w:hanging="1418"/>
      </w:pPr>
      <w:r>
        <w:rPr>
          <w:b/>
        </w:rPr>
        <w:tab/>
        <w:t>3.</w:t>
      </w:r>
      <w:r>
        <w:rPr>
          <w:b/>
        </w:rPr>
        <w:tab/>
      </w:r>
      <w:r>
        <w:t>a person aged 16 years or over who is undertaking approved training that is not provided through a contract of employment</w:t>
      </w:r>
      <w:r w:rsidRPr="006828E0">
        <w:rPr>
          <w:vertAlign w:val="superscript"/>
        </w:rPr>
        <w:t>3</w:t>
      </w:r>
    </w:p>
    <w:p w:rsidR="00E7505F" w:rsidRDefault="00E7505F" w:rsidP="00966040">
      <w:pPr>
        <w:pStyle w:val="BT"/>
        <w:ind w:left="1418" w:hanging="1418"/>
      </w:pPr>
      <w:r>
        <w:rPr>
          <w:b/>
        </w:rPr>
        <w:tab/>
        <w:t>4.</w:t>
      </w:r>
      <w:r>
        <w:tab/>
        <w:t xml:space="preserve">a person who having undertaken such a course/approved training as is mentioned in DMG 30508 </w:t>
      </w:r>
      <w:r w:rsidRPr="00E7505F">
        <w:rPr>
          <w:b/>
        </w:rPr>
        <w:t>2.</w:t>
      </w:r>
      <w:r>
        <w:t xml:space="preserve"> or </w:t>
      </w:r>
      <w:r w:rsidRPr="00E7505F">
        <w:rPr>
          <w:b/>
        </w:rPr>
        <w:t>3.</w:t>
      </w:r>
      <w:r>
        <w:t xml:space="preserve"> above, has been accepted or is enrolled on a further such course/approved training</w:t>
      </w:r>
      <w:r w:rsidRPr="00E7505F">
        <w:rPr>
          <w:vertAlign w:val="superscript"/>
        </w:rPr>
        <w:t>4</w:t>
      </w:r>
      <w:r>
        <w:t>.</w:t>
      </w:r>
    </w:p>
    <w:p w:rsidR="006828E0" w:rsidRDefault="006828E0" w:rsidP="00966040">
      <w:pPr>
        <w:pStyle w:val="BT"/>
      </w:pPr>
      <w:r>
        <w:tab/>
      </w:r>
      <w:r>
        <w:rPr>
          <w:b/>
        </w:rPr>
        <w:t>Note:</w:t>
      </w:r>
      <w:r>
        <w:t xml:space="preserve">  Any person aged 19 years before 10.4.06 is not a qualifying young person</w:t>
      </w:r>
      <w:r w:rsidR="00523C3E">
        <w:rPr>
          <w:vertAlign w:val="superscript"/>
        </w:rPr>
        <w:t>5</w:t>
      </w:r>
      <w:r>
        <w:t>.</w:t>
      </w:r>
    </w:p>
    <w:p w:rsidR="0049407F" w:rsidRDefault="0049407F" w:rsidP="00966040">
      <w:pPr>
        <w:pStyle w:val="Leg"/>
      </w:pPr>
      <w:r>
        <w:t xml:space="preserve">1  CHB (Gen) </w:t>
      </w:r>
      <w:proofErr w:type="spellStart"/>
      <w:r>
        <w:t>Regs</w:t>
      </w:r>
      <w:proofErr w:type="spellEnd"/>
      <w:r>
        <w:t xml:space="preserve"> 2006, </w:t>
      </w:r>
      <w:proofErr w:type="spellStart"/>
      <w:r>
        <w:t>reg</w:t>
      </w:r>
      <w:proofErr w:type="spellEnd"/>
      <w:r>
        <w:t xml:space="preserve"> 4;  2  </w:t>
      </w:r>
      <w:proofErr w:type="spellStart"/>
      <w:r>
        <w:t>reg</w:t>
      </w:r>
      <w:proofErr w:type="spellEnd"/>
      <w:r>
        <w:t xml:space="preserve"> 3(2)(a);  3  </w:t>
      </w:r>
      <w:proofErr w:type="spellStart"/>
      <w:r>
        <w:t>reg</w:t>
      </w:r>
      <w:proofErr w:type="spellEnd"/>
      <w:r>
        <w:t xml:space="preserve"> 3(2)(c);  4  </w:t>
      </w:r>
      <w:proofErr w:type="spellStart"/>
      <w:r>
        <w:t>reg</w:t>
      </w:r>
      <w:proofErr w:type="spellEnd"/>
      <w:r>
        <w:t xml:space="preserve"> 3(2)(d);  5  </w:t>
      </w:r>
      <w:proofErr w:type="spellStart"/>
      <w:r>
        <w:t>reg</w:t>
      </w:r>
      <w:proofErr w:type="spellEnd"/>
      <w:r>
        <w:t xml:space="preserve"> 2(5)</w:t>
      </w:r>
    </w:p>
    <w:p w:rsidR="009177EE" w:rsidRDefault="002067FF" w:rsidP="00966040">
      <w:pPr>
        <w:pStyle w:val="BT"/>
      </w:pPr>
      <w:r>
        <w:t>30503</w:t>
      </w:r>
      <w:r w:rsidR="009177EE">
        <w:tab/>
        <w:t xml:space="preserve">For the purposes of DMG 30508 </w:t>
      </w:r>
      <w:r w:rsidR="009177EE">
        <w:rPr>
          <w:b/>
        </w:rPr>
        <w:t>2.</w:t>
      </w:r>
      <w:r w:rsidR="009177EE">
        <w:t xml:space="preserve"> and </w:t>
      </w:r>
      <w:r w:rsidR="009177EE">
        <w:rPr>
          <w:b/>
        </w:rPr>
        <w:t>3.</w:t>
      </w:r>
      <w:r w:rsidR="009177EE">
        <w:t xml:space="preserve"> above the person</w:t>
      </w:r>
    </w:p>
    <w:p w:rsidR="009177EE" w:rsidRDefault="009177EE" w:rsidP="00966040">
      <w:pPr>
        <w:pStyle w:val="BT"/>
        <w:ind w:left="1418" w:hanging="1418"/>
        <w:rPr>
          <w:b/>
        </w:rPr>
      </w:pPr>
      <w:r>
        <w:tab/>
      </w:r>
      <w:r>
        <w:rPr>
          <w:b/>
        </w:rPr>
        <w:t>1.</w:t>
      </w:r>
      <w:r>
        <w:tab/>
        <w:t xml:space="preserve">shall have commenced the course of full-time education or approved training </w:t>
      </w:r>
      <w:r w:rsidR="0049407F">
        <w:t xml:space="preserve">or was accepted or enrolled on the education or training </w:t>
      </w:r>
      <w:r>
        <w:t>before reaching the age of 19 years</w:t>
      </w:r>
      <w:r w:rsidRPr="009177EE">
        <w:rPr>
          <w:vertAlign w:val="superscript"/>
        </w:rPr>
        <w:t>1</w:t>
      </w:r>
      <w:r>
        <w:t xml:space="preserve"> </w:t>
      </w:r>
      <w:r>
        <w:rPr>
          <w:b/>
        </w:rPr>
        <w:t>and</w:t>
      </w:r>
    </w:p>
    <w:p w:rsidR="009177EE" w:rsidRDefault="009177EE" w:rsidP="00966040">
      <w:pPr>
        <w:pStyle w:val="BT"/>
        <w:ind w:left="1418" w:hanging="1418"/>
      </w:pPr>
      <w:r>
        <w:tab/>
      </w:r>
      <w:r>
        <w:rPr>
          <w:b/>
        </w:rPr>
        <w:t>2.</w:t>
      </w:r>
      <w:r>
        <w:tab/>
        <w:t>shall not have reached 20 years of age</w:t>
      </w:r>
      <w:r w:rsidRPr="009177EE">
        <w:rPr>
          <w:vertAlign w:val="superscript"/>
        </w:rPr>
        <w:t>2</w:t>
      </w:r>
      <w:r>
        <w:t>.</w:t>
      </w:r>
    </w:p>
    <w:p w:rsidR="009177EE" w:rsidRDefault="009177EE" w:rsidP="00966040">
      <w:pPr>
        <w:pStyle w:val="Leg"/>
      </w:pPr>
      <w:r>
        <w:t xml:space="preserve">1  CHB (Gen) </w:t>
      </w:r>
      <w:proofErr w:type="spellStart"/>
      <w:r>
        <w:t>Regs</w:t>
      </w:r>
      <w:proofErr w:type="spellEnd"/>
      <w:r>
        <w:t xml:space="preserve"> 2006, </w:t>
      </w:r>
      <w:proofErr w:type="spellStart"/>
      <w:r>
        <w:t>reg</w:t>
      </w:r>
      <w:proofErr w:type="spellEnd"/>
      <w:r>
        <w:t xml:space="preserve"> 3(4);  2  </w:t>
      </w:r>
      <w:proofErr w:type="spellStart"/>
      <w:r>
        <w:t>reg</w:t>
      </w:r>
      <w:proofErr w:type="spellEnd"/>
      <w:r>
        <w:t xml:space="preserve"> 3(1)</w:t>
      </w:r>
    </w:p>
    <w:p w:rsidR="009177EE" w:rsidRDefault="002067FF" w:rsidP="00966040">
      <w:pPr>
        <w:pStyle w:val="BT"/>
      </w:pPr>
      <w:r>
        <w:t>30504</w:t>
      </w:r>
      <w:r w:rsidR="009177EE">
        <w:tab/>
        <w:t xml:space="preserve">For the purposes of DMG 30508 </w:t>
      </w:r>
      <w:r w:rsidR="009177EE">
        <w:rPr>
          <w:b/>
        </w:rPr>
        <w:t>2.</w:t>
      </w:r>
      <w:r w:rsidR="009177EE">
        <w:t xml:space="preserve"> above education shall be treated as full-time where over 12 hours per week during term time is spent receiving tuition, engaged in practical work or supervised study or taking examinations</w:t>
      </w:r>
      <w:r w:rsidR="009177EE" w:rsidRPr="009177EE">
        <w:rPr>
          <w:vertAlign w:val="superscript"/>
        </w:rPr>
        <w:t>1</w:t>
      </w:r>
      <w:r w:rsidR="009177EE">
        <w:t>.</w:t>
      </w:r>
    </w:p>
    <w:p w:rsidR="009177EE" w:rsidRDefault="009177EE" w:rsidP="00966040">
      <w:pPr>
        <w:pStyle w:val="Leg"/>
      </w:pPr>
      <w:r>
        <w:t xml:space="preserve">1  CHB (Gen) </w:t>
      </w:r>
      <w:proofErr w:type="spellStart"/>
      <w:r>
        <w:t>Regs</w:t>
      </w:r>
      <w:proofErr w:type="spellEnd"/>
      <w:r>
        <w:t xml:space="preserve"> 2006, </w:t>
      </w:r>
      <w:proofErr w:type="spellStart"/>
      <w:r>
        <w:t>reg</w:t>
      </w:r>
      <w:proofErr w:type="spellEnd"/>
      <w:r>
        <w:t xml:space="preserve"> 1</w:t>
      </w:r>
    </w:p>
    <w:p w:rsidR="009177EE" w:rsidRDefault="002067FF" w:rsidP="00966040">
      <w:pPr>
        <w:pStyle w:val="BT"/>
      </w:pPr>
      <w:r>
        <w:t>30505</w:t>
      </w:r>
      <w:r w:rsidR="009177EE">
        <w:tab/>
        <w:t xml:space="preserve">For the purposes of DMG 30508 </w:t>
      </w:r>
      <w:r w:rsidR="009177EE">
        <w:rPr>
          <w:b/>
        </w:rPr>
        <w:t>2.</w:t>
      </w:r>
      <w:r w:rsidR="009177EE">
        <w:t xml:space="preserve"> above a person shall be treated as undertaking a course of full-time education during the period between the end of one course and the start of another where the person is enrolled </w:t>
      </w:r>
      <w:r w:rsidR="00E70F73">
        <w:t xml:space="preserve">or has been accepted </w:t>
      </w:r>
      <w:r w:rsidR="009177EE">
        <w:t>on the latter course</w:t>
      </w:r>
      <w:r w:rsidR="009177EE" w:rsidRPr="009177EE">
        <w:rPr>
          <w:vertAlign w:val="superscript"/>
        </w:rPr>
        <w:t>1</w:t>
      </w:r>
      <w:r w:rsidR="009177EE">
        <w:t>.</w:t>
      </w:r>
    </w:p>
    <w:p w:rsidR="00E70F73" w:rsidRPr="00E70F73" w:rsidRDefault="002067FF" w:rsidP="00966040">
      <w:pPr>
        <w:pStyle w:val="BT"/>
      </w:pPr>
      <w:r>
        <w:br w:type="page"/>
      </w:r>
      <w:r w:rsidR="00E70F73">
        <w:lastRenderedPageBreak/>
        <w:tab/>
      </w:r>
      <w:r w:rsidR="00E70F73" w:rsidRPr="00E70F73">
        <w:rPr>
          <w:b/>
        </w:rPr>
        <w:t>Note:</w:t>
      </w:r>
      <w:r w:rsidR="00E70F73">
        <w:t xml:space="preserve">  Guidance on interruptions to education is at DMG 20564 et seq</w:t>
      </w:r>
      <w:r w:rsidR="0036056B">
        <w:t>.</w:t>
      </w:r>
    </w:p>
    <w:p w:rsidR="009177EE" w:rsidRDefault="009177EE" w:rsidP="00966040">
      <w:pPr>
        <w:pStyle w:val="Leg"/>
      </w:pPr>
      <w:r>
        <w:t xml:space="preserve">1  CHB (Gen) </w:t>
      </w:r>
      <w:proofErr w:type="spellStart"/>
      <w:r>
        <w:t>Regs</w:t>
      </w:r>
      <w:proofErr w:type="spellEnd"/>
      <w:r>
        <w:t xml:space="preserve"> 2006, </w:t>
      </w:r>
      <w:proofErr w:type="spellStart"/>
      <w:r>
        <w:t>reg</w:t>
      </w:r>
      <w:proofErr w:type="spellEnd"/>
      <w:r>
        <w:t xml:space="preserve"> </w:t>
      </w:r>
      <w:r w:rsidR="00C32B48">
        <w:t>3(2)(b)</w:t>
      </w:r>
    </w:p>
    <w:p w:rsidR="009177EE" w:rsidRDefault="002067FF" w:rsidP="00966040">
      <w:pPr>
        <w:pStyle w:val="BT"/>
      </w:pPr>
      <w:r>
        <w:t>30506</w:t>
      </w:r>
      <w:r w:rsidR="00C32B48">
        <w:tab/>
        <w:t>Approved training means</w:t>
      </w:r>
      <w:r w:rsidR="00C32B48" w:rsidRPr="00C32B48">
        <w:rPr>
          <w:vertAlign w:val="superscript"/>
        </w:rPr>
        <w:t>1</w:t>
      </w:r>
      <w:r w:rsidR="00C32B48">
        <w:t xml:space="preserve"> arrangements </w:t>
      </w:r>
      <w:r>
        <w:t xml:space="preserve">made by the government in Northern Ireland arrangements known as </w:t>
      </w:r>
      <w:r w:rsidR="00127297">
        <w:t>“Training for Success</w:t>
      </w:r>
      <w:r w:rsidR="00D110C2">
        <w:t>”</w:t>
      </w:r>
      <w:r>
        <w:t xml:space="preserve"> including “Programme Led Apprenticeships”</w:t>
      </w:r>
      <w:r w:rsidR="00D110C2">
        <w:t>, the “Pathways for Young People” element of “Pathways for Success” o</w:t>
      </w:r>
      <w:r w:rsidR="0071510A">
        <w:t>r</w:t>
      </w:r>
      <w:r w:rsidR="00D110C2">
        <w:t xml:space="preserve"> the </w:t>
      </w:r>
      <w:r w:rsidR="0071510A">
        <w:t>“</w:t>
      </w:r>
      <w:r w:rsidR="00D110C2">
        <w:t>Collaboration and Innovation Programme”.</w:t>
      </w:r>
    </w:p>
    <w:p w:rsidR="00C32B48" w:rsidRDefault="00C32B48" w:rsidP="00966040">
      <w:pPr>
        <w:pStyle w:val="Leg"/>
      </w:pPr>
      <w:r>
        <w:t xml:space="preserve">1  CHB (Gen) </w:t>
      </w:r>
      <w:proofErr w:type="spellStart"/>
      <w:r>
        <w:t>Regs</w:t>
      </w:r>
      <w:proofErr w:type="spellEnd"/>
      <w:r>
        <w:t xml:space="preserve"> 200</w:t>
      </w:r>
      <w:r w:rsidR="001B7B24">
        <w:t xml:space="preserve">6, </w:t>
      </w:r>
      <w:proofErr w:type="spellStart"/>
      <w:r w:rsidR="001B7B24">
        <w:t>reg</w:t>
      </w:r>
      <w:proofErr w:type="spellEnd"/>
      <w:r w:rsidR="001B7B24">
        <w:t xml:space="preserve"> 1(3)</w:t>
      </w:r>
    </w:p>
    <w:p w:rsidR="002879AB" w:rsidRDefault="00707CAC" w:rsidP="002879AB">
      <w:pPr>
        <w:pStyle w:val="BT"/>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430530</wp:posOffset>
                </wp:positionH>
                <wp:positionV relativeFrom="paragraph">
                  <wp:posOffset>314960</wp:posOffset>
                </wp:positionV>
                <wp:extent cx="0" cy="3905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93A828"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9pt,24.8pt" to="33.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WLtAEAALgDAAAOAAAAZHJzL2Uyb0RvYy54bWysU8tu2zAQvBfIPxC815JdJGgFyzk4aC5F&#10;YzTtBzDU0iLCF5asJf99l5SsFG1RFEUuFB8zuzuzq+3taA07AUbtXcvXq5ozcNJ32h1b/u3rx7fv&#10;OYtJuE4Y76DlZ4j8dnf1ZjuEBja+96YDZBTExWYILe9TCk1VRdmDFXHlAzh6VB6tSHTEY9WhGCi6&#10;NdWmrm+qwWMX0EuIkW7vpke+K/GVApkelIqQmGk51ZbKimV9ymu124rmiCL0Ws5liP+owgrtKOkS&#10;6k4kwb6j/i2U1RJ99CqtpLeVV0pLKBpIzbr+Rc1jLwIULWRODItN8fXCys+nAzLdtXxDnXLCUo8e&#10;Ewp97BPbe+fIQY+MHsmpIcSGCHt3wPkUwwGz7FGhzV8SxMbi7nlxF8bE5HQp6fbdh/p6c53DVS+8&#10;gDHdg7csb1putMu6RSNOn2KaoBcI8XIdU+ayS2cDGWzcF1CkhXKtC7tMEewNspOg/nfP6zltQWaK&#10;0sYspPrvpBmbaVAm61+JC7pk9C4tRKudxz9lTeOlVDXhL6onrVn2k+/OpQ/FDhqPYug8ynn+fj4X&#10;+ssPt/sBAAD//wMAUEsDBBQABgAIAAAAIQBg04zn2wAAAAgBAAAPAAAAZHJzL2Rvd25yZXYueG1s&#10;TI9BT4NAEIXvJv0Pm2nizS4aA5WyNE3Vkx4oeuhxy45Ays4Sdgvor3f0onN7eS9vvpdtZ9uJEQff&#10;OlJwu4pAIFXOtFQreH97vlmD8EGT0Z0jVPCJHrb54irTqXETHXAsQy24hHyqFTQh9KmUvmrQar9y&#10;PRJ7H26wOrAcamkGPXG57eRdFMXS6pb4Q6N73DdYncuLVZA8vZRFPz2+fhUykUUxurA+H5W6Xs67&#10;DYiAc/gLww8+o0POTCd3IeNFpyBOmDwouH+IQbD/q0+c4wOZZ/L/gPwbAAD//wMAUEsBAi0AFAAG&#10;AAgAAAAhALaDOJL+AAAA4QEAABMAAAAAAAAAAAAAAAAAAAAAAFtDb250ZW50X1R5cGVzXS54bWxQ&#10;SwECLQAUAAYACAAAACEAOP0h/9YAAACUAQAACwAAAAAAAAAAAAAAAAAvAQAAX3JlbHMvLnJlbHNQ&#10;SwECLQAUAAYACAAAACEApNSli7QBAAC4AwAADgAAAAAAAAAAAAAAAAAuAgAAZHJzL2Uyb0RvYy54&#10;bWxQSwECLQAUAAYACAAAACEAYNOM59sAAAAIAQAADwAAAAAAAAAAAAAAAAAOBAAAZHJzL2Rvd25y&#10;ZXYueG1sUEsFBgAAAAAEAAQA8wAAABYFAAAAAA==&#10;" strokecolor="black [3040]"/>
            </w:pict>
          </mc:Fallback>
        </mc:AlternateContent>
      </w:r>
      <w:r w:rsidR="002879AB">
        <w:t>30507</w:t>
      </w:r>
      <w:r w:rsidR="002879AB">
        <w:tab/>
        <w:t>Within DMG 30506, “arrangements made by the government” means arrangements</w:t>
      </w:r>
      <w:r w:rsidR="002879AB">
        <w:rPr>
          <w:vertAlign w:val="superscript"/>
        </w:rPr>
        <w:t>1</w:t>
      </w:r>
      <w:r w:rsidR="002879AB">
        <w:t xml:space="preserve"> in Northern Ireland, made by the Department for </w:t>
      </w:r>
      <w:r>
        <w:t>Communities or Department for the Economy</w:t>
      </w:r>
      <w:r w:rsidR="002879AB">
        <w:t xml:space="preserve"> under specified legislation</w:t>
      </w:r>
      <w:r w:rsidR="002879AB">
        <w:rPr>
          <w:vertAlign w:val="superscript"/>
        </w:rPr>
        <w:t>2</w:t>
      </w:r>
      <w:r w:rsidR="002879AB">
        <w:t>.</w:t>
      </w:r>
    </w:p>
    <w:p w:rsidR="002879AB" w:rsidRDefault="002879AB" w:rsidP="002879AB">
      <w:pPr>
        <w:pStyle w:val="Leg"/>
      </w:pPr>
      <w:r>
        <w:t xml:space="preserve">1  CHB (Gen) </w:t>
      </w:r>
      <w:proofErr w:type="spellStart"/>
      <w:r>
        <w:t>Regs</w:t>
      </w:r>
      <w:proofErr w:type="spellEnd"/>
      <w:r>
        <w:t xml:space="preserve"> 2006, </w:t>
      </w:r>
      <w:proofErr w:type="spellStart"/>
      <w:r>
        <w:t>reg</w:t>
      </w:r>
      <w:proofErr w:type="spellEnd"/>
      <w:r>
        <w:t xml:space="preserve"> 1(3);  2  E&amp;T (NI) Act 50, sec 1</w:t>
      </w:r>
    </w:p>
    <w:p w:rsidR="002879AB" w:rsidRDefault="002879AB" w:rsidP="002879AB">
      <w:pPr>
        <w:pStyle w:val="BT"/>
      </w:pPr>
      <w:r>
        <w:t>30508</w:t>
      </w:r>
      <w:r>
        <w:tab/>
        <w:t>Where there is doubt that the claimant is in relevant education or the nature of the establishment he is attending, the case should be referred to Her Majesty’s Revenue and Customs and in the interim decide the case on the basis that the reply will not be favourable to the claimant (see DMG 20578 and 20579).</w:t>
      </w:r>
    </w:p>
    <w:p w:rsidR="002879AB" w:rsidRPr="002879AB" w:rsidRDefault="002879AB" w:rsidP="002879AB">
      <w:pPr>
        <w:pStyle w:val="BT"/>
      </w:pPr>
      <w:r>
        <w:tab/>
        <w:t>30509 – 30512</w:t>
      </w:r>
    </w:p>
    <w:p w:rsidR="00865F7E" w:rsidRDefault="00865F7E" w:rsidP="00966040">
      <w:pPr>
        <w:pStyle w:val="SG"/>
      </w:pPr>
      <w:r>
        <w:t>J</w:t>
      </w:r>
      <w:r w:rsidR="00DC4F3E">
        <w:t>obseeker</w:t>
      </w:r>
      <w:r w:rsidR="003D62D9">
        <w:t>’</w:t>
      </w:r>
      <w:r w:rsidR="00DC4F3E">
        <w:t>s Allowance</w:t>
      </w:r>
      <w:r w:rsidR="003D62D9">
        <w:t xml:space="preserve"> - e</w:t>
      </w:r>
      <w:r>
        <w:t>ntitlement for a young person</w:t>
      </w:r>
    </w:p>
    <w:p w:rsidR="00865F7E" w:rsidRDefault="00865F7E" w:rsidP="00966040">
      <w:pPr>
        <w:pStyle w:val="Para"/>
      </w:pPr>
      <w:r>
        <w:t>Conditions of entitlement for J</w:t>
      </w:r>
      <w:r w:rsidR="0065288D">
        <w:t>obseeker</w:t>
      </w:r>
      <w:r w:rsidR="003D62D9">
        <w:t>’</w:t>
      </w:r>
      <w:r w:rsidR="0065288D">
        <w:t>s Allowance</w:t>
      </w:r>
    </w:p>
    <w:p w:rsidR="00865F7E" w:rsidRDefault="00C32B48" w:rsidP="00966040">
      <w:pPr>
        <w:pStyle w:val="BT"/>
      </w:pPr>
      <w:r>
        <w:t>30513</w:t>
      </w:r>
      <w:r w:rsidR="00865F7E">
        <w:tab/>
      </w:r>
      <w:bookmarkStart w:id="263" w:name="p30507"/>
      <w:bookmarkEnd w:id="263"/>
      <w:r w:rsidR="00865F7E">
        <w:t>A young person will be entitled to</w:t>
      </w:r>
      <w:r w:rsidR="003D62D9">
        <w:t xml:space="preserve"> income-based Jobseeker's A</w:t>
      </w:r>
      <w:r w:rsidR="00DC4F3E">
        <w:t>llowance</w:t>
      </w:r>
      <w:r w:rsidR="00865F7E">
        <w:t xml:space="preserve"> if the young person</w:t>
      </w:r>
    </w:p>
    <w:p w:rsidR="00865F7E" w:rsidRDefault="00865F7E" w:rsidP="009D4286">
      <w:pPr>
        <w:pStyle w:val="Indent1"/>
      </w:pPr>
      <w:r>
        <w:rPr>
          <w:b/>
        </w:rPr>
        <w:t>1.</w:t>
      </w:r>
      <w:r>
        <w:tab/>
        <w:t>is in certain circumstances</w:t>
      </w:r>
      <w:r w:rsidRPr="00B63E35">
        <w:rPr>
          <w:vertAlign w:val="superscript"/>
        </w:rPr>
        <w:t>1</w:t>
      </w:r>
      <w:r>
        <w:t xml:space="preserve"> </w:t>
      </w:r>
      <w:r>
        <w:rPr>
          <w:b/>
        </w:rPr>
        <w:t>or</w:t>
      </w:r>
    </w:p>
    <w:p w:rsidR="00865F7E" w:rsidRDefault="00865F7E" w:rsidP="009D4286">
      <w:pPr>
        <w:pStyle w:val="Indent1"/>
      </w:pPr>
      <w:r>
        <w:rPr>
          <w:b/>
        </w:rPr>
        <w:t>2.</w:t>
      </w:r>
      <w:r>
        <w:tab/>
        <w:t>has a severe hardship direction from the Department</w:t>
      </w:r>
      <w:r w:rsidRPr="00B63E35">
        <w:rPr>
          <w:vertAlign w:val="superscript"/>
        </w:rPr>
        <w:t>2</w:t>
      </w:r>
      <w:r w:rsidR="00B63E35">
        <w:t xml:space="preserve"> </w:t>
      </w:r>
      <w:r>
        <w:t>(see DMG 30770).</w:t>
      </w:r>
    </w:p>
    <w:p w:rsidR="00865F7E" w:rsidRDefault="00865F7E" w:rsidP="00966040">
      <w:pPr>
        <w:pStyle w:val="Leg"/>
        <w:rPr>
          <w:color w:val="000000"/>
        </w:rPr>
      </w:pPr>
      <w:r>
        <w:rPr>
          <w:color w:val="000000"/>
        </w:rPr>
        <w:t xml:space="preserve">1  JS (NI) Order 95, art 5(1)(f)(ii); </w:t>
      </w:r>
      <w:r w:rsidR="00B63E35">
        <w:rPr>
          <w:color w:val="000000"/>
        </w:rPr>
        <w:t xml:space="preserve"> </w:t>
      </w:r>
      <w:r>
        <w:rPr>
          <w:color w:val="000000"/>
        </w:rPr>
        <w:t>2</w:t>
      </w:r>
      <w:r w:rsidR="00B63E35">
        <w:rPr>
          <w:color w:val="000000"/>
        </w:rPr>
        <w:t xml:space="preserve"> </w:t>
      </w:r>
      <w:r>
        <w:rPr>
          <w:color w:val="000000"/>
        </w:rPr>
        <w:t xml:space="preserve"> art 5(1)(f)(iii)</w:t>
      </w:r>
    </w:p>
    <w:p w:rsidR="00865F7E" w:rsidRDefault="00C32B48" w:rsidP="00966040">
      <w:pPr>
        <w:pStyle w:val="BT"/>
      </w:pPr>
      <w:r>
        <w:t>30514</w:t>
      </w:r>
      <w:r w:rsidR="00865F7E">
        <w:tab/>
        <w:t xml:space="preserve">The young person may be entitled to </w:t>
      </w:r>
      <w:r w:rsidR="003D62D9">
        <w:t>income-based Jobseeker's A</w:t>
      </w:r>
      <w:r w:rsidR="00DC4F3E">
        <w:t>llowance</w:t>
      </w:r>
    </w:p>
    <w:p w:rsidR="00865F7E" w:rsidRDefault="00865F7E" w:rsidP="009D4286">
      <w:pPr>
        <w:pStyle w:val="Indent1"/>
      </w:pPr>
      <w:r>
        <w:rPr>
          <w:b/>
        </w:rPr>
        <w:t>1.</w:t>
      </w:r>
      <w:r>
        <w:tab/>
        <w:t xml:space="preserve">during the </w:t>
      </w:r>
      <w:r w:rsidR="0065288D">
        <w:t>Child Benefit</w:t>
      </w:r>
      <w:r>
        <w:t xml:space="preserve"> extension period (see DMG 30597) </w:t>
      </w:r>
      <w:r>
        <w:rPr>
          <w:b/>
        </w:rPr>
        <w:t>or</w:t>
      </w:r>
    </w:p>
    <w:p w:rsidR="00865F7E" w:rsidRDefault="00865F7E" w:rsidP="009D4286">
      <w:pPr>
        <w:pStyle w:val="Indent1"/>
      </w:pPr>
      <w:r>
        <w:rPr>
          <w:b/>
        </w:rPr>
        <w:t>2.</w:t>
      </w:r>
      <w:r>
        <w:tab/>
        <w:t>for a period after the C</w:t>
      </w:r>
      <w:r w:rsidR="00DC4F3E">
        <w:t xml:space="preserve">hild Benefit </w:t>
      </w:r>
      <w:r>
        <w:t xml:space="preserve">extension period (see DMG 30680) </w:t>
      </w:r>
      <w:r>
        <w:rPr>
          <w:b/>
        </w:rPr>
        <w:t>or</w:t>
      </w:r>
    </w:p>
    <w:p w:rsidR="00865F7E" w:rsidRDefault="00865F7E" w:rsidP="009D4286">
      <w:pPr>
        <w:pStyle w:val="Indent1"/>
      </w:pPr>
      <w:r>
        <w:rPr>
          <w:b/>
        </w:rPr>
        <w:t>3.</w:t>
      </w:r>
      <w:r>
        <w:tab/>
        <w:t>for another period of time (see DMG 30716).</w:t>
      </w:r>
    </w:p>
    <w:p w:rsidR="00865F7E" w:rsidRDefault="00C32B48" w:rsidP="00966040">
      <w:pPr>
        <w:pStyle w:val="BT"/>
      </w:pPr>
      <w:r>
        <w:t>30515</w:t>
      </w:r>
      <w:r w:rsidR="00865F7E">
        <w:tab/>
        <w:t xml:space="preserve">To be entitled to </w:t>
      </w:r>
      <w:r w:rsidR="0065288D">
        <w:t>income-based Jobseeker's Allowance</w:t>
      </w:r>
      <w:r w:rsidR="00865F7E">
        <w:t xml:space="preserve"> a young person has to satisfy the normal conditions of entitlement.  But there are also special rules that apply to a young person for</w:t>
      </w:r>
    </w:p>
    <w:p w:rsidR="00865F7E" w:rsidRDefault="00865F7E" w:rsidP="009D4286">
      <w:pPr>
        <w:pStyle w:val="Indent1"/>
      </w:pPr>
      <w:r>
        <w:rPr>
          <w:b/>
        </w:rPr>
        <w:t>1.</w:t>
      </w:r>
      <w:r>
        <w:tab/>
        <w:t>availability</w:t>
      </w:r>
    </w:p>
    <w:p w:rsidR="00865F7E" w:rsidRDefault="00865F7E" w:rsidP="009D4286">
      <w:pPr>
        <w:pStyle w:val="Indent1"/>
      </w:pPr>
      <w:r>
        <w:rPr>
          <w:b/>
        </w:rPr>
        <w:t>2.</w:t>
      </w:r>
      <w:r>
        <w:tab/>
      </w:r>
      <w:r w:rsidR="0065288D">
        <w:t>actively seeking employment</w:t>
      </w:r>
    </w:p>
    <w:p w:rsidR="00865F7E" w:rsidRDefault="00865F7E" w:rsidP="009D4286">
      <w:pPr>
        <w:pStyle w:val="Indent1"/>
      </w:pPr>
      <w:r>
        <w:rPr>
          <w:b/>
        </w:rPr>
        <w:lastRenderedPageBreak/>
        <w:t>3.</w:t>
      </w:r>
      <w:r>
        <w:tab/>
      </w:r>
      <w:r w:rsidR="003D62D9">
        <w:t>j</w:t>
      </w:r>
      <w:r w:rsidR="0065288D">
        <w:t>obseeker's agreement</w:t>
      </w:r>
    </w:p>
    <w:p w:rsidR="00865F7E" w:rsidRDefault="00865F7E" w:rsidP="009D4286">
      <w:pPr>
        <w:pStyle w:val="Indent1"/>
      </w:pPr>
      <w:r>
        <w:rPr>
          <w:b/>
        </w:rPr>
        <w:t>4.</w:t>
      </w:r>
      <w:r>
        <w:rPr>
          <w:b/>
        </w:rPr>
        <w:tab/>
      </w:r>
      <w:r>
        <w:t xml:space="preserve">sanctions </w:t>
      </w:r>
      <w:r>
        <w:rPr>
          <w:b/>
        </w:rPr>
        <w:t>and</w:t>
      </w:r>
    </w:p>
    <w:p w:rsidR="00865F7E" w:rsidRDefault="00865F7E" w:rsidP="009D4286">
      <w:pPr>
        <w:pStyle w:val="Indent1"/>
      </w:pPr>
      <w:r>
        <w:rPr>
          <w:b/>
        </w:rPr>
        <w:t>5.</w:t>
      </w:r>
      <w:r>
        <w:tab/>
        <w:t>registration.</w:t>
      </w:r>
    </w:p>
    <w:p w:rsidR="00865F7E" w:rsidRDefault="00865F7E" w:rsidP="00966040">
      <w:pPr>
        <w:pStyle w:val="BT"/>
      </w:pPr>
      <w:r>
        <w:tab/>
        <w:t xml:space="preserve">This Chapter provides guidance on registration.  Guidance on the special rules in </w:t>
      </w:r>
      <w:r>
        <w:rPr>
          <w:b/>
        </w:rPr>
        <w:t>1.</w:t>
      </w:r>
      <w:r>
        <w:t xml:space="preserve"> -</w:t>
      </w:r>
      <w:r w:rsidR="003D62D9">
        <w:t xml:space="preserve"> </w:t>
      </w:r>
      <w:r>
        <w:rPr>
          <w:b/>
        </w:rPr>
        <w:t>4.</w:t>
      </w:r>
      <w:r>
        <w:t xml:space="preserve"> is in the relevant DMG Chapter.</w:t>
      </w:r>
    </w:p>
    <w:p w:rsidR="00865F7E" w:rsidRPr="003F5B17" w:rsidRDefault="00865F7E" w:rsidP="00966040">
      <w:pPr>
        <w:pStyle w:val="Para"/>
        <w:outlineLvl w:val="0"/>
      </w:pPr>
      <w:r w:rsidRPr="003F5B17">
        <w:t>Hardship</w:t>
      </w:r>
    </w:p>
    <w:p w:rsidR="00865F7E" w:rsidRDefault="00C32B48" w:rsidP="00966040">
      <w:pPr>
        <w:pStyle w:val="BT"/>
      </w:pPr>
      <w:r>
        <w:t>30516</w:t>
      </w:r>
      <w:r w:rsidR="00865F7E">
        <w:tab/>
      </w:r>
      <w:bookmarkStart w:id="264" w:name="p30515"/>
      <w:bookmarkEnd w:id="264"/>
      <w:r w:rsidR="00865F7E">
        <w:t xml:space="preserve">A young person who is in one of the circumstances that lead to entitlement to </w:t>
      </w:r>
      <w:r w:rsidR="003D62D9">
        <w:t>income-</w:t>
      </w:r>
      <w:r w:rsidR="0065288D">
        <w:t>based Jobseeker's Allowance</w:t>
      </w:r>
      <w:r w:rsidR="00865F7E">
        <w:t xml:space="preserve"> may be entitled to a hardship payment if the young person</w:t>
      </w:r>
    </w:p>
    <w:p w:rsidR="00D25F68" w:rsidRDefault="00865F7E" w:rsidP="00966040">
      <w:pPr>
        <w:pStyle w:val="BT"/>
        <w:ind w:left="1418" w:hanging="1418"/>
      </w:pPr>
      <w:r>
        <w:tab/>
      </w:r>
      <w:r>
        <w:rPr>
          <w:b/>
        </w:rPr>
        <w:t>1.</w:t>
      </w:r>
      <w:r>
        <w:tab/>
        <w:t xml:space="preserve">has received an adverse labour market </w:t>
      </w:r>
      <w:r w:rsidR="0039522A">
        <w:t xml:space="preserve">entitlement </w:t>
      </w:r>
      <w:r>
        <w:t>decision because the young person does not satisfy certain labour market entitlement condi</w:t>
      </w:r>
      <w:r w:rsidR="00BC5F3D">
        <w:t>tions</w:t>
      </w:r>
    </w:p>
    <w:p w:rsidR="00865F7E" w:rsidRDefault="00D25F68" w:rsidP="00966040">
      <w:pPr>
        <w:pStyle w:val="BT"/>
        <w:ind w:left="1418" w:hanging="1418"/>
      </w:pPr>
      <w:r>
        <w:tab/>
      </w:r>
      <w:r>
        <w:tab/>
      </w:r>
      <w:r w:rsidR="00865F7E">
        <w:t>(</w:t>
      </w:r>
      <w:r w:rsidR="0039522A">
        <w:rPr>
          <w:b/>
        </w:rPr>
        <w:t>Note</w:t>
      </w:r>
      <w:r w:rsidR="00865F7E">
        <w:rPr>
          <w:b/>
        </w:rPr>
        <w:t>:</w:t>
      </w:r>
      <w:r w:rsidR="00865F7E">
        <w:t xml:space="preserve">  This does not apply to young persons who have applied for </w:t>
      </w:r>
      <w:r w:rsidR="00492EA6">
        <w:t>Jobseeker's Allowance</w:t>
      </w:r>
      <w:r w:rsidR="00865F7E">
        <w:t xml:space="preserve"> through the </w:t>
      </w:r>
      <w:r w:rsidR="0065288D">
        <w:t>s</w:t>
      </w:r>
      <w:r w:rsidR="00865F7E">
        <w:t xml:space="preserve">evere </w:t>
      </w:r>
      <w:r w:rsidR="0065288D">
        <w:t>ha</w:t>
      </w:r>
      <w:r w:rsidR="00865F7E">
        <w:t xml:space="preserve">rdship </w:t>
      </w:r>
      <w:r w:rsidR="0065288D">
        <w:t>r</w:t>
      </w:r>
      <w:r w:rsidR="00865F7E">
        <w:t>oute)</w:t>
      </w:r>
    </w:p>
    <w:p w:rsidR="00865F7E" w:rsidRDefault="00865F7E" w:rsidP="00966040">
      <w:pPr>
        <w:pStyle w:val="BT"/>
        <w:ind w:left="1418" w:hanging="1418"/>
      </w:pPr>
      <w:r>
        <w:tab/>
      </w:r>
      <w:r>
        <w:rPr>
          <w:b/>
        </w:rPr>
        <w:t>2.</w:t>
      </w:r>
      <w:r>
        <w:tab/>
        <w:t xml:space="preserve">has had a sanction imposed by the decision maker resulting in a stoppage of </w:t>
      </w:r>
      <w:r w:rsidR="0065288D">
        <w:t>Jobseeker's Allowance</w:t>
      </w:r>
    </w:p>
    <w:p w:rsidR="00865F7E" w:rsidRDefault="00865F7E" w:rsidP="00966040">
      <w:pPr>
        <w:pStyle w:val="BT"/>
        <w:ind w:left="1418" w:hanging="1418"/>
      </w:pPr>
      <w:r>
        <w:rPr>
          <w:b/>
        </w:rPr>
        <w:tab/>
        <w:t>3.</w:t>
      </w:r>
      <w:r>
        <w:rPr>
          <w:b/>
        </w:rPr>
        <w:tab/>
      </w:r>
      <w:r>
        <w:t xml:space="preserve">is waiting for a decision by the decision maker about whether they satisfy certain labour market entitlement conditions at the start of a claim and their </w:t>
      </w:r>
      <w:r w:rsidR="0065288D">
        <w:t>Jobseeker</w:t>
      </w:r>
      <w:r w:rsidR="003D62D9">
        <w:t>’</w:t>
      </w:r>
      <w:r w:rsidR="0065288D">
        <w:t xml:space="preserve">s Allowance </w:t>
      </w:r>
      <w:r>
        <w:t>claim has not been processed</w:t>
      </w:r>
    </w:p>
    <w:p w:rsidR="00865F7E" w:rsidRDefault="00865F7E" w:rsidP="00966040">
      <w:pPr>
        <w:pStyle w:val="BT"/>
        <w:ind w:left="1418" w:hanging="1418"/>
      </w:pPr>
      <w:r>
        <w:rPr>
          <w:b/>
        </w:rPr>
        <w:tab/>
        <w:t>4.</w:t>
      </w:r>
      <w:r>
        <w:rPr>
          <w:b/>
        </w:rPr>
        <w:tab/>
      </w:r>
      <w:r>
        <w:t xml:space="preserve">has had their </w:t>
      </w:r>
      <w:r w:rsidR="0065288D">
        <w:t>Jobseeker</w:t>
      </w:r>
      <w:r w:rsidR="003D62D9">
        <w:t>’</w:t>
      </w:r>
      <w:r w:rsidR="0065288D">
        <w:t>s Allowance</w:t>
      </w:r>
      <w:r>
        <w:t xml:space="preserve"> suspended because a doubt exists about whether they satisfy certain labour market entitlement conditions.</w:t>
      </w:r>
    </w:p>
    <w:p w:rsidR="00865F7E" w:rsidRDefault="0039522A" w:rsidP="00966040">
      <w:pPr>
        <w:pStyle w:val="BT"/>
      </w:pPr>
      <w:r>
        <w:rPr>
          <w:b/>
        </w:rPr>
        <w:tab/>
        <w:t>Note</w:t>
      </w:r>
      <w:r w:rsidR="00865F7E">
        <w:rPr>
          <w:b/>
        </w:rPr>
        <w:t>:</w:t>
      </w:r>
      <w:r w:rsidR="00865F7E">
        <w:t xml:space="preserve">  </w:t>
      </w:r>
      <w:r w:rsidR="0065288D">
        <w:t>Jobseeker's Allowance</w:t>
      </w:r>
      <w:r w:rsidR="00865F7E">
        <w:t xml:space="preserve"> hardship payments are not the same thing as payments under the </w:t>
      </w:r>
      <w:r w:rsidR="0065288D">
        <w:t>s</w:t>
      </w:r>
      <w:r w:rsidR="00865F7E">
        <w:t xml:space="preserve">evere </w:t>
      </w:r>
      <w:r w:rsidR="0065288D">
        <w:t>h</w:t>
      </w:r>
      <w:r w:rsidR="00865F7E">
        <w:t xml:space="preserve">ardship </w:t>
      </w:r>
      <w:r w:rsidR="0065288D">
        <w:t>p</w:t>
      </w:r>
      <w:r w:rsidR="00865F7E">
        <w:t>rovisions.</w:t>
      </w:r>
    </w:p>
    <w:p w:rsidR="00865F7E" w:rsidRPr="003F5B17" w:rsidRDefault="00C32B48" w:rsidP="00966040">
      <w:pPr>
        <w:pStyle w:val="SG"/>
        <w:outlineLvl w:val="0"/>
      </w:pPr>
      <w:r w:rsidRPr="003F5B17">
        <w:t xml:space="preserve">Young </w:t>
      </w:r>
      <w:proofErr w:type="spellStart"/>
      <w:r w:rsidRPr="003F5B17">
        <w:t>persons</w:t>
      </w:r>
      <w:proofErr w:type="spellEnd"/>
      <w:r w:rsidRPr="003F5B17">
        <w:t xml:space="preserve"> leaving care</w:t>
      </w:r>
    </w:p>
    <w:p w:rsidR="00C32B48" w:rsidRDefault="00C32B48" w:rsidP="00966040">
      <w:pPr>
        <w:pStyle w:val="BT"/>
      </w:pPr>
      <w:r>
        <w:t>30517</w:t>
      </w:r>
      <w:r>
        <w:tab/>
        <w:t>A young person leaving Health and Social Services Board care will not be entitled to income-based Jobseeker’s Allowance or Income Support if they are an eligible child or a relevant child (see DMG 30546 and 30565).</w:t>
      </w:r>
    </w:p>
    <w:p w:rsidR="00C32B48" w:rsidRDefault="00C32B48" w:rsidP="00966040">
      <w:pPr>
        <w:pStyle w:val="BT"/>
      </w:pPr>
      <w:r>
        <w:t>30518</w:t>
      </w:r>
      <w:r>
        <w:tab/>
        <w:t xml:space="preserve">A young person is treated as not being an  eligible child or a relevant child for the purposes of benefit entitlement where the child is an eligible child or a relevant child </w:t>
      </w:r>
      <w:r>
        <w:rPr>
          <w:b/>
        </w:rPr>
        <w:t>and</w:t>
      </w:r>
      <w:r w:rsidRPr="00C32B48">
        <w:t xml:space="preserve"> </w:t>
      </w:r>
      <w:r>
        <w:t>is either</w:t>
      </w:r>
      <w:r w:rsidRPr="00C32B48">
        <w:rPr>
          <w:vertAlign w:val="superscript"/>
        </w:rPr>
        <w:t>1</w:t>
      </w:r>
    </w:p>
    <w:p w:rsidR="00C32B48" w:rsidRDefault="00C32B48" w:rsidP="00966040">
      <w:pPr>
        <w:pStyle w:val="BT"/>
      </w:pPr>
      <w:r>
        <w:tab/>
      </w:r>
      <w:r>
        <w:rPr>
          <w:b/>
        </w:rPr>
        <w:t>1.</w:t>
      </w:r>
      <w:r>
        <w:tab/>
        <w:t>a lone parent</w:t>
      </w:r>
    </w:p>
    <w:p w:rsidR="00C32B48" w:rsidRDefault="00C32B48" w:rsidP="00966040">
      <w:pPr>
        <w:pStyle w:val="BT"/>
      </w:pPr>
      <w:r>
        <w:tab/>
      </w:r>
      <w:r>
        <w:rPr>
          <w:b/>
        </w:rPr>
        <w:t>2.</w:t>
      </w:r>
      <w:r>
        <w:tab/>
        <w:t>a single person looking after foster children</w:t>
      </w:r>
    </w:p>
    <w:p w:rsidR="00C32B48" w:rsidRDefault="00C32B48" w:rsidP="00966040">
      <w:pPr>
        <w:pStyle w:val="BT"/>
      </w:pPr>
      <w:r>
        <w:rPr>
          <w:b/>
        </w:rPr>
        <w:lastRenderedPageBreak/>
        <w:tab/>
        <w:t>3.</w:t>
      </w:r>
      <w:r>
        <w:tab/>
        <w:t>incapable of work</w:t>
      </w:r>
    </w:p>
    <w:p w:rsidR="00C32B48" w:rsidRDefault="00C32B48" w:rsidP="00966040">
      <w:pPr>
        <w:pStyle w:val="BT"/>
      </w:pPr>
      <w:r>
        <w:rPr>
          <w:b/>
        </w:rPr>
        <w:tab/>
        <w:t>4.</w:t>
      </w:r>
      <w:r>
        <w:tab/>
        <w:t>a disabled worker</w:t>
      </w:r>
    </w:p>
    <w:p w:rsidR="004A1955" w:rsidRDefault="00125A1B" w:rsidP="00966040">
      <w:pPr>
        <w:pStyle w:val="BT"/>
      </w:pPr>
      <w:r>
        <w:rPr>
          <w:b/>
        </w:rPr>
        <w:tab/>
        <w:t>5</w:t>
      </w:r>
      <w:r w:rsidR="004A1955">
        <w:rPr>
          <w:b/>
        </w:rPr>
        <w:t>.</w:t>
      </w:r>
      <w:r w:rsidR="004A1955">
        <w:tab/>
        <w:t>appealing against a decision that they are not incapable of work</w:t>
      </w:r>
    </w:p>
    <w:p w:rsidR="004A1955" w:rsidRDefault="00125A1B" w:rsidP="00966040">
      <w:pPr>
        <w:pStyle w:val="BT"/>
        <w:ind w:left="1418" w:hanging="1418"/>
      </w:pPr>
      <w:r>
        <w:rPr>
          <w:b/>
        </w:rPr>
        <w:tab/>
        <w:t>6</w:t>
      </w:r>
      <w:r w:rsidR="004A1955">
        <w:rPr>
          <w:b/>
        </w:rPr>
        <w:t>.</w:t>
      </w:r>
      <w:r w:rsidR="004A1955">
        <w:tab/>
        <w:t>in relevant education, severely mentally or physically handicapped and unlikely to obtain employment within the next twelve months</w:t>
      </w:r>
    </w:p>
    <w:p w:rsidR="004A1955" w:rsidRDefault="00125A1B" w:rsidP="00966040">
      <w:pPr>
        <w:pStyle w:val="BT"/>
        <w:ind w:left="1418" w:hanging="1418"/>
      </w:pPr>
      <w:r>
        <w:rPr>
          <w:b/>
        </w:rPr>
        <w:tab/>
        <w:t>7</w:t>
      </w:r>
      <w:r w:rsidR="004A1955">
        <w:rPr>
          <w:b/>
        </w:rPr>
        <w:t>.</w:t>
      </w:r>
      <w:r w:rsidR="004A1955">
        <w:tab/>
        <w:t>in relevant education, a lone parent of a child for whom they are treated as responsible and is treated as a member of their household.</w:t>
      </w:r>
    </w:p>
    <w:p w:rsidR="00CC3CAD" w:rsidRPr="00CC3CAD" w:rsidRDefault="00CC3CAD" w:rsidP="00CC3CAD">
      <w:pPr>
        <w:pStyle w:val="BT"/>
      </w:pPr>
      <w:r>
        <w:tab/>
      </w:r>
      <w:r>
        <w:rPr>
          <w:b/>
        </w:rPr>
        <w:t>Note:</w:t>
      </w:r>
      <w:r>
        <w:t xml:space="preserve">  Prior to 30.12.09 disabled, blind and deaf students were included in DMG 30518.  In certain circumstances disabled, blind and deaf students may still fall within DMG 30518.  For these savings provisions for prescribed categories of persons see DMG Chapter 20, Appendix 5.</w:t>
      </w:r>
    </w:p>
    <w:p w:rsidR="004A1955" w:rsidRDefault="004A1955" w:rsidP="00966040">
      <w:pPr>
        <w:pStyle w:val="Leg"/>
        <w:rPr>
          <w:color w:val="000000"/>
        </w:rPr>
      </w:pPr>
      <w:r>
        <w:rPr>
          <w:color w:val="000000"/>
        </w:rPr>
        <w:t xml:space="preserve">1  </w:t>
      </w:r>
      <w:r w:rsidR="00CC3CAD">
        <w:rPr>
          <w:color w:val="000000"/>
        </w:rPr>
        <w:t xml:space="preserve">Children (Leaving Care) Social Security Benefits </w:t>
      </w:r>
      <w:proofErr w:type="spellStart"/>
      <w:r w:rsidR="00CC3CAD">
        <w:rPr>
          <w:color w:val="000000"/>
        </w:rPr>
        <w:t>Regs</w:t>
      </w:r>
      <w:proofErr w:type="spellEnd"/>
      <w:r w:rsidR="00CC3CAD">
        <w:rPr>
          <w:color w:val="000000"/>
        </w:rPr>
        <w:t xml:space="preserve"> (NI) 2001, </w:t>
      </w:r>
      <w:proofErr w:type="spellStart"/>
      <w:r w:rsidR="00CC3CAD">
        <w:rPr>
          <w:color w:val="000000"/>
        </w:rPr>
        <w:t>reg</w:t>
      </w:r>
      <w:proofErr w:type="spellEnd"/>
      <w:r w:rsidR="00CC3CAD">
        <w:rPr>
          <w:color w:val="000000"/>
        </w:rPr>
        <w:t xml:space="preserve"> 2(1)</w:t>
      </w:r>
    </w:p>
    <w:p w:rsidR="004A1955" w:rsidRPr="00C32B48" w:rsidRDefault="004A1955" w:rsidP="00966040">
      <w:pPr>
        <w:pStyle w:val="BT"/>
        <w:ind w:left="1418" w:hanging="1418"/>
      </w:pPr>
      <w:r>
        <w:tab/>
        <w:t xml:space="preserve">30519 </w:t>
      </w:r>
      <w:r w:rsidR="00053003">
        <w:t>–</w:t>
      </w:r>
      <w:r w:rsidR="0039522A">
        <w:t xml:space="preserve"> </w:t>
      </w:r>
      <w:r>
        <w:t>30526</w:t>
      </w:r>
    </w:p>
    <w:p w:rsidR="00865F7E" w:rsidRPr="003F5B17" w:rsidRDefault="00865F7E" w:rsidP="00966040">
      <w:pPr>
        <w:pStyle w:val="SG"/>
        <w:outlineLvl w:val="0"/>
      </w:pPr>
      <w:r w:rsidRPr="003F5B17">
        <w:t xml:space="preserve">Applicable amounts and resources </w:t>
      </w:r>
      <w:r w:rsidR="00492EA6" w:rsidRPr="003F5B17">
        <w:t>-</w:t>
      </w:r>
      <w:r w:rsidRPr="003F5B17">
        <w:t xml:space="preserve"> </w:t>
      </w:r>
      <w:r w:rsidR="003D62D9" w:rsidRPr="003F5B17">
        <w:t>income-based Jobseeker’s Allowance and Income Support</w:t>
      </w:r>
    </w:p>
    <w:p w:rsidR="00865F7E" w:rsidRDefault="004A1955" w:rsidP="00966040">
      <w:pPr>
        <w:pStyle w:val="BT"/>
      </w:pPr>
      <w:r>
        <w:t>30527</w:t>
      </w:r>
      <w:r w:rsidR="00865F7E">
        <w:tab/>
      </w:r>
      <w:bookmarkStart w:id="265" w:name="p30516"/>
      <w:bookmarkEnd w:id="265"/>
      <w:r w:rsidR="00865F7E">
        <w:t>There are special rules for</w:t>
      </w:r>
    </w:p>
    <w:p w:rsidR="00865F7E" w:rsidRDefault="00865F7E" w:rsidP="009D4286">
      <w:pPr>
        <w:pStyle w:val="Indent1"/>
      </w:pPr>
      <w:r>
        <w:rPr>
          <w:b/>
        </w:rPr>
        <w:t>1.</w:t>
      </w:r>
      <w:r>
        <w:tab/>
        <w:t>applicable amounts (see DMG 30786 and DMG 30880) for</w:t>
      </w:r>
    </w:p>
    <w:p w:rsidR="00865F7E" w:rsidRDefault="00865F7E" w:rsidP="00966040">
      <w:pPr>
        <w:pStyle w:val="Indent2"/>
        <w:jc w:val="both"/>
      </w:pPr>
      <w:r>
        <w:rPr>
          <w:b/>
        </w:rPr>
        <w:t>1.1</w:t>
      </w:r>
      <w:r>
        <w:tab/>
        <w:t xml:space="preserve">couples </w:t>
      </w:r>
      <w:r>
        <w:rPr>
          <w:b/>
        </w:rPr>
        <w:t>and</w:t>
      </w:r>
    </w:p>
    <w:p w:rsidR="00865F7E" w:rsidRDefault="00865F7E" w:rsidP="00966040">
      <w:pPr>
        <w:pStyle w:val="Indent2"/>
        <w:jc w:val="both"/>
      </w:pPr>
      <w:r>
        <w:rPr>
          <w:b/>
        </w:rPr>
        <w:t>1.2</w:t>
      </w:r>
      <w:r>
        <w:tab/>
        <w:t xml:space="preserve">certain single </w:t>
      </w:r>
      <w:r w:rsidR="00566C2B">
        <w:t>claimant</w:t>
      </w:r>
      <w:r>
        <w:t xml:space="preserve">s </w:t>
      </w:r>
      <w:r>
        <w:rPr>
          <w:b/>
        </w:rPr>
        <w:t>and</w:t>
      </w:r>
    </w:p>
    <w:p w:rsidR="00865F7E" w:rsidRDefault="00865F7E" w:rsidP="00966040">
      <w:pPr>
        <w:pStyle w:val="Indent2"/>
        <w:jc w:val="both"/>
      </w:pPr>
      <w:r>
        <w:rPr>
          <w:b/>
        </w:rPr>
        <w:t>1.3</w:t>
      </w:r>
      <w:r>
        <w:tab/>
        <w:t xml:space="preserve">members of polygamous marriages </w:t>
      </w:r>
      <w:r>
        <w:rPr>
          <w:b/>
        </w:rPr>
        <w:t>and</w:t>
      </w:r>
    </w:p>
    <w:p w:rsidR="00865F7E" w:rsidRDefault="00865F7E" w:rsidP="009D4286">
      <w:pPr>
        <w:pStyle w:val="Indent1"/>
      </w:pPr>
      <w:r>
        <w:rPr>
          <w:b/>
        </w:rPr>
        <w:t>2.</w:t>
      </w:r>
      <w:r>
        <w:tab/>
        <w:t>treatment of resources (see DMG 30920).</w:t>
      </w:r>
    </w:p>
    <w:p w:rsidR="00865F7E" w:rsidRDefault="00865F7E" w:rsidP="00966040">
      <w:pPr>
        <w:pStyle w:val="BT"/>
      </w:pPr>
      <w:r>
        <w:tab/>
      </w:r>
      <w:r w:rsidR="0039522A">
        <w:rPr>
          <w:b/>
        </w:rPr>
        <w:t>Note</w:t>
      </w:r>
      <w:r w:rsidR="003D62D9">
        <w:rPr>
          <w:b/>
        </w:rPr>
        <w:t>:</w:t>
      </w:r>
      <w:r w:rsidR="003D62D9">
        <w:t xml:space="preserve">  </w:t>
      </w:r>
      <w:r>
        <w:t xml:space="preserve">In the case of couples or members of polygamous marriages the Department may need to advise that a change of </w:t>
      </w:r>
      <w:r w:rsidR="00566C2B">
        <w:t>claimant</w:t>
      </w:r>
      <w:r>
        <w:t xml:space="preserve"> is required for there to be entitlement to benefit.</w:t>
      </w:r>
    </w:p>
    <w:p w:rsidR="00865F7E" w:rsidRDefault="00865F7E" w:rsidP="00966040">
      <w:pPr>
        <w:pStyle w:val="BT"/>
      </w:pPr>
    </w:p>
    <w:p w:rsidR="00865F7E" w:rsidRPr="003F5B17" w:rsidRDefault="00865F7E" w:rsidP="00966040">
      <w:pPr>
        <w:pStyle w:val="TG"/>
        <w:sectPr w:rsidR="00865F7E" w:rsidRPr="003F5B17" w:rsidSect="008C6249">
          <w:headerReference w:type="default" r:id="rId31"/>
          <w:footerReference w:type="default" r:id="rId32"/>
          <w:pgSz w:w="11907" w:h="16840" w:code="9"/>
          <w:pgMar w:top="1440" w:right="1797" w:bottom="1440" w:left="1797" w:header="720" w:footer="720" w:gutter="0"/>
          <w:cols w:space="720"/>
          <w:noEndnote/>
        </w:sectPr>
      </w:pPr>
    </w:p>
    <w:p w:rsidR="00865F7E" w:rsidRDefault="00865F7E" w:rsidP="00121F31">
      <w:pPr>
        <w:pStyle w:val="TG"/>
      </w:pPr>
      <w:r>
        <w:lastRenderedPageBreak/>
        <w:t>Definitions - income-based Jobseeker's Allowance and Income Support</w:t>
      </w:r>
    </w:p>
    <w:p w:rsidR="00865F7E" w:rsidRDefault="005D7AAD" w:rsidP="00966040">
      <w:pPr>
        <w:pStyle w:val="BT"/>
      </w:pPr>
      <w:r>
        <w:t>30528</w:t>
      </w:r>
      <w:r w:rsidR="00865F7E">
        <w:tab/>
      </w:r>
      <w:bookmarkStart w:id="266" w:name="p30530"/>
      <w:bookmarkEnd w:id="266"/>
      <w:r w:rsidR="00865F7E">
        <w:t xml:space="preserve">The following terms are used when deciding entitlement to </w:t>
      </w:r>
      <w:r w:rsidR="000B6FC2">
        <w:t>income-based Jobseeker’s Allowance</w:t>
      </w:r>
      <w:r w:rsidR="00865F7E">
        <w:t xml:space="preserve"> and </w:t>
      </w:r>
      <w:r w:rsidR="000B6FC2">
        <w:t>Income Support</w:t>
      </w:r>
      <w:r w:rsidR="00865F7E">
        <w:t>.</w:t>
      </w:r>
    </w:p>
    <w:p w:rsidR="00865F7E" w:rsidRDefault="000B6FC2" w:rsidP="00966040">
      <w:pPr>
        <w:pStyle w:val="BT"/>
        <w:spacing w:before="240"/>
      </w:pPr>
      <w:r>
        <w:tab/>
      </w:r>
      <w:r w:rsidR="005D7AAD">
        <w:t>30529</w:t>
      </w:r>
    </w:p>
    <w:p w:rsidR="00865F7E" w:rsidRDefault="000B6FC2" w:rsidP="00121F31">
      <w:pPr>
        <w:pStyle w:val="SG"/>
      </w:pPr>
      <w:r>
        <w:t>Child B</w:t>
      </w:r>
      <w:r w:rsidR="00865F7E">
        <w:t>enefit extension period</w:t>
      </w:r>
    </w:p>
    <w:p w:rsidR="00865F7E" w:rsidRDefault="00865F7E" w:rsidP="00966040">
      <w:pPr>
        <w:pStyle w:val="BT"/>
      </w:pPr>
      <w:r>
        <w:t>3053</w:t>
      </w:r>
      <w:r w:rsidR="005D7AAD">
        <w:t>0</w:t>
      </w:r>
      <w:r>
        <w:tab/>
      </w:r>
      <w:bookmarkStart w:id="267" w:name="p30532"/>
      <w:bookmarkEnd w:id="267"/>
      <w:r w:rsidR="008633AB">
        <w:t xml:space="preserve">The Child Benefit extension period is the period that entitlement to Child Benefit is extended beyond the </w:t>
      </w:r>
      <w:r w:rsidR="005D7AAD">
        <w:t>date the young person ceased education</w:t>
      </w:r>
      <w:r w:rsidR="008633AB" w:rsidRPr="008633AB">
        <w:rPr>
          <w:vertAlign w:val="superscript"/>
        </w:rPr>
        <w:t>1</w:t>
      </w:r>
      <w:r w:rsidR="008633AB">
        <w:t>.  If the young person reaches age 18 during the extension period, unless they count as a qualifying young person on another ground, Child Benefit ends from the first Child Benefit payday after the 18th birthday</w:t>
      </w:r>
      <w:r w:rsidR="008633AB" w:rsidRPr="008633AB">
        <w:rPr>
          <w:vertAlign w:val="superscript"/>
        </w:rPr>
        <w:t>2</w:t>
      </w:r>
      <w:r w:rsidR="008633AB">
        <w:t>.</w:t>
      </w:r>
    </w:p>
    <w:p w:rsidR="00865F7E" w:rsidRDefault="00865F7E" w:rsidP="00966040">
      <w:pPr>
        <w:pStyle w:val="Leg"/>
        <w:rPr>
          <w:color w:val="000000"/>
        </w:rPr>
      </w:pPr>
      <w:r>
        <w:rPr>
          <w:color w:val="000000"/>
        </w:rPr>
        <w:t>1</w:t>
      </w:r>
      <w:r w:rsidR="000B6FC2">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57(1)</w:t>
      </w:r>
      <w:r w:rsidR="008633AB">
        <w:rPr>
          <w:color w:val="000000"/>
        </w:rPr>
        <w:t xml:space="preserve">;  CHB (Gen) </w:t>
      </w:r>
      <w:proofErr w:type="spellStart"/>
      <w:r w:rsidR="008633AB">
        <w:rPr>
          <w:color w:val="000000"/>
        </w:rPr>
        <w:t>Regs</w:t>
      </w:r>
      <w:proofErr w:type="spellEnd"/>
      <w:r w:rsidR="008633AB">
        <w:rPr>
          <w:color w:val="000000"/>
        </w:rPr>
        <w:t xml:space="preserve"> 2006, </w:t>
      </w:r>
      <w:proofErr w:type="spellStart"/>
      <w:r w:rsidR="008633AB">
        <w:rPr>
          <w:color w:val="000000"/>
        </w:rPr>
        <w:t>reg</w:t>
      </w:r>
      <w:proofErr w:type="spellEnd"/>
      <w:r w:rsidR="008633AB">
        <w:rPr>
          <w:color w:val="000000"/>
        </w:rPr>
        <w:t xml:space="preserve"> 5(1)</w:t>
      </w:r>
    </w:p>
    <w:p w:rsidR="00865F7E" w:rsidRDefault="001A7427" w:rsidP="00966040">
      <w:pPr>
        <w:pStyle w:val="BT"/>
      </w:pPr>
      <w:r>
        <w:t>30531</w:t>
      </w:r>
      <w:r w:rsidR="00865F7E">
        <w:tab/>
      </w:r>
      <w:r w:rsidR="001C5DCF">
        <w:t>W</w:t>
      </w:r>
      <w:r w:rsidR="00865F7E">
        <w:t xml:space="preserve">hen deciding if a young person is entitled to </w:t>
      </w:r>
      <w:r w:rsidR="000B6FC2">
        <w:t>Jobseeker’s Allowance</w:t>
      </w:r>
      <w:r w:rsidR="001C5DCF" w:rsidRPr="001C5DCF">
        <w:t xml:space="preserve"> </w:t>
      </w:r>
      <w:r w:rsidR="001C5DCF">
        <w:t>the Child Benefit extension period is important</w:t>
      </w:r>
      <w:r w:rsidR="00865F7E">
        <w:t>.</w:t>
      </w:r>
      <w:r w:rsidR="000B6FC2">
        <w:t xml:space="preserve"> </w:t>
      </w:r>
      <w:r w:rsidR="00865F7E">
        <w:t xml:space="preserve"> Because the young person will probably be living away from parents or people acting in place of parents</w:t>
      </w:r>
    </w:p>
    <w:p w:rsidR="00865F7E" w:rsidRDefault="00865F7E" w:rsidP="009D4286">
      <w:pPr>
        <w:pStyle w:val="Indent1"/>
      </w:pPr>
      <w:r>
        <w:rPr>
          <w:b/>
        </w:rPr>
        <w:t>1.</w:t>
      </w:r>
      <w:r>
        <w:tab/>
        <w:t xml:space="preserve">there will not be an award of </w:t>
      </w:r>
      <w:r w:rsidR="000B6FC2">
        <w:t>Child Benefit</w:t>
      </w:r>
      <w:r>
        <w:t xml:space="preserve"> </w:t>
      </w:r>
      <w:r>
        <w:rPr>
          <w:b/>
        </w:rPr>
        <w:t>and</w:t>
      </w:r>
    </w:p>
    <w:p w:rsidR="00865F7E" w:rsidRDefault="00865F7E" w:rsidP="009D4286">
      <w:pPr>
        <w:pStyle w:val="Indent1"/>
      </w:pPr>
      <w:r>
        <w:rPr>
          <w:b/>
        </w:rPr>
        <w:t>2.</w:t>
      </w:r>
      <w:r>
        <w:tab/>
        <w:t xml:space="preserve">the </w:t>
      </w:r>
      <w:r w:rsidR="000B6FC2">
        <w:t>Child Benefit</w:t>
      </w:r>
      <w:r>
        <w:t xml:space="preserve"> extension period should be decided.</w:t>
      </w:r>
    </w:p>
    <w:p w:rsidR="001C5DCF" w:rsidRDefault="001A7427" w:rsidP="001C5DCF">
      <w:pPr>
        <w:pStyle w:val="BT"/>
      </w:pPr>
      <w:r>
        <w:t>30532</w:t>
      </w:r>
      <w:r w:rsidR="001C5DCF">
        <w:tab/>
      </w:r>
      <w:r>
        <w:t xml:space="preserve">Where the 16/17 year old in a Child Benefit extension period is orphaned or estranged they have to satisfy the conditions laid down in DMG 30533.  It is unlikely that they will be able to satisfy the condition at DMG 30533 </w:t>
      </w:r>
      <w:r>
        <w:rPr>
          <w:b/>
        </w:rPr>
        <w:t>5.</w:t>
      </w:r>
      <w:r>
        <w:t xml:space="preserve"> so estranged or orphaned young people are treated as satisfying this condition</w:t>
      </w:r>
      <w:r>
        <w:rPr>
          <w:vertAlign w:val="superscript"/>
        </w:rPr>
        <w:t>1</w:t>
      </w:r>
      <w:r>
        <w:t xml:space="preserve"> and will therefore still be entitled, subject to other conditions of entitlement to Income Support.  There is no requirement that these young people should transfer to income-based Jobseeker’s Allowance prior to being placed back in education.</w:t>
      </w:r>
    </w:p>
    <w:p w:rsidR="001C5DCF" w:rsidRPr="001C5DCF" w:rsidRDefault="001C5DCF" w:rsidP="001C5DCF">
      <w:pPr>
        <w:pStyle w:val="Leg"/>
      </w:pPr>
      <w:r>
        <w:t xml:space="preserve">1  IS (Gen) </w:t>
      </w:r>
      <w:proofErr w:type="spellStart"/>
      <w:r>
        <w:t>Regs</w:t>
      </w:r>
      <w:proofErr w:type="spellEnd"/>
      <w:r>
        <w:t xml:space="preserve"> (NI), </w:t>
      </w:r>
      <w:proofErr w:type="spellStart"/>
      <w:r>
        <w:t>reg</w:t>
      </w:r>
      <w:proofErr w:type="spellEnd"/>
      <w:r>
        <w:t xml:space="preserve"> 13(2A)(b);  CHB (Gen) </w:t>
      </w:r>
      <w:proofErr w:type="spellStart"/>
      <w:r>
        <w:t>Regs</w:t>
      </w:r>
      <w:proofErr w:type="spellEnd"/>
      <w:r>
        <w:t xml:space="preserve"> 2006, </w:t>
      </w:r>
      <w:proofErr w:type="spellStart"/>
      <w:r>
        <w:t>reg</w:t>
      </w:r>
      <w:proofErr w:type="spellEnd"/>
      <w:r>
        <w:t xml:space="preserve"> 5(2)(e) &amp; (f)</w:t>
      </w:r>
    </w:p>
    <w:p w:rsidR="00B2460B" w:rsidRDefault="00B2460B" w:rsidP="00526498">
      <w:pPr>
        <w:pStyle w:val="Para"/>
      </w:pPr>
      <w:r>
        <w:t>Conditions</w:t>
      </w:r>
    </w:p>
    <w:p w:rsidR="00865F7E" w:rsidRDefault="001A7427" w:rsidP="00966040">
      <w:pPr>
        <w:pStyle w:val="BT"/>
      </w:pPr>
      <w:r>
        <w:t>30533</w:t>
      </w:r>
      <w:r w:rsidR="00865F7E">
        <w:tab/>
      </w:r>
      <w:r w:rsidR="004C04BC">
        <w:t>Child Benefit can be extended</w:t>
      </w:r>
      <w:r w:rsidR="008633AB">
        <w:t xml:space="preserve"> fo</w:t>
      </w:r>
      <w:r w:rsidR="005955E0">
        <w:t>r 16 and 17 year olds where</w:t>
      </w:r>
      <w:r w:rsidR="008633AB" w:rsidRPr="00BB1B95">
        <w:rPr>
          <w:vertAlign w:val="superscript"/>
        </w:rPr>
        <w:t>1</w:t>
      </w:r>
    </w:p>
    <w:p w:rsidR="008633AB" w:rsidRDefault="008633AB" w:rsidP="00966040">
      <w:pPr>
        <w:pStyle w:val="BT"/>
      </w:pPr>
      <w:r>
        <w:tab/>
      </w:r>
      <w:r>
        <w:rPr>
          <w:b/>
        </w:rPr>
        <w:t>1.</w:t>
      </w:r>
      <w:r>
        <w:rPr>
          <w:b/>
        </w:rPr>
        <w:tab/>
      </w:r>
      <w:r w:rsidR="005955E0" w:rsidRPr="005955E0">
        <w:t xml:space="preserve">they </w:t>
      </w:r>
      <w:r w:rsidR="00BB1B95">
        <w:t>have ceased to be in relevant education or training</w:t>
      </w:r>
    </w:p>
    <w:p w:rsidR="00BB1B95" w:rsidRDefault="00BB1B95" w:rsidP="00966040">
      <w:pPr>
        <w:pStyle w:val="BT"/>
        <w:ind w:left="1418" w:hanging="1418"/>
      </w:pPr>
      <w:r>
        <w:rPr>
          <w:b/>
        </w:rPr>
        <w:tab/>
        <w:t>2.</w:t>
      </w:r>
      <w:r>
        <w:tab/>
      </w:r>
      <w:r w:rsidR="00B2460B">
        <w:t xml:space="preserve">they </w:t>
      </w:r>
      <w:r>
        <w:t xml:space="preserve">are registered for work, education or </w:t>
      </w:r>
      <w:r w:rsidR="00B2460B">
        <w:t>training with a qualifying body</w:t>
      </w:r>
    </w:p>
    <w:p w:rsidR="00BB1B95" w:rsidRDefault="00BB1B95" w:rsidP="00966040">
      <w:pPr>
        <w:pStyle w:val="BT"/>
        <w:ind w:left="1418" w:hanging="1418"/>
        <w:rPr>
          <w:b/>
        </w:rPr>
      </w:pPr>
      <w:r>
        <w:rPr>
          <w:b/>
        </w:rPr>
        <w:tab/>
        <w:t>3.</w:t>
      </w:r>
      <w:r>
        <w:tab/>
      </w:r>
      <w:r w:rsidR="00B2460B">
        <w:t xml:space="preserve">they </w:t>
      </w:r>
      <w:r>
        <w:t>are n</w:t>
      </w:r>
      <w:r w:rsidR="00B2460B">
        <w:t>ot engaged in remunerative work</w:t>
      </w:r>
    </w:p>
    <w:p w:rsidR="00BB1B95" w:rsidRDefault="00BB1B95" w:rsidP="00966040">
      <w:pPr>
        <w:pStyle w:val="BT"/>
        <w:ind w:left="1418" w:hanging="1418"/>
      </w:pPr>
      <w:r>
        <w:rPr>
          <w:b/>
        </w:rPr>
        <w:lastRenderedPageBreak/>
        <w:tab/>
        <w:t>4.</w:t>
      </w:r>
      <w:r>
        <w:rPr>
          <w:b/>
        </w:rPr>
        <w:tab/>
      </w:r>
      <w:r w:rsidR="00B2460B">
        <w:t>the extension period has not expired</w:t>
      </w:r>
    </w:p>
    <w:p w:rsidR="00B2460B" w:rsidRDefault="00B2460B" w:rsidP="00966040">
      <w:pPr>
        <w:pStyle w:val="BT"/>
        <w:ind w:left="1418" w:hanging="1418"/>
      </w:pPr>
      <w:r>
        <w:rPr>
          <w:b/>
        </w:rPr>
        <w:tab/>
        <w:t>5.</w:t>
      </w:r>
      <w:r>
        <w:tab/>
        <w:t>the person who is responsible for the 16/17 year old</w:t>
      </w:r>
    </w:p>
    <w:p w:rsidR="00186BA8" w:rsidRDefault="00186BA8" w:rsidP="00AF0E6D">
      <w:pPr>
        <w:pStyle w:val="Indent2"/>
        <w:jc w:val="both"/>
        <w:rPr>
          <w:b/>
          <w:bCs/>
        </w:rPr>
      </w:pPr>
      <w:r>
        <w:rPr>
          <w:b/>
          <w:bCs/>
        </w:rPr>
        <w:t>5.1</w:t>
      </w:r>
      <w:r>
        <w:rPr>
          <w:b/>
          <w:bCs/>
        </w:rPr>
        <w:tab/>
      </w:r>
      <w:r>
        <w:rPr>
          <w:bCs/>
        </w:rPr>
        <w:t xml:space="preserve">was entitled to child benefit for them immediately before the extension period began </w:t>
      </w:r>
      <w:r w:rsidRPr="00186BA8">
        <w:rPr>
          <w:b/>
          <w:bCs/>
        </w:rPr>
        <w:t>and</w:t>
      </w:r>
    </w:p>
    <w:p w:rsidR="00186BA8" w:rsidRPr="00186BA8" w:rsidRDefault="00186BA8" w:rsidP="00AF0E6D">
      <w:pPr>
        <w:pStyle w:val="Indent2"/>
        <w:jc w:val="both"/>
        <w:rPr>
          <w:bCs/>
        </w:rPr>
      </w:pPr>
      <w:r>
        <w:rPr>
          <w:b/>
          <w:bCs/>
        </w:rPr>
        <w:t>5.2</w:t>
      </w:r>
      <w:r>
        <w:rPr>
          <w:b/>
          <w:bCs/>
        </w:rPr>
        <w:tab/>
      </w:r>
      <w:r>
        <w:rPr>
          <w:bCs/>
        </w:rPr>
        <w:t>has made a written request to Her Majesty’s Revenue Commissioner’s within three months of the education or training ceasing for the payment of child benefit during the extension period.</w:t>
      </w:r>
    </w:p>
    <w:p w:rsidR="00BB1B95" w:rsidRDefault="00BB1B95" w:rsidP="00121F31">
      <w:pPr>
        <w:pStyle w:val="Leg"/>
      </w:pPr>
      <w:r>
        <w:t xml:space="preserve">1  CHB (Gen) </w:t>
      </w:r>
      <w:proofErr w:type="spellStart"/>
      <w:r>
        <w:t>Regs</w:t>
      </w:r>
      <w:proofErr w:type="spellEnd"/>
      <w:r>
        <w:t xml:space="preserve"> 2006, </w:t>
      </w:r>
      <w:proofErr w:type="spellStart"/>
      <w:r>
        <w:t>reg</w:t>
      </w:r>
      <w:proofErr w:type="spellEnd"/>
      <w:r>
        <w:t xml:space="preserve"> 5(2)</w:t>
      </w:r>
    </w:p>
    <w:p w:rsidR="00E97ED0" w:rsidRPr="001A7427" w:rsidRDefault="00E97ED0" w:rsidP="00966040">
      <w:pPr>
        <w:pStyle w:val="BT"/>
        <w:ind w:left="1418" w:hanging="1418"/>
      </w:pPr>
      <w:r w:rsidRPr="003829AB">
        <w:t>3053</w:t>
      </w:r>
      <w:r w:rsidR="001A7427">
        <w:t>4</w:t>
      </w:r>
      <w:r>
        <w:rPr>
          <w:b/>
        </w:rPr>
        <w:tab/>
      </w:r>
      <w:r w:rsidR="00AF0E6D">
        <w:t>In DMG 3053</w:t>
      </w:r>
      <w:r w:rsidR="00D2063C">
        <w:t>3</w:t>
      </w:r>
      <w:r w:rsidRPr="003829AB">
        <w:t xml:space="preserve"> </w:t>
      </w:r>
      <w:r w:rsidRPr="003829AB">
        <w:rPr>
          <w:b/>
        </w:rPr>
        <w:t>2.</w:t>
      </w:r>
      <w:r w:rsidRPr="003829AB">
        <w:t xml:space="preserve"> “qualifying body” means</w:t>
      </w:r>
      <w:r w:rsidRPr="003829AB">
        <w:rPr>
          <w:vertAlign w:val="superscript"/>
        </w:rPr>
        <w:t>1</w:t>
      </w:r>
    </w:p>
    <w:p w:rsidR="00E97ED0" w:rsidRDefault="00707CAC" w:rsidP="00AF0E6D">
      <w:pPr>
        <w:pStyle w:val="Indent1"/>
        <w:rPr>
          <w:b/>
        </w:rPr>
      </w:pPr>
      <w:r>
        <w:rPr>
          <w:b/>
          <w:noProof/>
          <w:lang w:eastAsia="en-GB"/>
        </w:rPr>
        <mc:AlternateContent>
          <mc:Choice Requires="wps">
            <w:drawing>
              <wp:anchor distT="0" distB="0" distL="114300" distR="114300" simplePos="0" relativeHeight="251687936" behindDoc="0" locked="0" layoutInCell="1" allowOverlap="1">
                <wp:simplePos x="0" y="0"/>
                <wp:positionH relativeFrom="column">
                  <wp:posOffset>449580</wp:posOffset>
                </wp:positionH>
                <wp:positionV relativeFrom="paragraph">
                  <wp:posOffset>87630</wp:posOffset>
                </wp:positionV>
                <wp:extent cx="0" cy="3429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A88433"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5.4pt,6.9pt" to="35.4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y9tgEAALgDAAAOAAAAZHJzL2Uyb0RvYy54bWysU8GO0zAQvSPxD5bvNGlBiI2a7qEruCCo&#10;WPgArzNurLU91tg07d8zdtssAoQQ2ovjsee9mfc8Wd8evRMHoGQx9HK5aKWAoHGwYd/Lb1/fv3on&#10;RcoqDMphgF6eIMnbzcsX6yl2sMIR3QAkmCSkboq9HHOOXdMkPYJXaYERAl8aJK8yh7RvBlITs3vX&#10;rNr2bTMhDZFQQ0p8ene+lJvKbwzo/NmYBFm4XnJvua5U14eyNpu16vak4mj1pQ31H114ZQMXnanu&#10;VFbiO9nfqLzVhAlNXmj0DRpjNVQNrGbZ/qLmflQRqhY2J8XZpvR8tPrTYUfCDr1c3UgRlOc3us+k&#10;7H7MYoshsINIgi/ZqSmmjgHbsKNLlOKOiuyjIV++LEgcq7un2V04ZqHPh5pPX79Z3bTV+OYJFynl&#10;D4BelE0vnQ1Ft+rU4WPKXItTrykclD7OlesunxyUZBe+gGEtXGtZ0XWKYOtIHBS///C4LCqYq2YW&#10;iLHOzaD276BLboFBnax/Bc7ZtSKGPAO9DUh/qpqP11bNOf+q+qy1yH7A4VTfodrB41GVXUa5zN/P&#10;cYU//XCbHwAAAP//AwBQSwMEFAAGAAgAAAAhAO6N33vZAAAABwEAAA8AAABkcnMvZG93bnJldi54&#10;bWxMjk1PhEAMhu8m/odJTby5RU0Wggwb48dJD4gePM4yFcgyHcLMAvrrrV701Lx9m6dPsVvdoGaa&#10;Qu9Zw+UmAUXceNtzq+Ht9fEiAxWiYWsGz6ThkwLsytOTwuTWL/xCcx1bJRAOudHQxTjmiKHpyJmw&#10;8SOxdB9+ciZKnFq0k1kE7ga8SpItOtOzfOjMSHcdNYf66DSkD091NS73z18VplhVs4/Z4V3r87P1&#10;9gZUpDX+HcOPvqhDKU57f2Qb1CCMRMyj7K9lSv+b9xq2aQZYFvjfv/wGAAD//wMAUEsBAi0AFAAG&#10;AAgAAAAhALaDOJL+AAAA4QEAABMAAAAAAAAAAAAAAAAAAAAAAFtDb250ZW50X1R5cGVzXS54bWxQ&#10;SwECLQAUAAYACAAAACEAOP0h/9YAAACUAQAACwAAAAAAAAAAAAAAAAAvAQAAX3JlbHMvLnJlbHNQ&#10;SwECLQAUAAYACAAAACEAow4svbYBAAC4AwAADgAAAAAAAAAAAAAAAAAuAgAAZHJzL2Uyb0RvYy54&#10;bWxQSwECLQAUAAYACAAAACEA7o3fe9kAAAAHAQAADwAAAAAAAAAAAAAAAAAQBAAAZHJzL2Rvd25y&#10;ZXYueG1sUEsFBgAAAAAEAAQA8wAAABYFAAAAAA==&#10;" strokecolor="black [3040]"/>
            </w:pict>
          </mc:Fallback>
        </mc:AlternateContent>
      </w:r>
      <w:r w:rsidR="00AF0E6D">
        <w:rPr>
          <w:b/>
        </w:rPr>
        <w:t>1.</w:t>
      </w:r>
      <w:r w:rsidR="00AF0E6D">
        <w:rPr>
          <w:b/>
        </w:rPr>
        <w:tab/>
      </w:r>
      <w:r w:rsidR="003829AB">
        <w:t xml:space="preserve">the Department for </w:t>
      </w:r>
      <w:r>
        <w:t>Communities, the Department for the Economy or the Education Authority</w:t>
      </w:r>
      <w:r w:rsidR="003829AB">
        <w:t xml:space="preserve"> established under specified legislation</w:t>
      </w:r>
      <w:r w:rsidR="003829AB" w:rsidRPr="003829AB">
        <w:rPr>
          <w:vertAlign w:val="superscript"/>
        </w:rPr>
        <w:t>2</w:t>
      </w:r>
      <w:r w:rsidR="003829AB">
        <w:t xml:space="preserve"> </w:t>
      </w:r>
      <w:r w:rsidR="003829AB" w:rsidRPr="003829AB">
        <w:rPr>
          <w:b/>
        </w:rPr>
        <w:t>or</w:t>
      </w:r>
    </w:p>
    <w:p w:rsidR="003829AB" w:rsidRDefault="00AF0E6D" w:rsidP="00AF0E6D">
      <w:pPr>
        <w:pStyle w:val="Indent1"/>
      </w:pPr>
      <w:r>
        <w:rPr>
          <w:b/>
        </w:rPr>
        <w:t>2.</w:t>
      </w:r>
      <w:r>
        <w:rPr>
          <w:b/>
        </w:rPr>
        <w:tab/>
      </w:r>
      <w:r w:rsidR="003829AB">
        <w:t>any corresponding body in another member state.</w:t>
      </w:r>
    </w:p>
    <w:p w:rsidR="003829AB" w:rsidRPr="003F5B17" w:rsidRDefault="003829AB" w:rsidP="00966040">
      <w:pPr>
        <w:pStyle w:val="Leg"/>
      </w:pPr>
      <w:r>
        <w:t xml:space="preserve">1  CHB (Gen) </w:t>
      </w:r>
      <w:proofErr w:type="spellStart"/>
      <w:r>
        <w:t>Regs</w:t>
      </w:r>
      <w:proofErr w:type="spellEnd"/>
      <w:r>
        <w:t xml:space="preserve"> 2006; </w:t>
      </w:r>
      <w:proofErr w:type="spellStart"/>
      <w:r>
        <w:t>reg</w:t>
      </w:r>
      <w:proofErr w:type="spellEnd"/>
      <w:r>
        <w:t xml:space="preserve"> 5</w:t>
      </w:r>
      <w:r w:rsidR="009D0D99">
        <w:t>(</w:t>
      </w:r>
      <w:r>
        <w:t>4</w:t>
      </w:r>
      <w:r w:rsidR="009D0D99">
        <w:t>)</w:t>
      </w:r>
      <w:r>
        <w:t>;  2  Education and Libraries (NI) Order 1986, art 3</w:t>
      </w:r>
    </w:p>
    <w:p w:rsidR="00186BA8" w:rsidRDefault="00186BA8" w:rsidP="00121F31">
      <w:pPr>
        <w:pStyle w:val="Para"/>
      </w:pPr>
      <w:r>
        <w:t>Period</w:t>
      </w:r>
    </w:p>
    <w:p w:rsidR="00BB1B95" w:rsidRDefault="00AF0E6D" w:rsidP="00966040">
      <w:pPr>
        <w:pStyle w:val="BT"/>
        <w:ind w:left="1418" w:hanging="1418"/>
      </w:pPr>
      <w:r>
        <w:t>3053</w:t>
      </w:r>
      <w:r w:rsidR="001A7427">
        <w:t>5</w:t>
      </w:r>
      <w:r w:rsidR="00BB1B95">
        <w:tab/>
        <w:t>From 10.4.06 the Child Benefit extension period</w:t>
      </w:r>
      <w:r w:rsidR="00BB1B95" w:rsidRPr="00BB1B95">
        <w:rPr>
          <w:vertAlign w:val="superscript"/>
        </w:rPr>
        <w:t>1</w:t>
      </w:r>
    </w:p>
    <w:p w:rsidR="00BB1B95" w:rsidRDefault="00BB1B95" w:rsidP="00966040">
      <w:pPr>
        <w:pStyle w:val="BT"/>
        <w:ind w:left="1418" w:hanging="1418"/>
        <w:rPr>
          <w:b/>
        </w:rPr>
      </w:pPr>
      <w:r>
        <w:tab/>
      </w:r>
      <w:r>
        <w:rPr>
          <w:b/>
        </w:rPr>
        <w:t>1.</w:t>
      </w:r>
      <w:r>
        <w:tab/>
        <w:t xml:space="preserve">begins on the first day of the week </w:t>
      </w:r>
      <w:r w:rsidR="0039522A">
        <w:t xml:space="preserve">after the week </w:t>
      </w:r>
      <w:r>
        <w:t xml:space="preserve">in which the person ceased to be in education or training </w:t>
      </w:r>
      <w:r>
        <w:rPr>
          <w:b/>
        </w:rPr>
        <w:t>and</w:t>
      </w:r>
    </w:p>
    <w:p w:rsidR="00BB1B95" w:rsidRDefault="00BB1B95" w:rsidP="00966040">
      <w:pPr>
        <w:pStyle w:val="BT"/>
        <w:ind w:left="1418" w:hanging="1418"/>
      </w:pPr>
      <w:r>
        <w:rPr>
          <w:b/>
        </w:rPr>
        <w:tab/>
        <w:t>2.</w:t>
      </w:r>
      <w:r>
        <w:rPr>
          <w:b/>
        </w:rPr>
        <w:tab/>
      </w:r>
      <w:r>
        <w:t>ends 20 weeks later.</w:t>
      </w:r>
    </w:p>
    <w:p w:rsidR="0039522A" w:rsidRPr="0039522A" w:rsidRDefault="0039522A" w:rsidP="00966040">
      <w:pPr>
        <w:pStyle w:val="BT"/>
        <w:ind w:left="1418" w:hanging="1418"/>
      </w:pPr>
      <w:r>
        <w:rPr>
          <w:b/>
        </w:rPr>
        <w:tab/>
        <w:t>Note:</w:t>
      </w:r>
      <w:r>
        <w:t xml:space="preserve">  It is not to be calculated from the compulsory school leaving dates.</w:t>
      </w:r>
    </w:p>
    <w:p w:rsidR="00BB1B95" w:rsidRDefault="00BB1B95" w:rsidP="00121F31">
      <w:pPr>
        <w:pStyle w:val="Leg"/>
      </w:pPr>
      <w:r>
        <w:t xml:space="preserve">1  CHB (Gen) </w:t>
      </w:r>
      <w:proofErr w:type="spellStart"/>
      <w:r>
        <w:t>Regs</w:t>
      </w:r>
      <w:proofErr w:type="spellEnd"/>
      <w:r>
        <w:t xml:space="preserve"> 2006, </w:t>
      </w:r>
      <w:proofErr w:type="spellStart"/>
      <w:r>
        <w:t>reg</w:t>
      </w:r>
      <w:proofErr w:type="spellEnd"/>
      <w:r>
        <w:t xml:space="preserve"> 5(3);  JSA </w:t>
      </w:r>
      <w:proofErr w:type="spellStart"/>
      <w:r>
        <w:t>Regs</w:t>
      </w:r>
      <w:proofErr w:type="spellEnd"/>
      <w:r>
        <w:t xml:space="preserve"> (NI), </w:t>
      </w:r>
      <w:proofErr w:type="spellStart"/>
      <w:r>
        <w:t>reg</w:t>
      </w:r>
      <w:proofErr w:type="spellEnd"/>
      <w:r>
        <w:t xml:space="preserve"> 57</w:t>
      </w:r>
    </w:p>
    <w:p w:rsidR="00BB1B95" w:rsidRDefault="00BB1B95" w:rsidP="00966040">
      <w:pPr>
        <w:pStyle w:val="BT"/>
        <w:ind w:left="1418" w:hanging="1418"/>
        <w:rPr>
          <w:b/>
        </w:rPr>
      </w:pPr>
      <w:r>
        <w:tab/>
      </w:r>
      <w:r>
        <w:rPr>
          <w:b/>
        </w:rPr>
        <w:t>Example 1</w:t>
      </w:r>
    </w:p>
    <w:p w:rsidR="00BB1B95" w:rsidRDefault="00707CAC" w:rsidP="00966040">
      <w:pPr>
        <w:pStyle w:val="BT"/>
      </w:pP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449580</wp:posOffset>
                </wp:positionH>
                <wp:positionV relativeFrom="paragraph">
                  <wp:posOffset>556260</wp:posOffset>
                </wp:positionV>
                <wp:extent cx="0" cy="144000"/>
                <wp:effectExtent l="0" t="0" r="19050" b="27940"/>
                <wp:wrapNone/>
                <wp:docPr id="30" name="Straight Connector 30"/>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5DE475" id="Straight Connector 3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43.8pt" to="35.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WltQEAALgDAAAOAAAAZHJzL2Uyb0RvYy54bWysU8GO0zAQvSPxD5bvNOmyQihquoeu4IKg&#10;YuEDvM64sbA91ti06d8zdtosWhBCiIvjsee9mfc82dxN3okjULIYerletVJA0DjYcOjl1y/vXr2V&#10;ImUVBuUwQC/PkOTd9uWLzSl2cIMjugFIMElI3Sn2csw5dk2T9AhepRVGCHxpkLzKHNKhGUidmN27&#10;5qZt3zQnpCESakiJT+/nS7mt/MaAzp+MSZCF6yX3lutKdX0sa7PdqO5AKo5WX9pQ/9CFVzZw0YXq&#10;XmUlvpP9hcpbTZjQ5JVG36AxVkPVwGrW7TM1D6OKULWwOSkuNqX/R6s/Hvck7NDL12xPUJ7f6CGT&#10;socxix2GwA4iCb5kp04xdQzYhT1dohT3VGRPhnz5siAxVXfPi7swZaHnQ82n69vbtq10zRMuUsrv&#10;Ab0om146G4pu1anjh5S5FqdeUzgofcyV6y6fHZRkFz6DYS1ca13RdYpg50gcFb//8G1dVDBXzSwQ&#10;Y51bQO2fQZfcAoM6WX8LXLJrRQx5AXobkH5XNU/XVs2cf1U9ay2yH3E413eodvB4VGWXUS7z93Nc&#10;4U8/3PYHAAAA//8DAFBLAwQUAAYACAAAACEA9J4lH9wAAAAIAQAADwAAAGRycy9kb3ducmV2Lnht&#10;bEyPy07DMBBF90j8gzVI7KhdkJooxKkqHitYhMCCpRtPk6jxOIrdJPD1DGzo8upenTmTbxfXiwnH&#10;0HnSsF4pEEi1tx01Gj7en29SECEasqb3hBq+MMC2uLzITWb9TG84VbERDKGQGQ1tjEMmZahbdCas&#10;/IDE3cGPzkSOYyPtaGaGu17eKrWRznTEF1oz4EOL9bE6OQ3J00tVDvPj63cpE1mWk4/p8VPr66tl&#10;dw8i4hL/x/Crz+pQsNPen8gG0TNDsXnUkCYbENz/5T3v1uoOZJHL8weKHwAAAP//AwBQSwECLQAU&#10;AAYACAAAACEAtoM4kv4AAADhAQAAEwAAAAAAAAAAAAAAAAAAAAAAW0NvbnRlbnRfVHlwZXNdLnht&#10;bFBLAQItABQABgAIAAAAIQA4/SH/1gAAAJQBAAALAAAAAAAAAAAAAAAAAC8BAABfcmVscy8ucmVs&#10;c1BLAQItABQABgAIAAAAIQCO3CWltQEAALgDAAAOAAAAAAAAAAAAAAAAAC4CAABkcnMvZTJvRG9j&#10;LnhtbFBLAQItABQABgAIAAAAIQD0niUf3AAAAAgBAAAPAAAAAAAAAAAAAAAAAA8EAABkcnMvZG93&#10;bnJldi54bWxQSwUGAAAAAAQABADzAAAAGAUAAAAA&#10;" strokecolor="black [3040]"/>
            </w:pict>
          </mc:Fallback>
        </mc:AlternateContent>
      </w:r>
      <w:r w:rsidR="00BB1B95">
        <w:rPr>
          <w:b/>
        </w:rPr>
        <w:tab/>
      </w:r>
      <w:r w:rsidR="00BB1B95">
        <w:t xml:space="preserve">Jenny is 16 years old and left school after completing her last exam on 13.6.06.  She lives at home with her parents.  Child Benefit will cease to be payable from Monday 4.9.06 but if she registers with the Department for </w:t>
      </w:r>
      <w:r>
        <w:t>the Economy</w:t>
      </w:r>
      <w:r w:rsidR="00BB1B95">
        <w:t xml:space="preserve"> and meets other related conditions, Child Benefit could be payable for the extension period which would run to 5.11.06, 20 weeks from the first day of the week following that in which she ceased education.</w:t>
      </w:r>
    </w:p>
    <w:p w:rsidR="00BB1B95" w:rsidRDefault="00BB1B95" w:rsidP="00966040">
      <w:pPr>
        <w:pStyle w:val="BT"/>
      </w:pPr>
      <w:r>
        <w:tab/>
      </w:r>
      <w:r>
        <w:rPr>
          <w:b/>
        </w:rPr>
        <w:t>Example 2</w:t>
      </w:r>
    </w:p>
    <w:p w:rsidR="00BB1B95" w:rsidRDefault="00BB1B95" w:rsidP="00966040">
      <w:pPr>
        <w:pStyle w:val="BT"/>
      </w:pPr>
      <w:r>
        <w:tab/>
        <w:t>Craig is 17 years old and lives with his parents.  He stayed on at school</w:t>
      </w:r>
      <w:r w:rsidR="00D44741">
        <w:t xml:space="preserve"> into the 6th form but last attended on 12.4.06.  Child Benefit will be payable up to the next terminal date which will be the Monday</w:t>
      </w:r>
      <w:r w:rsidR="0012290D">
        <w:t xml:space="preserve"> following 31.5.06.  </w:t>
      </w:r>
      <w:r w:rsidR="004C04BC">
        <w:t xml:space="preserve">The Child Benefit extension would </w:t>
      </w:r>
      <w:r w:rsidR="004C04BC">
        <w:lastRenderedPageBreak/>
        <w:t>be 20 weeks from 1</w:t>
      </w:r>
      <w:r w:rsidR="000608CC">
        <w:t>7</w:t>
      </w:r>
      <w:r w:rsidR="004C04BC">
        <w:t xml:space="preserve">.4.06 so </w:t>
      </w:r>
      <w:r w:rsidR="0012290D">
        <w:t>Child Benefit would cease to be payable from 4.9.06, unless he reaches age 18 before that date.</w:t>
      </w:r>
    </w:p>
    <w:p w:rsidR="001A7427" w:rsidRDefault="001A7427" w:rsidP="00121F31">
      <w:pPr>
        <w:pStyle w:val="Para"/>
      </w:pPr>
      <w:r>
        <w:t>Terminal dates</w:t>
      </w:r>
    </w:p>
    <w:p w:rsidR="001A7427" w:rsidRDefault="001A7427" w:rsidP="00966040">
      <w:pPr>
        <w:pStyle w:val="BT"/>
      </w:pPr>
      <w:r>
        <w:t>30536</w:t>
      </w:r>
      <w:r>
        <w:tab/>
        <w:t>A person continues to be treated as a qualifying young person and entitled to Child Benefit where they have left relevant education or approved training up to and including</w:t>
      </w:r>
    </w:p>
    <w:p w:rsidR="001A7427" w:rsidRDefault="007632A3" w:rsidP="007632A3">
      <w:pPr>
        <w:pStyle w:val="Indent1"/>
      </w:pPr>
      <w:r>
        <w:rPr>
          <w:b/>
        </w:rPr>
        <w:t>1.</w:t>
      </w:r>
      <w:r>
        <w:rPr>
          <w:b/>
        </w:rPr>
        <w:tab/>
      </w:r>
      <w:r w:rsidR="001A7427">
        <w:t xml:space="preserve">the week including the terminal date </w:t>
      </w:r>
      <w:r w:rsidR="001A7427">
        <w:rPr>
          <w:b/>
        </w:rPr>
        <w:t>or</w:t>
      </w:r>
    </w:p>
    <w:p w:rsidR="001A7427" w:rsidRDefault="007632A3" w:rsidP="007632A3">
      <w:pPr>
        <w:pStyle w:val="Indent1"/>
      </w:pPr>
      <w:r>
        <w:rPr>
          <w:b/>
        </w:rPr>
        <w:t>2.</w:t>
      </w:r>
      <w:r>
        <w:rPr>
          <w:b/>
        </w:rPr>
        <w:tab/>
      </w:r>
      <w:r w:rsidR="001A7427">
        <w:t>if they attain the age of 20 on or before that date, the week including the last Monday before they were 20</w:t>
      </w:r>
      <w:r w:rsidR="001A7427">
        <w:rPr>
          <w:vertAlign w:val="superscript"/>
        </w:rPr>
        <w:t>1</w:t>
      </w:r>
      <w:r w:rsidR="001A7427">
        <w:t>.</w:t>
      </w:r>
    </w:p>
    <w:p w:rsidR="001A7427" w:rsidRDefault="001A7427" w:rsidP="007632A3">
      <w:pPr>
        <w:pStyle w:val="Leg"/>
      </w:pPr>
      <w:r>
        <w:t xml:space="preserve">1  CHB (Gen) </w:t>
      </w:r>
      <w:proofErr w:type="spellStart"/>
      <w:r>
        <w:t>Regs</w:t>
      </w:r>
      <w:proofErr w:type="spellEnd"/>
      <w:r w:rsidR="0005089B">
        <w:t xml:space="preserve"> 2006</w:t>
      </w:r>
      <w:r>
        <w:t xml:space="preserve">, </w:t>
      </w:r>
      <w:proofErr w:type="spellStart"/>
      <w:r>
        <w:t>reg</w:t>
      </w:r>
      <w:proofErr w:type="spellEnd"/>
      <w:r>
        <w:t xml:space="preserve"> 7(2) Case 1.1</w:t>
      </w:r>
    </w:p>
    <w:p w:rsidR="001A7427" w:rsidRDefault="001A7427" w:rsidP="001A7427">
      <w:pPr>
        <w:pStyle w:val="BT"/>
      </w:pPr>
      <w:r>
        <w:t>30537</w:t>
      </w:r>
      <w:r>
        <w:tab/>
        <w:t>For the purposes of DMG 30536 above the terminal dates are</w:t>
      </w:r>
    </w:p>
    <w:p w:rsidR="001A7427" w:rsidRDefault="007632A3" w:rsidP="007632A3">
      <w:pPr>
        <w:pStyle w:val="Indent1"/>
      </w:pPr>
      <w:r>
        <w:rPr>
          <w:b/>
        </w:rPr>
        <w:t>1.</w:t>
      </w:r>
      <w:r>
        <w:rPr>
          <w:b/>
        </w:rPr>
        <w:tab/>
      </w:r>
      <w:r w:rsidR="001A7427">
        <w:t>the last day in February</w:t>
      </w:r>
    </w:p>
    <w:p w:rsidR="001A7427" w:rsidRDefault="007632A3" w:rsidP="007632A3">
      <w:pPr>
        <w:pStyle w:val="Indent1"/>
      </w:pPr>
      <w:r>
        <w:rPr>
          <w:b/>
        </w:rPr>
        <w:t>2.</w:t>
      </w:r>
      <w:r>
        <w:rPr>
          <w:b/>
        </w:rPr>
        <w:tab/>
      </w:r>
      <w:r w:rsidR="001A7427">
        <w:t>the last day in May</w:t>
      </w:r>
    </w:p>
    <w:p w:rsidR="001A7427" w:rsidRDefault="007632A3" w:rsidP="007632A3">
      <w:pPr>
        <w:pStyle w:val="Indent1"/>
      </w:pPr>
      <w:r>
        <w:rPr>
          <w:b/>
        </w:rPr>
        <w:t>3.</w:t>
      </w:r>
      <w:r>
        <w:rPr>
          <w:b/>
        </w:rPr>
        <w:tab/>
      </w:r>
      <w:r w:rsidR="001A7427">
        <w:t>the last day in August</w:t>
      </w:r>
    </w:p>
    <w:p w:rsidR="001A7427" w:rsidRDefault="007632A3" w:rsidP="007632A3">
      <w:pPr>
        <w:pStyle w:val="Indent1"/>
      </w:pPr>
      <w:r>
        <w:rPr>
          <w:b/>
        </w:rPr>
        <w:t>4.</w:t>
      </w:r>
      <w:r>
        <w:rPr>
          <w:b/>
        </w:rPr>
        <w:tab/>
      </w:r>
      <w:r w:rsidR="001A7427">
        <w:t>the last day in November</w:t>
      </w:r>
    </w:p>
    <w:p w:rsidR="001A7427" w:rsidRDefault="001A7427" w:rsidP="001A7427">
      <w:pPr>
        <w:pStyle w:val="BT"/>
      </w:pPr>
      <w:r>
        <w:tab/>
        <w:t>whichever occurs first after they have ceased relevant education or approved training</w:t>
      </w:r>
      <w:r>
        <w:rPr>
          <w:vertAlign w:val="superscript"/>
        </w:rPr>
        <w:t>1</w:t>
      </w:r>
      <w:r>
        <w:t>.</w:t>
      </w:r>
    </w:p>
    <w:p w:rsidR="001A7427" w:rsidRPr="001A7427" w:rsidRDefault="001A7427" w:rsidP="007632A3">
      <w:pPr>
        <w:pStyle w:val="Leg"/>
      </w:pPr>
      <w:r>
        <w:t xml:space="preserve">1  </w:t>
      </w:r>
      <w:r w:rsidR="007632A3">
        <w:t xml:space="preserve">CHB (Gen) </w:t>
      </w:r>
      <w:proofErr w:type="spellStart"/>
      <w:r w:rsidR="007632A3">
        <w:t>Regs</w:t>
      </w:r>
      <w:proofErr w:type="spellEnd"/>
      <w:r w:rsidR="0005089B">
        <w:t xml:space="preserve"> 2006</w:t>
      </w:r>
      <w:r w:rsidR="007632A3">
        <w:t xml:space="preserve">, </w:t>
      </w:r>
      <w:proofErr w:type="spellStart"/>
      <w:r w:rsidR="007632A3">
        <w:t>reg</w:t>
      </w:r>
      <w:proofErr w:type="spellEnd"/>
      <w:r w:rsidR="007632A3">
        <w:t xml:space="preserve"> 7(2), Case 1.2</w:t>
      </w:r>
    </w:p>
    <w:p w:rsidR="0012290D" w:rsidRPr="00BB1B95" w:rsidRDefault="00AF0E6D" w:rsidP="00966040">
      <w:pPr>
        <w:pStyle w:val="BT"/>
      </w:pPr>
      <w:r>
        <w:tab/>
        <w:t>30538</w:t>
      </w:r>
      <w:r w:rsidR="0012290D">
        <w:t xml:space="preserve"> </w:t>
      </w:r>
      <w:r>
        <w:t>–</w:t>
      </w:r>
      <w:r w:rsidR="007D50B5">
        <w:t xml:space="preserve"> </w:t>
      </w:r>
      <w:r w:rsidR="0012290D">
        <w:t>30539</w:t>
      </w:r>
    </w:p>
    <w:p w:rsidR="0012290D" w:rsidRDefault="0012290D" w:rsidP="00121F31">
      <w:pPr>
        <w:pStyle w:val="SG"/>
      </w:pPr>
      <w:r>
        <w:t>Chronically sick or mentally or physically disabled</w:t>
      </w:r>
    </w:p>
    <w:p w:rsidR="00865F7E" w:rsidRDefault="00865F7E" w:rsidP="00966040">
      <w:pPr>
        <w:pStyle w:val="BT"/>
      </w:pPr>
      <w:r>
        <w:t>30540</w:t>
      </w:r>
      <w:r>
        <w:tab/>
      </w:r>
      <w:bookmarkStart w:id="268" w:name="p30540"/>
      <w:bookmarkEnd w:id="268"/>
      <w:r>
        <w:t>People are chronically sick or mentally or physically disabled if</w:t>
      </w:r>
      <w:r w:rsidRPr="007D50B5">
        <w:rPr>
          <w:vertAlign w:val="superscript"/>
        </w:rPr>
        <w:t>1</w:t>
      </w:r>
    </w:p>
    <w:p w:rsidR="00865F7E" w:rsidRDefault="00865F7E" w:rsidP="009D4286">
      <w:pPr>
        <w:pStyle w:val="Indent1"/>
      </w:pPr>
      <w:r>
        <w:rPr>
          <w:b/>
        </w:rPr>
        <w:t>1.</w:t>
      </w:r>
      <w:r>
        <w:tab/>
        <w:t>they satisfy the I</w:t>
      </w:r>
      <w:r w:rsidR="0065288D">
        <w:t xml:space="preserve">ncome Support </w:t>
      </w:r>
      <w:r w:rsidR="007D50B5">
        <w:t>conditions for</w:t>
      </w:r>
    </w:p>
    <w:p w:rsidR="00865F7E" w:rsidRDefault="00865F7E" w:rsidP="00966040">
      <w:pPr>
        <w:pStyle w:val="Indent2"/>
        <w:jc w:val="both"/>
      </w:pPr>
      <w:r>
        <w:rPr>
          <w:b/>
        </w:rPr>
        <w:t>1.1</w:t>
      </w:r>
      <w:r>
        <w:tab/>
      </w:r>
      <w:r w:rsidR="0065288D">
        <w:t>disability premium</w:t>
      </w:r>
      <w:r>
        <w:t xml:space="preserve"> </w:t>
      </w:r>
      <w:r>
        <w:rPr>
          <w:b/>
        </w:rPr>
        <w:t>or</w:t>
      </w:r>
    </w:p>
    <w:p w:rsidR="00865F7E" w:rsidRDefault="00865F7E" w:rsidP="00966040">
      <w:pPr>
        <w:pStyle w:val="Indent2"/>
        <w:jc w:val="both"/>
      </w:pPr>
      <w:r>
        <w:rPr>
          <w:b/>
        </w:rPr>
        <w:t>1.2</w:t>
      </w:r>
      <w:r>
        <w:tab/>
      </w:r>
      <w:r w:rsidR="0065288D">
        <w:t>higher pension</w:t>
      </w:r>
      <w:r w:rsidR="00027100">
        <w:t>er</w:t>
      </w:r>
      <w:r w:rsidR="0065288D">
        <w:t xml:space="preserve"> premium</w:t>
      </w:r>
      <w:r w:rsidR="0065288D" w:rsidRPr="0065288D">
        <w:rPr>
          <w:vertAlign w:val="superscript"/>
        </w:rPr>
        <w:t>2</w:t>
      </w:r>
      <w:r>
        <w:t xml:space="preserve"> </w:t>
      </w:r>
      <w:r>
        <w:rPr>
          <w:b/>
        </w:rPr>
        <w:t>or</w:t>
      </w:r>
    </w:p>
    <w:p w:rsidR="00865F7E" w:rsidRDefault="00865F7E" w:rsidP="009D4286">
      <w:pPr>
        <w:pStyle w:val="Indent1"/>
      </w:pPr>
      <w:r>
        <w:rPr>
          <w:b/>
        </w:rPr>
        <w:t>2.</w:t>
      </w:r>
      <w:r>
        <w:tab/>
        <w:t>if</w:t>
      </w:r>
      <w:r w:rsidRPr="007D50B5">
        <w:rPr>
          <w:color w:val="000000"/>
          <w:vertAlign w:val="superscript"/>
        </w:rPr>
        <w:t>3</w:t>
      </w:r>
    </w:p>
    <w:p w:rsidR="00865F7E" w:rsidRDefault="00865F7E" w:rsidP="00966040">
      <w:pPr>
        <w:pStyle w:val="Indent2"/>
        <w:jc w:val="both"/>
      </w:pPr>
      <w:r>
        <w:rPr>
          <w:b/>
        </w:rPr>
        <w:t>2.1</w:t>
      </w:r>
      <w:r>
        <w:tab/>
        <w:t xml:space="preserve">they are disabled former members of the forces </w:t>
      </w:r>
      <w:r>
        <w:rPr>
          <w:b/>
        </w:rPr>
        <w:t>and</w:t>
      </w:r>
    </w:p>
    <w:p w:rsidR="00865F7E" w:rsidRDefault="00865F7E" w:rsidP="00966040">
      <w:pPr>
        <w:pStyle w:val="Indent2"/>
        <w:jc w:val="both"/>
      </w:pPr>
      <w:r>
        <w:rPr>
          <w:b/>
        </w:rPr>
        <w:t>2.2</w:t>
      </w:r>
      <w:r>
        <w:tab/>
        <w:t xml:space="preserve">an amount is paid to them for the cost of providing and maintaining a vehicle </w:t>
      </w:r>
      <w:r>
        <w:rPr>
          <w:b/>
        </w:rPr>
        <w:t>or</w:t>
      </w:r>
    </w:p>
    <w:p w:rsidR="00865F7E" w:rsidRDefault="00FD273B" w:rsidP="009D4286">
      <w:pPr>
        <w:pStyle w:val="Indent1"/>
      </w:pPr>
      <w:r>
        <w:rPr>
          <w:b/>
        </w:rPr>
        <w:br w:type="page"/>
      </w:r>
      <w:r w:rsidR="00865F7E">
        <w:rPr>
          <w:b/>
        </w:rPr>
        <w:lastRenderedPageBreak/>
        <w:t>3.</w:t>
      </w:r>
      <w:r w:rsidR="00865F7E">
        <w:tab/>
        <w:t>they are substantially and permanently disabled</w:t>
      </w:r>
      <w:r w:rsidR="00865F7E" w:rsidRPr="007D50B5">
        <w:rPr>
          <w:color w:val="000000"/>
          <w:vertAlign w:val="superscript"/>
        </w:rPr>
        <w:t>4</w:t>
      </w:r>
      <w:r w:rsidR="00865F7E">
        <w:t>.</w:t>
      </w:r>
    </w:p>
    <w:p w:rsidR="00865F7E" w:rsidRDefault="00865F7E" w:rsidP="00966040">
      <w:pPr>
        <w:pStyle w:val="Leg"/>
        <w:rPr>
          <w:color w:val="000000"/>
        </w:rPr>
      </w:pPr>
      <w:r>
        <w:rPr>
          <w:color w:val="000000"/>
        </w:rPr>
        <w:t>1</w:t>
      </w:r>
      <w:r w:rsidR="00027100">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13(3)(b); </w:t>
      </w:r>
      <w:r w:rsidR="00027100">
        <w:rPr>
          <w:color w:val="000000"/>
        </w:rPr>
        <w:t xml:space="preserve"> </w:t>
      </w:r>
      <w:r>
        <w:rPr>
          <w:color w:val="000000"/>
        </w:rPr>
        <w:t xml:space="preserve">2 </w:t>
      </w:r>
      <w:proofErr w:type="spellStart"/>
      <w:r>
        <w:rPr>
          <w:color w:val="000000"/>
        </w:rPr>
        <w:t>reg</w:t>
      </w:r>
      <w:proofErr w:type="spellEnd"/>
      <w:r>
        <w:rPr>
          <w:color w:val="000000"/>
        </w:rPr>
        <w:t xml:space="preserve"> 13(3)(b)(</w:t>
      </w:r>
      <w:proofErr w:type="spellStart"/>
      <w:r>
        <w:rPr>
          <w:color w:val="000000"/>
        </w:rPr>
        <w:t>i</w:t>
      </w:r>
      <w:proofErr w:type="spellEnd"/>
      <w:r>
        <w:rPr>
          <w:color w:val="000000"/>
        </w:rPr>
        <w:t xml:space="preserve">); </w:t>
      </w:r>
      <w:proofErr w:type="spellStart"/>
      <w:r>
        <w:rPr>
          <w:color w:val="000000"/>
        </w:rPr>
        <w:t>Sch</w:t>
      </w:r>
      <w:proofErr w:type="spellEnd"/>
      <w:r>
        <w:rPr>
          <w:color w:val="000000"/>
        </w:rPr>
        <w:t xml:space="preserve"> 2, para 12(1);</w:t>
      </w:r>
      <w:r w:rsidR="00027100">
        <w:rPr>
          <w:color w:val="000000"/>
        </w:rPr>
        <w:br/>
      </w:r>
      <w:r>
        <w:rPr>
          <w:color w:val="000000"/>
        </w:rPr>
        <w:t>3</w:t>
      </w:r>
      <w:r w:rsidR="00027100">
        <w:rPr>
          <w:color w:val="000000"/>
        </w:rPr>
        <w:t xml:space="preserve"> </w:t>
      </w:r>
      <w:r>
        <w:rPr>
          <w:color w:val="000000"/>
        </w:rPr>
        <w:t xml:space="preserve"> </w:t>
      </w:r>
      <w:proofErr w:type="spellStart"/>
      <w:r>
        <w:rPr>
          <w:color w:val="000000"/>
        </w:rPr>
        <w:t>reg</w:t>
      </w:r>
      <w:proofErr w:type="spellEnd"/>
      <w:r>
        <w:rPr>
          <w:color w:val="000000"/>
        </w:rPr>
        <w:t xml:space="preserve"> 13(3)(b)(ii); </w:t>
      </w:r>
      <w:r w:rsidR="0087104B">
        <w:rPr>
          <w:color w:val="000000"/>
        </w:rPr>
        <w:t xml:space="preserve"> </w:t>
      </w:r>
      <w:r>
        <w:rPr>
          <w:color w:val="000000"/>
        </w:rPr>
        <w:t xml:space="preserve">4 </w:t>
      </w:r>
      <w:r w:rsidR="0087104B">
        <w:rPr>
          <w:color w:val="000000"/>
        </w:rPr>
        <w:t xml:space="preserve"> </w:t>
      </w:r>
      <w:proofErr w:type="spellStart"/>
      <w:r>
        <w:rPr>
          <w:color w:val="000000"/>
        </w:rPr>
        <w:t>reg</w:t>
      </w:r>
      <w:proofErr w:type="spellEnd"/>
      <w:r>
        <w:rPr>
          <w:color w:val="000000"/>
        </w:rPr>
        <w:t xml:space="preserve"> 13(3)(b)(iii)</w:t>
      </w:r>
    </w:p>
    <w:p w:rsidR="00865F7E" w:rsidRPr="003F5B17" w:rsidRDefault="00865F7E" w:rsidP="00966040">
      <w:pPr>
        <w:pStyle w:val="Para"/>
        <w:outlineLvl w:val="0"/>
      </w:pPr>
      <w:r w:rsidRPr="003F5B17">
        <w:t>Substantially and permanently disabled</w:t>
      </w:r>
    </w:p>
    <w:p w:rsidR="00865F7E" w:rsidRDefault="00865F7E" w:rsidP="00966040">
      <w:pPr>
        <w:pStyle w:val="BT"/>
      </w:pPr>
      <w:r>
        <w:t>30541</w:t>
      </w:r>
      <w:r>
        <w:tab/>
      </w:r>
      <w:bookmarkStart w:id="269" w:name="p30541"/>
      <w:bookmarkEnd w:id="269"/>
      <w:r>
        <w:t>People are substantially and permanently disabled if</w:t>
      </w:r>
    </w:p>
    <w:p w:rsidR="00865F7E" w:rsidRDefault="00865F7E" w:rsidP="009D4286">
      <w:pPr>
        <w:pStyle w:val="Indent1"/>
      </w:pPr>
      <w:r>
        <w:rPr>
          <w:b/>
        </w:rPr>
        <w:t>1.</w:t>
      </w:r>
      <w:r>
        <w:tab/>
      </w:r>
      <w:r w:rsidR="00184FF1">
        <w:t>they have suffered some loss of</w:t>
      </w:r>
    </w:p>
    <w:p w:rsidR="00865F7E" w:rsidRDefault="00865F7E" w:rsidP="00966040">
      <w:pPr>
        <w:pStyle w:val="Indent2"/>
        <w:jc w:val="both"/>
      </w:pPr>
      <w:r>
        <w:rPr>
          <w:b/>
        </w:rPr>
        <w:t>1.1</w:t>
      </w:r>
      <w:r>
        <w:tab/>
        <w:t>physical</w:t>
      </w:r>
      <w:r w:rsidRPr="00FD273B">
        <w:t xml:space="preserve"> </w:t>
      </w:r>
      <w:r>
        <w:rPr>
          <w:b/>
        </w:rPr>
        <w:t>or</w:t>
      </w:r>
    </w:p>
    <w:p w:rsidR="00865F7E" w:rsidRDefault="00865F7E" w:rsidP="00966040">
      <w:pPr>
        <w:pStyle w:val="Indent2"/>
        <w:jc w:val="both"/>
      </w:pPr>
      <w:r>
        <w:rPr>
          <w:b/>
        </w:rPr>
        <w:t>1.2</w:t>
      </w:r>
      <w:r w:rsidR="0087104B">
        <w:tab/>
        <w:t>mental</w:t>
      </w:r>
    </w:p>
    <w:p w:rsidR="00865F7E" w:rsidRDefault="00865F7E" w:rsidP="00966040">
      <w:pPr>
        <w:pStyle w:val="BT"/>
      </w:pPr>
      <w:r>
        <w:tab/>
      </w:r>
      <w:r>
        <w:tab/>
        <w:t xml:space="preserve">faculty so that their abilities are impaired </w:t>
      </w:r>
      <w:r>
        <w:rPr>
          <w:b/>
        </w:rPr>
        <w:t>and</w:t>
      </w:r>
    </w:p>
    <w:p w:rsidR="00865F7E" w:rsidRDefault="00865F7E" w:rsidP="009D4286">
      <w:pPr>
        <w:pStyle w:val="Indent1"/>
      </w:pPr>
      <w:r>
        <w:rPr>
          <w:b/>
        </w:rPr>
        <w:t>2.</w:t>
      </w:r>
      <w:r>
        <w:tab/>
        <w:t>the impairment is both substantial and permanent.</w:t>
      </w:r>
    </w:p>
    <w:p w:rsidR="00865F7E" w:rsidRDefault="00865F7E" w:rsidP="00966040">
      <w:pPr>
        <w:pStyle w:val="BT"/>
      </w:pPr>
      <w:r>
        <w:t>30542</w:t>
      </w:r>
      <w:r>
        <w:tab/>
        <w:t xml:space="preserve">The decision maker should accept people who are registered with a </w:t>
      </w:r>
      <w:r w:rsidR="0039746A">
        <w:t>Health and Social Services Board</w:t>
      </w:r>
      <w:r w:rsidRPr="00B10518">
        <w:rPr>
          <w:vertAlign w:val="superscript"/>
        </w:rPr>
        <w:t>1</w:t>
      </w:r>
      <w:r>
        <w:t xml:space="preserve"> as disabled.  If they have been refused registration and their condition has not worsened the decision maker shoul</w:t>
      </w:r>
      <w:r w:rsidR="00492EA6">
        <w:t>d not accept them as disabled.</w:t>
      </w:r>
    </w:p>
    <w:p w:rsidR="00865F7E" w:rsidRDefault="00865F7E" w:rsidP="00966040">
      <w:pPr>
        <w:pStyle w:val="Leg"/>
        <w:outlineLvl w:val="0"/>
        <w:rPr>
          <w:color w:val="000000"/>
        </w:rPr>
      </w:pPr>
      <w:r>
        <w:rPr>
          <w:color w:val="000000"/>
        </w:rPr>
        <w:t>1</w:t>
      </w:r>
      <w:r w:rsidR="0039746A">
        <w:rPr>
          <w:color w:val="000000"/>
        </w:rPr>
        <w:t xml:space="preserve"> </w:t>
      </w:r>
      <w:r>
        <w:rPr>
          <w:color w:val="000000"/>
        </w:rPr>
        <w:t xml:space="preserve"> Chronically Sick and Disabled Persons Act (NI) 87</w:t>
      </w:r>
    </w:p>
    <w:p w:rsidR="00865F7E" w:rsidRDefault="00865F7E" w:rsidP="00966040">
      <w:pPr>
        <w:pStyle w:val="BT"/>
      </w:pPr>
      <w:r>
        <w:t>30543</w:t>
      </w:r>
      <w:r>
        <w:tab/>
        <w:t xml:space="preserve">In any other case a decision should be made on the evidence available. </w:t>
      </w:r>
      <w:r w:rsidR="004856E0">
        <w:t xml:space="preserve"> </w:t>
      </w:r>
      <w:r>
        <w:t>Examples of disablement are</w:t>
      </w:r>
    </w:p>
    <w:p w:rsidR="00865F7E" w:rsidRDefault="00865F7E" w:rsidP="009D4286">
      <w:pPr>
        <w:pStyle w:val="Indent1"/>
      </w:pPr>
      <w:r>
        <w:rPr>
          <w:b/>
        </w:rPr>
        <w:t>1.</w:t>
      </w:r>
      <w:r>
        <w:tab/>
        <w:t>the loss of a limb</w:t>
      </w:r>
    </w:p>
    <w:p w:rsidR="00865F7E" w:rsidRDefault="00865F7E" w:rsidP="009D4286">
      <w:pPr>
        <w:pStyle w:val="Indent1"/>
      </w:pPr>
      <w:r>
        <w:rPr>
          <w:b/>
        </w:rPr>
        <w:t>2.</w:t>
      </w:r>
      <w:r>
        <w:tab/>
        <w:t>paraplegia</w:t>
      </w:r>
    </w:p>
    <w:p w:rsidR="00865F7E" w:rsidRDefault="00865F7E" w:rsidP="009D4286">
      <w:pPr>
        <w:pStyle w:val="Indent1"/>
      </w:pPr>
      <w:r>
        <w:rPr>
          <w:b/>
        </w:rPr>
        <w:t>3.</w:t>
      </w:r>
      <w:r>
        <w:tab/>
        <w:t>paralysis</w:t>
      </w:r>
    </w:p>
    <w:p w:rsidR="00865F7E" w:rsidRDefault="00865F7E" w:rsidP="009D4286">
      <w:pPr>
        <w:pStyle w:val="Indent1"/>
      </w:pPr>
      <w:r>
        <w:rPr>
          <w:b/>
        </w:rPr>
        <w:t>4.</w:t>
      </w:r>
      <w:r>
        <w:tab/>
        <w:t>mental illness</w:t>
      </w:r>
    </w:p>
    <w:p w:rsidR="00865F7E" w:rsidRDefault="00865F7E" w:rsidP="009D4286">
      <w:pPr>
        <w:pStyle w:val="Indent1"/>
      </w:pPr>
      <w:r>
        <w:rPr>
          <w:b/>
        </w:rPr>
        <w:t>5.</w:t>
      </w:r>
      <w:r>
        <w:tab/>
        <w:t>polio victims</w:t>
      </w:r>
    </w:p>
    <w:p w:rsidR="00865F7E" w:rsidRDefault="00865F7E" w:rsidP="009D4286">
      <w:pPr>
        <w:pStyle w:val="Indent1"/>
      </w:pPr>
      <w:r>
        <w:rPr>
          <w:b/>
        </w:rPr>
        <w:t>6.</w:t>
      </w:r>
      <w:r>
        <w:tab/>
        <w:t>sufferers from rheumatoid arthritis who have substantial difficulty with day to</w:t>
      </w:r>
      <w:r w:rsidR="00B10518">
        <w:t xml:space="preserve"> day tasks.</w:t>
      </w:r>
    </w:p>
    <w:p w:rsidR="00865F7E" w:rsidRDefault="00865F7E" w:rsidP="00966040">
      <w:pPr>
        <w:pStyle w:val="BT"/>
      </w:pPr>
      <w:r>
        <w:tab/>
        <w:t>This list is not exhaustive.</w:t>
      </w:r>
    </w:p>
    <w:p w:rsidR="00865F7E" w:rsidRPr="003F5B17" w:rsidRDefault="00865F7E" w:rsidP="00966040">
      <w:pPr>
        <w:pStyle w:val="SG"/>
        <w:outlineLvl w:val="0"/>
      </w:pPr>
      <w:r w:rsidRPr="003F5B17">
        <w:t>Close relative</w:t>
      </w:r>
    </w:p>
    <w:p w:rsidR="00865F7E" w:rsidRDefault="00865F7E" w:rsidP="00966040">
      <w:pPr>
        <w:pStyle w:val="BT"/>
      </w:pPr>
      <w:r>
        <w:t>30544</w:t>
      </w:r>
      <w:r>
        <w:tab/>
      </w:r>
      <w:bookmarkStart w:id="270" w:name="p30544"/>
      <w:bookmarkEnd w:id="270"/>
      <w:r>
        <w:t>A close relative is</w:t>
      </w:r>
      <w:r w:rsidRPr="00B10518">
        <w:rPr>
          <w:vertAlign w:val="superscript"/>
        </w:rPr>
        <w:t>1</w:t>
      </w:r>
    </w:p>
    <w:p w:rsidR="00865F7E" w:rsidRDefault="00865F7E" w:rsidP="009D4286">
      <w:pPr>
        <w:pStyle w:val="Indent1"/>
      </w:pPr>
      <w:r>
        <w:rPr>
          <w:b/>
        </w:rPr>
        <w:t>1.</w:t>
      </w:r>
      <w:r>
        <w:tab/>
        <w:t xml:space="preserve">a parent, parent-in-law, son, son-in-law, daughter, daughter-in-law, step-parent, step-son, step-daughter, brother, half-brother, sister, half-sister </w:t>
      </w:r>
      <w:r>
        <w:rPr>
          <w:b/>
        </w:rPr>
        <w:t>and</w:t>
      </w:r>
    </w:p>
    <w:p w:rsidR="00865F7E" w:rsidRDefault="00865F7E" w:rsidP="009D4286">
      <w:pPr>
        <w:pStyle w:val="Indent1"/>
      </w:pPr>
      <w:r>
        <w:rPr>
          <w:b/>
        </w:rPr>
        <w:t>2.</w:t>
      </w:r>
      <w:r>
        <w:tab/>
        <w:t>the partner of any</w:t>
      </w:r>
      <w:r w:rsidR="00593AB6">
        <w:t xml:space="preserve"> of those</w:t>
      </w:r>
      <w:r>
        <w:t xml:space="preserve"> person</w:t>
      </w:r>
      <w:r w:rsidR="00593AB6">
        <w:t>'s</w:t>
      </w:r>
      <w:r>
        <w:t xml:space="preserve"> in</w:t>
      </w:r>
      <w:r>
        <w:rPr>
          <w:b/>
        </w:rPr>
        <w:t xml:space="preserve"> 1</w:t>
      </w:r>
      <w:r w:rsidR="00027100">
        <w:rPr>
          <w:b/>
        </w:rPr>
        <w:t>.</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2(1);  R(SB) 22/87</w:t>
      </w:r>
    </w:p>
    <w:p w:rsidR="00865F7E" w:rsidRDefault="00865F7E" w:rsidP="00966040">
      <w:pPr>
        <w:pStyle w:val="BT"/>
      </w:pPr>
      <w:r>
        <w:lastRenderedPageBreak/>
        <w:t>30545</w:t>
      </w:r>
      <w:r>
        <w:tab/>
        <w:t xml:space="preserve">For the purposes of </w:t>
      </w:r>
      <w:r w:rsidR="0039746A">
        <w:t xml:space="preserve">DMG </w:t>
      </w:r>
      <w:r>
        <w:t>30544, a child who is adopted becomes</w:t>
      </w:r>
    </w:p>
    <w:p w:rsidR="00865F7E" w:rsidRDefault="00865F7E" w:rsidP="009D4286">
      <w:pPr>
        <w:pStyle w:val="Indent1"/>
      </w:pPr>
      <w:r>
        <w:rPr>
          <w:b/>
        </w:rPr>
        <w:t>1.</w:t>
      </w:r>
      <w:r>
        <w:tab/>
        <w:t xml:space="preserve">a child of the adoptive parents </w:t>
      </w:r>
      <w:r>
        <w:rPr>
          <w:b/>
        </w:rPr>
        <w:t>and</w:t>
      </w:r>
    </w:p>
    <w:p w:rsidR="00865F7E" w:rsidRDefault="00865F7E" w:rsidP="009D4286">
      <w:pPr>
        <w:pStyle w:val="Indent1"/>
      </w:pPr>
      <w:r>
        <w:rPr>
          <w:b/>
        </w:rPr>
        <w:t>2.</w:t>
      </w:r>
      <w:r>
        <w:tab/>
        <w:t>the brother or sister of any other child of those parents.</w:t>
      </w:r>
    </w:p>
    <w:p w:rsidR="00865F7E" w:rsidRDefault="00865F7E" w:rsidP="00966040">
      <w:pPr>
        <w:pStyle w:val="BT"/>
      </w:pPr>
      <w:r>
        <w:tab/>
        <w:t xml:space="preserve">The child stops being the child of, or the brother or sister of any children of, the natural parents.  Whether an adopted person is a close relative of another person depends upon the </w:t>
      </w:r>
      <w:r>
        <w:rPr>
          <w:b/>
        </w:rPr>
        <w:t>legal relationship</w:t>
      </w:r>
      <w:r>
        <w:t xml:space="preserve"> and not the blood relationship</w:t>
      </w:r>
      <w:r w:rsidRPr="00B10518">
        <w:rPr>
          <w:vertAlign w:val="superscript"/>
        </w:rPr>
        <w:t>1</w:t>
      </w:r>
      <w:r>
        <w:t>.</w:t>
      </w:r>
    </w:p>
    <w:p w:rsidR="00865F7E" w:rsidRDefault="00865F7E" w:rsidP="00966040">
      <w:pPr>
        <w:pStyle w:val="Leg"/>
        <w:rPr>
          <w:color w:val="000000"/>
        </w:rPr>
      </w:pPr>
      <w:r>
        <w:rPr>
          <w:color w:val="000000"/>
        </w:rPr>
        <w:t>1  R(SB) 22/87</w:t>
      </w:r>
    </w:p>
    <w:p w:rsidR="0012290D" w:rsidRDefault="0012290D" w:rsidP="003876B5">
      <w:pPr>
        <w:pStyle w:val="SG"/>
      </w:pPr>
      <w:r>
        <w:t>Eligible child</w:t>
      </w:r>
    </w:p>
    <w:p w:rsidR="00865F7E" w:rsidRDefault="0012290D" w:rsidP="00966040">
      <w:pPr>
        <w:pStyle w:val="BT"/>
      </w:pPr>
      <w:r>
        <w:t>30546</w:t>
      </w:r>
      <w:r>
        <w:tab/>
        <w:t>An “eligible child” is a child who</w:t>
      </w:r>
    </w:p>
    <w:p w:rsidR="0012290D" w:rsidRDefault="0012290D" w:rsidP="00966040">
      <w:pPr>
        <w:pStyle w:val="BT"/>
        <w:rPr>
          <w:b/>
        </w:rPr>
      </w:pPr>
      <w:r>
        <w:tab/>
      </w:r>
      <w:r>
        <w:rPr>
          <w:b/>
        </w:rPr>
        <w:t>1.</w:t>
      </w:r>
      <w:r>
        <w:tab/>
        <w:t xml:space="preserve">is aged 16 or 17 </w:t>
      </w:r>
      <w:r>
        <w:rPr>
          <w:b/>
        </w:rPr>
        <w:t>and</w:t>
      </w:r>
    </w:p>
    <w:p w:rsidR="0012290D" w:rsidRDefault="0012290D" w:rsidP="00966040">
      <w:pPr>
        <w:pStyle w:val="BT"/>
        <w:ind w:left="1418" w:hanging="1418"/>
      </w:pPr>
      <w:r>
        <w:tab/>
      </w:r>
      <w:r>
        <w:rPr>
          <w:b/>
        </w:rPr>
        <w:t>2.</w:t>
      </w:r>
      <w:r>
        <w:tab/>
        <w:t>has, since the age of 14, been looked after by an authority for a period of at least 13 weeks, or aggregated periods amounting to at least 13 weeks which ended after the child reached the age of 16</w:t>
      </w:r>
      <w:r w:rsidRPr="0012290D">
        <w:rPr>
          <w:vertAlign w:val="superscript"/>
        </w:rPr>
        <w:t>1</w:t>
      </w:r>
      <w:r>
        <w:t>.</w:t>
      </w:r>
    </w:p>
    <w:p w:rsidR="0012290D" w:rsidRDefault="0012290D" w:rsidP="00966040">
      <w:pPr>
        <w:pStyle w:val="Leg"/>
        <w:rPr>
          <w:color w:val="000000"/>
        </w:rPr>
      </w:pPr>
      <w:r>
        <w:rPr>
          <w:color w:val="000000"/>
        </w:rPr>
        <w:t xml:space="preserve">1  The Children (NI) Order 95, art 34A(3)(b);  CLC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2(1)</w:t>
      </w:r>
    </w:p>
    <w:p w:rsidR="0012290D" w:rsidRDefault="0012290D" w:rsidP="00966040">
      <w:pPr>
        <w:pStyle w:val="BT"/>
        <w:ind w:left="1418" w:hanging="1418"/>
      </w:pPr>
      <w:r>
        <w:t>30547</w:t>
      </w:r>
      <w:r>
        <w:tab/>
        <w:t>An exception to this is where</w:t>
      </w:r>
    </w:p>
    <w:p w:rsidR="0012290D" w:rsidRDefault="0012290D" w:rsidP="00966040">
      <w:pPr>
        <w:pStyle w:val="BT"/>
        <w:ind w:left="1418" w:hanging="1418"/>
        <w:rPr>
          <w:b/>
        </w:rPr>
      </w:pPr>
      <w:r>
        <w:tab/>
      </w:r>
      <w:r>
        <w:rPr>
          <w:b/>
        </w:rPr>
        <w:t>1.</w:t>
      </w:r>
      <w:r>
        <w:tab/>
        <w:t xml:space="preserve">an authority has placed the child in a pre-planned series of short-term placements, none of which individually exceeds 4 weeks (even though they may amount in all to 13 weeks) </w:t>
      </w:r>
      <w:r>
        <w:rPr>
          <w:b/>
        </w:rPr>
        <w:t>and</w:t>
      </w:r>
    </w:p>
    <w:p w:rsidR="0012290D" w:rsidRDefault="0012290D" w:rsidP="00966040">
      <w:pPr>
        <w:pStyle w:val="BT"/>
        <w:ind w:left="1418" w:hanging="1418"/>
      </w:pPr>
      <w:r>
        <w:tab/>
      </w:r>
      <w:r>
        <w:rPr>
          <w:b/>
        </w:rPr>
        <w:t>2.</w:t>
      </w:r>
      <w:r>
        <w:rPr>
          <w:b/>
        </w:rPr>
        <w:tab/>
      </w:r>
      <w:r w:rsidR="00FF55F9">
        <w:t>at the end of each placement the child returns to their parents, or the person who has parental responsibility for the child</w:t>
      </w:r>
      <w:r w:rsidR="00FF55F9" w:rsidRPr="00FF55F9">
        <w:rPr>
          <w:vertAlign w:val="superscript"/>
        </w:rPr>
        <w:t>1</w:t>
      </w:r>
      <w:r w:rsidR="00FF55F9">
        <w:t>.</w:t>
      </w:r>
    </w:p>
    <w:p w:rsidR="00FF55F9" w:rsidRDefault="00FF55F9" w:rsidP="00966040">
      <w:pPr>
        <w:pStyle w:val="Leg"/>
        <w:rPr>
          <w:color w:val="000000"/>
        </w:rPr>
      </w:pPr>
      <w:r>
        <w:rPr>
          <w:color w:val="000000"/>
        </w:rPr>
        <w:t xml:space="preserve">1  CLC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2(2) &amp; 2(3)</w:t>
      </w:r>
    </w:p>
    <w:p w:rsidR="00FF55F9" w:rsidRPr="0012290D" w:rsidRDefault="00FF55F9" w:rsidP="00966040">
      <w:pPr>
        <w:pStyle w:val="BT"/>
        <w:ind w:left="1418" w:hanging="1418"/>
      </w:pPr>
      <w:r>
        <w:tab/>
        <w:t xml:space="preserve">30548 </w:t>
      </w:r>
      <w:r w:rsidR="00184FF1">
        <w:t>–</w:t>
      </w:r>
      <w:r w:rsidR="00E679A5">
        <w:t xml:space="preserve"> </w:t>
      </w:r>
      <w:r>
        <w:t>30557</w:t>
      </w:r>
    </w:p>
    <w:p w:rsidR="00865F7E" w:rsidRPr="003F5B17" w:rsidRDefault="00865F7E" w:rsidP="00966040">
      <w:pPr>
        <w:pStyle w:val="SG"/>
      </w:pPr>
      <w:r w:rsidRPr="003F5B17">
        <w:t>Person a</w:t>
      </w:r>
      <w:r w:rsidR="006C256F" w:rsidRPr="003F5B17">
        <w:t>cting in the place of parents</w:t>
      </w:r>
    </w:p>
    <w:p w:rsidR="00865F7E" w:rsidRDefault="00593AB6" w:rsidP="00966040">
      <w:pPr>
        <w:pStyle w:val="BT"/>
      </w:pPr>
      <w:r>
        <w:t>30558</w:t>
      </w:r>
      <w:r w:rsidR="00865F7E">
        <w:tab/>
      </w:r>
      <w:bookmarkStart w:id="271" w:name="p30551"/>
      <w:bookmarkEnd w:id="271"/>
      <w:r w:rsidR="00865F7E">
        <w:t xml:space="preserve">A person acting in the place of parents </w:t>
      </w:r>
      <w:r w:rsidR="00865F7E">
        <w:rPr>
          <w:b/>
        </w:rPr>
        <w:t>includes</w:t>
      </w:r>
      <w:r w:rsidR="00865F7E" w:rsidRPr="006C256F">
        <w:rPr>
          <w:vertAlign w:val="superscript"/>
        </w:rPr>
        <w:t>1</w:t>
      </w:r>
    </w:p>
    <w:p w:rsidR="00865F7E" w:rsidRDefault="00865F7E" w:rsidP="009D4286">
      <w:pPr>
        <w:pStyle w:val="Indent1"/>
      </w:pPr>
      <w:r>
        <w:rPr>
          <w:b/>
        </w:rPr>
        <w:t>1.</w:t>
      </w:r>
      <w:r>
        <w:rPr>
          <w:b/>
        </w:rPr>
        <w:tab/>
      </w:r>
      <w:r>
        <w:t xml:space="preserve">the Department, or any other Government Department, or voluntary organisation into whose care the registered person has been placed under a relevant enactment (DMG 30563) </w:t>
      </w:r>
      <w:r>
        <w:rPr>
          <w:b/>
        </w:rPr>
        <w:t>or</w:t>
      </w:r>
    </w:p>
    <w:p w:rsidR="00865F7E" w:rsidRDefault="00865F7E" w:rsidP="009D4286">
      <w:pPr>
        <w:pStyle w:val="Indent1"/>
      </w:pPr>
      <w:r>
        <w:rPr>
          <w:b/>
        </w:rPr>
        <w:t>2.</w:t>
      </w:r>
      <w:r>
        <w:tab/>
        <w:t>any person with whom the registered person has been boarded out by the Department or voluntary organisation, whether or not payment is made.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57(3);</w:t>
      </w:r>
      <w:r w:rsidR="00492EA6">
        <w:rPr>
          <w:color w:val="000000"/>
        </w:rPr>
        <w:t xml:space="preserve">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13(3)</w:t>
      </w:r>
      <w:r w:rsidR="002B7C1A">
        <w:rPr>
          <w:color w:val="000000"/>
        </w:rPr>
        <w:t xml:space="preserve">(a), </w:t>
      </w:r>
      <w:proofErr w:type="spellStart"/>
      <w:r w:rsidR="002B7C1A">
        <w:rPr>
          <w:color w:val="000000"/>
        </w:rPr>
        <w:t>Sch</w:t>
      </w:r>
      <w:proofErr w:type="spellEnd"/>
      <w:r w:rsidR="002B7C1A">
        <w:rPr>
          <w:color w:val="000000"/>
        </w:rPr>
        <w:t xml:space="preserve"> 2, para 1A(2)(b)</w:t>
      </w:r>
      <w:r w:rsidR="006C256F">
        <w:rPr>
          <w:color w:val="000000"/>
        </w:rPr>
        <w:t xml:space="preserve"> </w:t>
      </w:r>
      <w:r w:rsidR="002B7C1A">
        <w:rPr>
          <w:color w:val="000000"/>
        </w:rPr>
        <w:t>&amp;</w:t>
      </w:r>
      <w:r w:rsidR="006C256F">
        <w:rPr>
          <w:color w:val="000000"/>
        </w:rPr>
        <w:t xml:space="preserve"> </w:t>
      </w:r>
      <w:r w:rsidR="002B7C1A">
        <w:rPr>
          <w:color w:val="000000"/>
        </w:rPr>
        <w:t>(c);</w:t>
      </w:r>
      <w:r w:rsidR="002B7C1A">
        <w:rPr>
          <w:color w:val="000000"/>
        </w:rPr>
        <w:br/>
      </w:r>
      <w:r>
        <w:rPr>
          <w:color w:val="000000"/>
        </w:rPr>
        <w:t>Interpretation Act 78, sec 17(2)(a)</w:t>
      </w:r>
    </w:p>
    <w:p w:rsidR="00865F7E" w:rsidRPr="003F5B17" w:rsidRDefault="00865F7E" w:rsidP="00966040">
      <w:pPr>
        <w:pStyle w:val="Para"/>
        <w:outlineLvl w:val="0"/>
      </w:pPr>
      <w:r w:rsidRPr="003F5B17">
        <w:lastRenderedPageBreak/>
        <w:t>Voluntary organisation</w:t>
      </w:r>
    </w:p>
    <w:p w:rsidR="00865F7E" w:rsidRDefault="00593AB6" w:rsidP="00966040">
      <w:pPr>
        <w:pStyle w:val="BT"/>
      </w:pPr>
      <w:r>
        <w:t>30559</w:t>
      </w:r>
      <w:r w:rsidR="00865F7E">
        <w:tab/>
      </w:r>
      <w:bookmarkStart w:id="272" w:name="p30552"/>
      <w:bookmarkEnd w:id="272"/>
      <w:r w:rsidR="00865F7E">
        <w:t>A voluntary organisation is a non-profit making organisation</w:t>
      </w:r>
      <w:r w:rsidR="00865F7E" w:rsidRPr="00B10518">
        <w:rPr>
          <w:vertAlign w:val="superscript"/>
        </w:rPr>
        <w:t>1</w:t>
      </w:r>
      <w:r w:rsidR="00865F7E">
        <w:t xml:space="preserve">. </w:t>
      </w:r>
      <w:r w:rsidR="00492EA6">
        <w:t xml:space="preserve"> </w:t>
      </w:r>
      <w:r w:rsidR="00865F7E">
        <w:t>Examples of voluntary organisations are</w:t>
      </w:r>
    </w:p>
    <w:p w:rsidR="00865F7E" w:rsidRDefault="00865F7E" w:rsidP="009D4286">
      <w:pPr>
        <w:pStyle w:val="Indent1"/>
      </w:pPr>
      <w:r>
        <w:rPr>
          <w:b/>
        </w:rPr>
        <w:t>1.</w:t>
      </w:r>
      <w:r>
        <w:tab/>
        <w:t xml:space="preserve">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Ireland</w:t>
          </w:r>
        </w:smartTag>
      </w:smartTag>
      <w:r>
        <w:t xml:space="preserve"> Board of Social Responsibility</w:t>
      </w:r>
    </w:p>
    <w:p w:rsidR="00865F7E" w:rsidRDefault="00865F7E" w:rsidP="009D4286">
      <w:pPr>
        <w:pStyle w:val="Indent1"/>
      </w:pPr>
      <w:r>
        <w:rPr>
          <w:b/>
        </w:rPr>
        <w:t>2.</w:t>
      </w:r>
      <w:r>
        <w:tab/>
        <w:t>Barnardo’s</w:t>
      </w:r>
    </w:p>
    <w:p w:rsidR="00865F7E" w:rsidRDefault="00865F7E" w:rsidP="009D4286">
      <w:pPr>
        <w:pStyle w:val="Indent1"/>
      </w:pPr>
      <w:r>
        <w:rPr>
          <w:b/>
        </w:rPr>
        <w:t>3.</w:t>
      </w:r>
      <w:r>
        <w:tab/>
        <w:t>the Catholic Family Care Society.</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1(2)</w:t>
      </w:r>
    </w:p>
    <w:p w:rsidR="00865F7E" w:rsidRPr="003F5B17" w:rsidRDefault="00865F7E" w:rsidP="00966040">
      <w:pPr>
        <w:pStyle w:val="Para"/>
        <w:outlineLvl w:val="0"/>
      </w:pPr>
      <w:r w:rsidRPr="003F5B17">
        <w:t>Parental responsibility</w:t>
      </w:r>
    </w:p>
    <w:p w:rsidR="00865F7E" w:rsidRDefault="00027100" w:rsidP="00966040">
      <w:pPr>
        <w:pStyle w:val="BT"/>
      </w:pPr>
      <w:r>
        <w:t>30</w:t>
      </w:r>
      <w:r w:rsidR="00593AB6">
        <w:t>560</w:t>
      </w:r>
      <w:r w:rsidR="00865F7E">
        <w:tab/>
      </w:r>
      <w:bookmarkStart w:id="273" w:name="p30553"/>
      <w:bookmarkEnd w:id="273"/>
      <w:r w:rsidR="00865F7E">
        <w:t>Pa</w:t>
      </w:r>
      <w:r w:rsidR="00184FF1">
        <w:t>rental responsibility means all</w:t>
      </w:r>
    </w:p>
    <w:p w:rsidR="00865F7E" w:rsidRDefault="00865F7E" w:rsidP="009D4286">
      <w:pPr>
        <w:pStyle w:val="Indent1"/>
      </w:pPr>
      <w:r>
        <w:rPr>
          <w:b/>
        </w:rPr>
        <w:t>1.</w:t>
      </w:r>
      <w:r>
        <w:tab/>
        <w:t>the</w:t>
      </w:r>
      <w:r w:rsidRPr="00184FF1">
        <w:rPr>
          <w:vertAlign w:val="superscript"/>
        </w:rPr>
        <w:t>1</w:t>
      </w:r>
    </w:p>
    <w:p w:rsidR="00865F7E" w:rsidRDefault="00865F7E" w:rsidP="00966040">
      <w:pPr>
        <w:pStyle w:val="Indent2"/>
        <w:jc w:val="both"/>
      </w:pPr>
      <w:r>
        <w:rPr>
          <w:b/>
        </w:rPr>
        <w:t>1.1</w:t>
      </w:r>
      <w:r w:rsidR="0087104B">
        <w:tab/>
        <w:t>rights</w:t>
      </w:r>
    </w:p>
    <w:p w:rsidR="00865F7E" w:rsidRDefault="00865F7E" w:rsidP="00966040">
      <w:pPr>
        <w:pStyle w:val="Indent2"/>
        <w:jc w:val="both"/>
      </w:pPr>
      <w:r>
        <w:rPr>
          <w:b/>
        </w:rPr>
        <w:t>1.2</w:t>
      </w:r>
      <w:r>
        <w:tab/>
        <w:t>duties</w:t>
      </w:r>
    </w:p>
    <w:p w:rsidR="00865F7E" w:rsidRDefault="00865F7E" w:rsidP="00966040">
      <w:pPr>
        <w:pStyle w:val="Indent2"/>
        <w:jc w:val="both"/>
      </w:pPr>
      <w:r>
        <w:rPr>
          <w:b/>
        </w:rPr>
        <w:t>1.3</w:t>
      </w:r>
      <w:r w:rsidR="00184FF1">
        <w:tab/>
        <w:t>powers</w:t>
      </w:r>
    </w:p>
    <w:p w:rsidR="00865F7E" w:rsidRDefault="00865F7E" w:rsidP="00966040">
      <w:pPr>
        <w:pStyle w:val="Indent2"/>
        <w:jc w:val="both"/>
      </w:pPr>
      <w:r>
        <w:rPr>
          <w:b/>
        </w:rPr>
        <w:t>1.4</w:t>
      </w:r>
      <w:r>
        <w:tab/>
        <w:t xml:space="preserve">responsibilities </w:t>
      </w:r>
      <w:r>
        <w:rPr>
          <w:b/>
        </w:rPr>
        <w:t>and</w:t>
      </w:r>
    </w:p>
    <w:p w:rsidR="00865F7E" w:rsidRDefault="00865F7E" w:rsidP="00966040">
      <w:pPr>
        <w:pStyle w:val="Indent2"/>
        <w:jc w:val="both"/>
      </w:pPr>
      <w:r>
        <w:rPr>
          <w:b/>
        </w:rPr>
        <w:t>1.5</w:t>
      </w:r>
      <w:r>
        <w:tab/>
        <w:t>authority</w:t>
      </w:r>
      <w:r w:rsidR="00FF55F9">
        <w:t xml:space="preserve"> </w:t>
      </w:r>
      <w:r>
        <w:t xml:space="preserve">that a parent has by law for the young person and any property of the young person </w:t>
      </w:r>
      <w:r>
        <w:rPr>
          <w:b/>
        </w:rPr>
        <w:t>and</w:t>
      </w:r>
    </w:p>
    <w:p w:rsidR="00865F7E" w:rsidRDefault="00865F7E" w:rsidP="009D4286">
      <w:pPr>
        <w:pStyle w:val="Indent1"/>
      </w:pPr>
      <w:r>
        <w:rPr>
          <w:b/>
        </w:rPr>
        <w:t>2.</w:t>
      </w:r>
      <w:r w:rsidR="00184FF1">
        <w:tab/>
        <w:t>the</w:t>
      </w:r>
    </w:p>
    <w:p w:rsidR="00865F7E" w:rsidRDefault="00865F7E" w:rsidP="00966040">
      <w:pPr>
        <w:pStyle w:val="Indent2"/>
        <w:jc w:val="both"/>
      </w:pPr>
      <w:r>
        <w:rPr>
          <w:b/>
        </w:rPr>
        <w:t>2.1</w:t>
      </w:r>
      <w:r>
        <w:tab/>
        <w:t>rights</w:t>
      </w:r>
    </w:p>
    <w:p w:rsidR="00865F7E" w:rsidRDefault="00865F7E" w:rsidP="00966040">
      <w:pPr>
        <w:pStyle w:val="Indent2"/>
        <w:jc w:val="both"/>
      </w:pPr>
      <w:r>
        <w:rPr>
          <w:b/>
        </w:rPr>
        <w:t>2.2</w:t>
      </w:r>
      <w:r>
        <w:tab/>
        <w:t xml:space="preserve">powers </w:t>
      </w:r>
      <w:r>
        <w:rPr>
          <w:b/>
        </w:rPr>
        <w:t>and</w:t>
      </w:r>
    </w:p>
    <w:p w:rsidR="00865F7E" w:rsidRDefault="00865F7E" w:rsidP="00C66DCC">
      <w:pPr>
        <w:pStyle w:val="Indent2"/>
        <w:jc w:val="both"/>
      </w:pPr>
      <w:r>
        <w:rPr>
          <w:b/>
        </w:rPr>
        <w:t>2.3</w:t>
      </w:r>
      <w:r>
        <w:tab/>
        <w:t>duties</w:t>
      </w:r>
      <w:r w:rsidR="00FF55F9">
        <w:t xml:space="preserve"> </w:t>
      </w:r>
      <w:r>
        <w:t>that a guardian of a young person’s estate would have for the young person and any property of the young person.</w:t>
      </w:r>
    </w:p>
    <w:p w:rsidR="00865F7E" w:rsidRDefault="00865F7E" w:rsidP="00966040">
      <w:pPr>
        <w:pStyle w:val="Leg"/>
        <w:rPr>
          <w:color w:val="000000"/>
        </w:rPr>
      </w:pPr>
      <w:r>
        <w:rPr>
          <w:color w:val="000000"/>
        </w:rPr>
        <w:t xml:space="preserve">1  </w:t>
      </w:r>
      <w:r w:rsidR="005325DC">
        <w:rPr>
          <w:color w:val="000000"/>
        </w:rPr>
        <w:t xml:space="preserve">The </w:t>
      </w:r>
      <w:r>
        <w:rPr>
          <w:color w:val="000000"/>
        </w:rPr>
        <w:t>Children (NI) Order 95, art 6</w:t>
      </w:r>
    </w:p>
    <w:p w:rsidR="00865F7E" w:rsidRPr="003F5B17" w:rsidRDefault="00865F7E" w:rsidP="00966040">
      <w:pPr>
        <w:pStyle w:val="Para"/>
        <w:outlineLvl w:val="0"/>
      </w:pPr>
      <w:r w:rsidRPr="003F5B17">
        <w:t>Other cases</w:t>
      </w:r>
    </w:p>
    <w:p w:rsidR="00865F7E" w:rsidRDefault="00027100" w:rsidP="00966040">
      <w:pPr>
        <w:pStyle w:val="BT"/>
      </w:pPr>
      <w:r>
        <w:t>30</w:t>
      </w:r>
      <w:r w:rsidR="00593AB6">
        <w:t>561</w:t>
      </w:r>
      <w:r w:rsidR="00865F7E">
        <w:tab/>
      </w:r>
      <w:bookmarkStart w:id="274" w:name="p30554"/>
      <w:bookmarkEnd w:id="274"/>
      <w:r w:rsidR="00865F7E">
        <w:t>In all other cases, to decide if a person is acting in place of the parents, the decision maker should consider whether the person</w:t>
      </w:r>
    </w:p>
    <w:p w:rsidR="00865F7E" w:rsidRDefault="00865F7E" w:rsidP="009D4286">
      <w:pPr>
        <w:pStyle w:val="Indent1"/>
      </w:pPr>
      <w:r>
        <w:rPr>
          <w:b/>
        </w:rPr>
        <w:t>1.</w:t>
      </w:r>
      <w:r>
        <w:tab/>
        <w:t>provides supervision and financial, social, moral or other care and guidance</w:t>
      </w:r>
    </w:p>
    <w:p w:rsidR="00865F7E" w:rsidRDefault="00865F7E" w:rsidP="009D4286">
      <w:pPr>
        <w:pStyle w:val="Indent1"/>
      </w:pPr>
      <w:r>
        <w:rPr>
          <w:b/>
        </w:rPr>
        <w:t>2.</w:t>
      </w:r>
      <w:r>
        <w:tab/>
        <w:t>provides shelter, food and clothing</w:t>
      </w:r>
    </w:p>
    <w:p w:rsidR="00865F7E" w:rsidRDefault="00865F7E" w:rsidP="009D4286">
      <w:pPr>
        <w:pStyle w:val="Indent1"/>
      </w:pPr>
      <w:r>
        <w:rPr>
          <w:b/>
        </w:rPr>
        <w:t>3.</w:t>
      </w:r>
      <w:r>
        <w:tab/>
        <w:t>is responsible for any necessary disciplinary action</w:t>
      </w:r>
    </w:p>
    <w:p w:rsidR="00865F7E" w:rsidRDefault="00865F7E" w:rsidP="00966040">
      <w:pPr>
        <w:pStyle w:val="BT"/>
      </w:pPr>
      <w:r>
        <w:tab/>
        <w:t>that would be appropriate for a person the same age as the young person.</w:t>
      </w:r>
    </w:p>
    <w:p w:rsidR="00865F7E" w:rsidRDefault="00593AB6" w:rsidP="00966040">
      <w:pPr>
        <w:pStyle w:val="BT"/>
      </w:pPr>
      <w:r>
        <w:lastRenderedPageBreak/>
        <w:t>30562</w:t>
      </w:r>
      <w:r w:rsidR="00865F7E">
        <w:tab/>
        <w:t>If a person other than the young person’s parents is claiming C</w:t>
      </w:r>
      <w:r w:rsidR="00A96E7B">
        <w:t>hild Benefit or another benefit for the young person, there is a strong indication that the person is acting in place of the young person’s parents.</w:t>
      </w:r>
    </w:p>
    <w:p w:rsidR="00865F7E" w:rsidRDefault="00865F7E" w:rsidP="00B3389D">
      <w:pPr>
        <w:pStyle w:val="Para"/>
        <w:spacing w:before="240"/>
      </w:pPr>
      <w:r>
        <w:t xml:space="preserve">Foster </w:t>
      </w:r>
      <w:r w:rsidRPr="005325DC">
        <w:t>parents</w:t>
      </w:r>
    </w:p>
    <w:p w:rsidR="00865F7E" w:rsidRDefault="00593AB6" w:rsidP="00966040">
      <w:pPr>
        <w:pStyle w:val="BT"/>
      </w:pPr>
      <w:r>
        <w:t>30563</w:t>
      </w:r>
      <w:r w:rsidR="00865F7E">
        <w:tab/>
      </w:r>
      <w:bookmarkStart w:id="275" w:name="p30556"/>
      <w:bookmarkEnd w:id="275"/>
      <w:r w:rsidR="00865F7E">
        <w:t xml:space="preserve">A </w:t>
      </w:r>
      <w:r w:rsidR="00027100">
        <w:t>Health and Social Services Board</w:t>
      </w:r>
      <w:r w:rsidR="00865F7E">
        <w:t xml:space="preserve"> may place a young person who is the subject of a care order with foster parents. </w:t>
      </w:r>
      <w:r w:rsidR="00027100">
        <w:t xml:space="preserve"> </w:t>
      </w:r>
      <w:r w:rsidR="00865F7E">
        <w:t>These foster parents will be acting in place of parents</w:t>
      </w:r>
      <w:r w:rsidR="00865F7E" w:rsidRPr="007D77A0">
        <w:rPr>
          <w:vertAlign w:val="superscript"/>
        </w:rPr>
        <w:t>1</w:t>
      </w:r>
      <w:r w:rsidR="00865F7E">
        <w:t xml:space="preserve">. </w:t>
      </w:r>
      <w:r w:rsidR="00027100">
        <w:t xml:space="preserve"> </w:t>
      </w:r>
      <w:r w:rsidR="00865F7E">
        <w:t xml:space="preserve">The conditions in DMG 30597 </w:t>
      </w:r>
      <w:r w:rsidR="00865F7E">
        <w:rPr>
          <w:b/>
        </w:rPr>
        <w:t>1.2</w:t>
      </w:r>
      <w:r w:rsidR="00865F7E">
        <w:t xml:space="preserve"> to </w:t>
      </w:r>
      <w:r w:rsidR="00865F7E">
        <w:rPr>
          <w:b/>
        </w:rPr>
        <w:t>1.6</w:t>
      </w:r>
      <w:r w:rsidR="00865F7E">
        <w:t xml:space="preserve"> and DMG 30680 will not be satisfied where a young person</w:t>
      </w:r>
    </w:p>
    <w:p w:rsidR="00865F7E" w:rsidRDefault="00865F7E" w:rsidP="009D4286">
      <w:pPr>
        <w:pStyle w:val="Indent1"/>
      </w:pPr>
      <w:r>
        <w:rPr>
          <w:b/>
        </w:rPr>
        <w:t>1.</w:t>
      </w:r>
      <w:r>
        <w:tab/>
        <w:t xml:space="preserve">claims </w:t>
      </w:r>
      <w:r w:rsidR="00027100">
        <w:t>income-based Jobseeker’s Allowance</w:t>
      </w:r>
      <w:r>
        <w:t xml:space="preserve"> </w:t>
      </w:r>
      <w:r>
        <w:rPr>
          <w:b/>
        </w:rPr>
        <w:t>and</w:t>
      </w:r>
    </w:p>
    <w:p w:rsidR="00865F7E" w:rsidRDefault="00865F7E" w:rsidP="009D4286">
      <w:pPr>
        <w:pStyle w:val="Indent1"/>
      </w:pPr>
      <w:r>
        <w:rPr>
          <w:b/>
        </w:rPr>
        <w:t>2.</w:t>
      </w:r>
      <w:r>
        <w:tab/>
        <w:t>is living with foster parents.</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57(3)</w:t>
      </w:r>
    </w:p>
    <w:p w:rsidR="00865F7E" w:rsidRDefault="00B35773" w:rsidP="00966040">
      <w:pPr>
        <w:pStyle w:val="BT"/>
      </w:pPr>
      <w:r>
        <w:t>305</w:t>
      </w:r>
      <w:r w:rsidR="00593AB6">
        <w:t>64</w:t>
      </w:r>
      <w:r w:rsidR="00865F7E">
        <w:tab/>
        <w:t xml:space="preserve">When the care order expires, usually on the young person's 18th birthday but it could be earlier, a young person may continue to live with their former foster parents. </w:t>
      </w:r>
      <w:r w:rsidR="00492EA6">
        <w:t xml:space="preserve"> </w:t>
      </w:r>
      <w:r w:rsidR="00865F7E">
        <w:t xml:space="preserve">In these cases the former foster parents are not acting in place of parents. </w:t>
      </w:r>
      <w:r w:rsidR="00492EA6">
        <w:t xml:space="preserve"> </w:t>
      </w:r>
      <w:r w:rsidR="00865F7E">
        <w:t>The decision maker should consider if any of the conditions in DMG 30597 and DMG 30680 are met.</w:t>
      </w:r>
    </w:p>
    <w:p w:rsidR="0073467F" w:rsidRDefault="00865F7E" w:rsidP="00966040">
      <w:pPr>
        <w:pStyle w:val="BT"/>
      </w:pPr>
      <w:r>
        <w:tab/>
      </w:r>
      <w:r w:rsidR="0073467F">
        <w:rPr>
          <w:b/>
        </w:rPr>
        <w:t>Example</w:t>
      </w:r>
    </w:p>
    <w:p w:rsidR="0073467F" w:rsidRDefault="0073467F" w:rsidP="00966040">
      <w:pPr>
        <w:pStyle w:val="BT"/>
        <w:ind w:firstLine="0"/>
      </w:pPr>
      <w:r>
        <w:t xml:space="preserve">Robin is 18 years old.  Robin was the subject of a care order and the </w:t>
      </w:r>
      <w:r w:rsidR="00027100">
        <w:t>Health and Social Services Board</w:t>
      </w:r>
      <w:r>
        <w:t xml:space="preserve"> placed him with foster parents. </w:t>
      </w:r>
      <w:r w:rsidR="00027100">
        <w:t xml:space="preserve"> </w:t>
      </w:r>
      <w:r>
        <w:t xml:space="preserve">The care order expired on his 18th birthday. </w:t>
      </w:r>
      <w:r w:rsidR="00027100">
        <w:t xml:space="preserve"> </w:t>
      </w:r>
      <w:r>
        <w:t xml:space="preserve">Robin is estranged from his natural parents, he </w:t>
      </w:r>
      <w:r w:rsidR="00FF55F9">
        <w:t>has not seen them for 7 years.</w:t>
      </w:r>
      <w:r w:rsidR="00FE29EC">
        <w:t xml:space="preserve">  </w:t>
      </w:r>
      <w:r>
        <w:t xml:space="preserve">He continues to live with his former foster parents and is expected to make a contribution towards his upkeep.  Robin claims </w:t>
      </w:r>
      <w:r w:rsidR="00027100">
        <w:t>Jobseeker’s Allowance</w:t>
      </w:r>
      <w:r>
        <w:t>.</w:t>
      </w:r>
    </w:p>
    <w:p w:rsidR="0073467F" w:rsidRDefault="0073467F" w:rsidP="00966040">
      <w:pPr>
        <w:pStyle w:val="BT"/>
        <w:ind w:firstLine="0"/>
      </w:pPr>
      <w:r>
        <w:t>The decision maker considers whether any of the conditions in DMG 30597 and DMG 30680 are satisfied.  The decision maker decides that Robin is entitled</w:t>
      </w:r>
      <w:r w:rsidR="00184FF1">
        <w:rPr>
          <w:vertAlign w:val="superscript"/>
        </w:rPr>
        <w:t>1</w:t>
      </w:r>
      <w:r>
        <w:t xml:space="preserve"> to </w:t>
      </w:r>
      <w:r w:rsidR="00027100">
        <w:t>income-based Jobseeker’s Allowance</w:t>
      </w:r>
      <w:r>
        <w:t xml:space="preserve"> because</w:t>
      </w:r>
    </w:p>
    <w:p w:rsidR="0073467F" w:rsidRDefault="005B7130" w:rsidP="009D4286">
      <w:pPr>
        <w:pStyle w:val="Indent1"/>
      </w:pPr>
      <w:r>
        <w:rPr>
          <w:b/>
        </w:rPr>
        <w:t>1.</w:t>
      </w:r>
      <w:r>
        <w:rPr>
          <w:b/>
        </w:rPr>
        <w:tab/>
      </w:r>
      <w:r w:rsidR="0073467F">
        <w:t xml:space="preserve">Robin's former foster parents are not acting in place of parents </w:t>
      </w:r>
      <w:r w:rsidR="0073467F">
        <w:rPr>
          <w:b/>
        </w:rPr>
        <w:t>and</w:t>
      </w:r>
    </w:p>
    <w:p w:rsidR="0073467F" w:rsidRDefault="0073467F" w:rsidP="00966040">
      <w:pPr>
        <w:pStyle w:val="BT"/>
        <w:tabs>
          <w:tab w:val="clear" w:pos="851"/>
        </w:tabs>
        <w:ind w:left="1418" w:hanging="567"/>
      </w:pPr>
      <w:r>
        <w:rPr>
          <w:b/>
        </w:rPr>
        <w:t>2.</w:t>
      </w:r>
      <w:r>
        <w:rPr>
          <w:b/>
        </w:rPr>
        <w:tab/>
      </w:r>
      <w:r>
        <w:t>Robin is estranged from his natural parents and is of necessity living away from them.</w:t>
      </w:r>
    </w:p>
    <w:p w:rsidR="00184FF1" w:rsidRDefault="00184FF1" w:rsidP="00184FF1">
      <w:pPr>
        <w:pStyle w:val="Leg"/>
      </w:pPr>
      <w:r>
        <w:t>1  R(IS) 9/94</w:t>
      </w:r>
    </w:p>
    <w:p w:rsidR="00865F7E" w:rsidRDefault="00AB7836" w:rsidP="00B3389D">
      <w:pPr>
        <w:pStyle w:val="SG"/>
        <w:spacing w:before="240"/>
      </w:pPr>
      <w:r>
        <w:t>Relevant c</w:t>
      </w:r>
      <w:r w:rsidR="00F86658">
        <w:t>hild</w:t>
      </w:r>
    </w:p>
    <w:p w:rsidR="00865F7E" w:rsidRDefault="00FF55F9" w:rsidP="00966040">
      <w:pPr>
        <w:pStyle w:val="BT"/>
      </w:pPr>
      <w:r>
        <w:t>30565</w:t>
      </w:r>
      <w:r w:rsidR="00865F7E">
        <w:tab/>
      </w:r>
      <w:bookmarkStart w:id="276" w:name="p30563"/>
      <w:bookmarkEnd w:id="276"/>
      <w:r w:rsidR="00865F7E">
        <w:t xml:space="preserve">A relevant </w:t>
      </w:r>
      <w:r w:rsidR="00F86658">
        <w:t>child is a child who is aged 16 or 17</w:t>
      </w:r>
    </w:p>
    <w:p w:rsidR="00865F7E" w:rsidRDefault="00865F7E" w:rsidP="009D4286">
      <w:pPr>
        <w:pStyle w:val="Indent1"/>
      </w:pPr>
      <w:r>
        <w:rPr>
          <w:b/>
        </w:rPr>
        <w:t>1.</w:t>
      </w:r>
      <w:r>
        <w:tab/>
      </w:r>
      <w:r w:rsidR="00F86658">
        <w:t>who</w:t>
      </w:r>
    </w:p>
    <w:p w:rsidR="00865F7E" w:rsidRDefault="00F86658" w:rsidP="00966040">
      <w:pPr>
        <w:pStyle w:val="Indent2"/>
        <w:spacing w:after="80"/>
      </w:pPr>
      <w:r>
        <w:rPr>
          <w:b/>
        </w:rPr>
        <w:t>1.1</w:t>
      </w:r>
      <w:r>
        <w:rPr>
          <w:b/>
        </w:rPr>
        <w:tab/>
      </w:r>
      <w:r w:rsidRPr="00F86658">
        <w:t>is not being looked after by an authority</w:t>
      </w:r>
      <w:r w:rsidRPr="005325DC">
        <w:t xml:space="preserve"> </w:t>
      </w:r>
      <w:r>
        <w:rPr>
          <w:b/>
        </w:rPr>
        <w:t>and</w:t>
      </w:r>
    </w:p>
    <w:p w:rsidR="00F86658" w:rsidRDefault="00F86658" w:rsidP="00184FF1">
      <w:pPr>
        <w:pStyle w:val="Indent2"/>
        <w:spacing w:after="80"/>
        <w:jc w:val="both"/>
      </w:pPr>
      <w:r>
        <w:rPr>
          <w:b/>
        </w:rPr>
        <w:lastRenderedPageBreak/>
        <w:t>1.2</w:t>
      </w:r>
      <w:r>
        <w:rPr>
          <w:b/>
        </w:rPr>
        <w:tab/>
      </w:r>
      <w:r w:rsidRPr="00F86658">
        <w:t>was</w:t>
      </w:r>
      <w:r>
        <w:t xml:space="preserve"> an eligible child before ceasing to be looked after by an authority </w:t>
      </w:r>
      <w:r w:rsidRPr="00F86658">
        <w:rPr>
          <w:b/>
        </w:rPr>
        <w:t>or</w:t>
      </w:r>
    </w:p>
    <w:p w:rsidR="00865F7E" w:rsidRPr="003A75F8" w:rsidRDefault="003A75F8" w:rsidP="009D4286">
      <w:pPr>
        <w:pStyle w:val="Indent1"/>
        <w:rPr>
          <w:b/>
        </w:rPr>
      </w:pPr>
      <w:r>
        <w:rPr>
          <w:b/>
        </w:rPr>
        <w:t>2</w:t>
      </w:r>
      <w:r w:rsidR="00865F7E">
        <w:rPr>
          <w:b/>
        </w:rPr>
        <w:t>.</w:t>
      </w:r>
      <w:r w:rsidR="00865F7E">
        <w:tab/>
      </w:r>
      <w:r w:rsidR="000810F5">
        <w:t>is not subject to a ca</w:t>
      </w:r>
      <w:r w:rsidR="006C256F">
        <w:t>re order</w:t>
      </w:r>
      <w:r>
        <w:t xml:space="preserve"> </w:t>
      </w:r>
      <w:r w:rsidRPr="003A75F8">
        <w:rPr>
          <w:b/>
        </w:rPr>
        <w:t>and</w:t>
      </w:r>
    </w:p>
    <w:p w:rsidR="003A75F8" w:rsidRPr="003A75F8" w:rsidRDefault="003A75F8" w:rsidP="00966040">
      <w:pPr>
        <w:pStyle w:val="Indent2"/>
        <w:spacing w:after="80"/>
        <w:jc w:val="both"/>
        <w:rPr>
          <w:b/>
        </w:rPr>
      </w:pPr>
      <w:r>
        <w:rPr>
          <w:b/>
        </w:rPr>
        <w:t>2.1</w:t>
      </w:r>
      <w:r>
        <w:rPr>
          <w:b/>
        </w:rPr>
        <w:tab/>
      </w:r>
      <w:r>
        <w:t xml:space="preserve">on reaching 16 was detained or admitted to hospital </w:t>
      </w:r>
      <w:r w:rsidRPr="003A75F8">
        <w:rPr>
          <w:b/>
        </w:rPr>
        <w:t>and</w:t>
      </w:r>
    </w:p>
    <w:p w:rsidR="003A75F8" w:rsidRDefault="003A75F8" w:rsidP="00966040">
      <w:pPr>
        <w:pStyle w:val="Indent2"/>
        <w:spacing w:after="80"/>
        <w:jc w:val="both"/>
      </w:pPr>
      <w:r>
        <w:rPr>
          <w:b/>
        </w:rPr>
        <w:t>2.2</w:t>
      </w:r>
      <w:r>
        <w:rPr>
          <w:b/>
        </w:rPr>
        <w:tab/>
      </w:r>
      <w:r>
        <w:t>immediately before had been looked after by an authority for a period or periods amounting to at least 13 weeks, which began after the child reached 14 years of age</w:t>
      </w:r>
      <w:r>
        <w:rPr>
          <w:vertAlign w:val="superscript"/>
        </w:rPr>
        <w:t>1</w:t>
      </w:r>
      <w:r>
        <w:t>.</w:t>
      </w:r>
    </w:p>
    <w:p w:rsidR="00FC028E" w:rsidRPr="003F5B17" w:rsidRDefault="007728CB" w:rsidP="00966040">
      <w:pPr>
        <w:pStyle w:val="Leg"/>
      </w:pPr>
      <w:r>
        <w:t xml:space="preserve">1  </w:t>
      </w:r>
      <w:r w:rsidR="008A76B6">
        <w:t xml:space="preserve">The Children (NI) Order </w:t>
      </w:r>
      <w:r w:rsidR="000810F5">
        <w:t>95, ar</w:t>
      </w:r>
      <w:r w:rsidR="003A75F8" w:rsidRPr="00FC028E">
        <w:t xml:space="preserve">t 34B(2) &amp; (3); </w:t>
      </w:r>
      <w:r w:rsidR="000810F5">
        <w:t xml:space="preserve"> </w:t>
      </w:r>
      <w:r w:rsidR="003A75F8" w:rsidRPr="00FC028E">
        <w:t xml:space="preserve">CLC </w:t>
      </w:r>
      <w:proofErr w:type="spellStart"/>
      <w:r w:rsidR="003A75F8" w:rsidRPr="00FC028E">
        <w:t>Regs</w:t>
      </w:r>
      <w:proofErr w:type="spellEnd"/>
      <w:r w:rsidR="003A75F8" w:rsidRPr="00FC028E">
        <w:t xml:space="preserve"> (NI), </w:t>
      </w:r>
      <w:proofErr w:type="spellStart"/>
      <w:r w:rsidR="003A75F8" w:rsidRPr="00FC028E">
        <w:t>regs</w:t>
      </w:r>
      <w:proofErr w:type="spellEnd"/>
      <w:r w:rsidR="003A75F8" w:rsidRPr="00FC028E">
        <w:t xml:space="preserve"> 3(1) &amp; (2)</w:t>
      </w:r>
    </w:p>
    <w:p w:rsidR="00FC028E" w:rsidRPr="00FC028E" w:rsidRDefault="00FF55F9" w:rsidP="006C256F">
      <w:pPr>
        <w:pStyle w:val="BT"/>
      </w:pPr>
      <w:r>
        <w:t>30566</w:t>
      </w:r>
      <w:r w:rsidR="00FC028E">
        <w:tab/>
      </w:r>
      <w:r w:rsidR="00FC028E" w:rsidRPr="00FC028E">
        <w:t>The</w:t>
      </w:r>
      <w:r w:rsidR="00FC028E">
        <w:t xml:space="preserve"> 13 weeks referred to at DMG 30565 </w:t>
      </w:r>
      <w:r w:rsidR="00FC028E" w:rsidRPr="00FC028E">
        <w:rPr>
          <w:b/>
        </w:rPr>
        <w:t>2.2</w:t>
      </w:r>
      <w:r w:rsidR="00FC028E">
        <w:t xml:space="preserve"> do not include any periods where the </w:t>
      </w:r>
      <w:r w:rsidR="006C256F">
        <w:t>child was</w:t>
      </w:r>
    </w:p>
    <w:p w:rsidR="00FC028E" w:rsidRDefault="00FC028E" w:rsidP="009D4286">
      <w:pPr>
        <w:pStyle w:val="Indent1"/>
      </w:pPr>
      <w:r>
        <w:rPr>
          <w:b/>
        </w:rPr>
        <w:t>1</w:t>
      </w:r>
      <w:r w:rsidR="00865F7E">
        <w:rPr>
          <w:b/>
        </w:rPr>
        <w:t>.</w:t>
      </w:r>
      <w:r>
        <w:rPr>
          <w:b/>
        </w:rPr>
        <w:tab/>
      </w:r>
      <w:r>
        <w:t>looked after by an authority in any of a series of pre-planned short</w:t>
      </w:r>
      <w:r w:rsidR="000810F5">
        <w:t>-</w:t>
      </w:r>
      <w:r>
        <w:t xml:space="preserve">term placements which individually lasted for 4 weeks or less </w:t>
      </w:r>
      <w:r w:rsidRPr="00FC028E">
        <w:rPr>
          <w:b/>
        </w:rPr>
        <w:t>and</w:t>
      </w:r>
    </w:p>
    <w:p w:rsidR="00865F7E" w:rsidRPr="00FC028E" w:rsidRDefault="00FC028E" w:rsidP="009D4286">
      <w:pPr>
        <w:pStyle w:val="Indent1"/>
      </w:pPr>
      <w:r>
        <w:rPr>
          <w:b/>
        </w:rPr>
        <w:t>2</w:t>
      </w:r>
      <w:r w:rsidR="00865F7E">
        <w:rPr>
          <w:b/>
        </w:rPr>
        <w:t>.</w:t>
      </w:r>
      <w:r w:rsidR="00865F7E">
        <w:tab/>
      </w:r>
      <w:r>
        <w:t>at the end of each placement the child returned to the care of their parents or the person who has parental responsibility for the child</w:t>
      </w:r>
      <w:r>
        <w:rPr>
          <w:vertAlign w:val="superscript"/>
        </w:rPr>
        <w:t>1</w:t>
      </w:r>
      <w:r>
        <w:t>.</w:t>
      </w:r>
    </w:p>
    <w:p w:rsidR="00865F7E" w:rsidRDefault="00093D18" w:rsidP="00966040">
      <w:pPr>
        <w:pStyle w:val="Leg"/>
        <w:rPr>
          <w:color w:val="000000"/>
        </w:rPr>
      </w:pPr>
      <w:r>
        <w:rPr>
          <w:color w:val="000000"/>
        </w:rPr>
        <w:t xml:space="preserve">1  CLC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3(3)</w:t>
      </w:r>
    </w:p>
    <w:p w:rsidR="00865F7E" w:rsidRDefault="00093D18" w:rsidP="003876B5">
      <w:pPr>
        <w:pStyle w:val="Para"/>
      </w:pPr>
      <w:r>
        <w:t>Detained</w:t>
      </w:r>
    </w:p>
    <w:p w:rsidR="00865F7E" w:rsidRDefault="00865F7E" w:rsidP="00966040">
      <w:pPr>
        <w:pStyle w:val="BT"/>
      </w:pPr>
      <w:r>
        <w:t>30</w:t>
      </w:r>
      <w:r w:rsidR="00593AB6">
        <w:t>5</w:t>
      </w:r>
      <w:r w:rsidR="00FF55F9">
        <w:t>67</w:t>
      </w:r>
      <w:r>
        <w:tab/>
      </w:r>
      <w:bookmarkStart w:id="277" w:name="p30564"/>
      <w:bookmarkEnd w:id="277"/>
      <w:r w:rsidR="00093D18">
        <w:t>“Detained” in DMG 30565</w:t>
      </w:r>
      <w:r w:rsidR="00FF55F9">
        <w:t xml:space="preserve"> </w:t>
      </w:r>
      <w:r w:rsidR="00FF55F9">
        <w:rPr>
          <w:b/>
        </w:rPr>
        <w:t>2.1</w:t>
      </w:r>
      <w:r w:rsidR="00093D18">
        <w:t xml:space="preserve"> means detained in a juvenile justice centre or a young offenders centre</w:t>
      </w:r>
      <w:r w:rsidR="00093D18">
        <w:rPr>
          <w:vertAlign w:val="superscript"/>
        </w:rPr>
        <w:t>1</w:t>
      </w:r>
      <w:r w:rsidR="00093D18">
        <w:t>.</w:t>
      </w:r>
    </w:p>
    <w:p w:rsidR="00093D18" w:rsidRPr="00093D18" w:rsidRDefault="00093D18" w:rsidP="00966040">
      <w:pPr>
        <w:pStyle w:val="Leg"/>
      </w:pPr>
      <w:r w:rsidRPr="00093D18">
        <w:t xml:space="preserve">1  CLC </w:t>
      </w:r>
      <w:proofErr w:type="spellStart"/>
      <w:r w:rsidRPr="00093D18">
        <w:t>Regs</w:t>
      </w:r>
      <w:proofErr w:type="spellEnd"/>
      <w:r w:rsidRPr="00093D18">
        <w:t xml:space="preserve"> (NI)</w:t>
      </w:r>
      <w:r w:rsidR="000810F5">
        <w:t>,</w:t>
      </w:r>
      <w:r w:rsidRPr="00093D18">
        <w:t xml:space="preserve"> </w:t>
      </w:r>
      <w:proofErr w:type="spellStart"/>
      <w:r w:rsidR="000810F5">
        <w:t>r</w:t>
      </w:r>
      <w:r w:rsidRPr="00093D18">
        <w:t>eg</w:t>
      </w:r>
      <w:proofErr w:type="spellEnd"/>
      <w:r w:rsidRPr="00093D18">
        <w:t xml:space="preserve"> 3(4)(a)</w:t>
      </w:r>
    </w:p>
    <w:p w:rsidR="00865F7E" w:rsidRPr="002C4652" w:rsidRDefault="00093D18" w:rsidP="003876B5">
      <w:pPr>
        <w:pStyle w:val="Para"/>
      </w:pPr>
      <w:r>
        <w:t>Hospital</w:t>
      </w:r>
    </w:p>
    <w:p w:rsidR="00865F7E" w:rsidRPr="00093D18" w:rsidRDefault="00FF55F9" w:rsidP="00966040">
      <w:pPr>
        <w:pStyle w:val="BT"/>
      </w:pPr>
      <w:r>
        <w:t>30568</w:t>
      </w:r>
      <w:r w:rsidR="00865F7E">
        <w:tab/>
      </w:r>
      <w:bookmarkStart w:id="278" w:name="p30565"/>
      <w:bookmarkEnd w:id="278"/>
      <w:r w:rsidR="005325DC">
        <w:t>“</w:t>
      </w:r>
      <w:r w:rsidR="00093D18">
        <w:t xml:space="preserve">Hospital” in DMG 30565 </w:t>
      </w:r>
      <w:r w:rsidR="00093D18" w:rsidRPr="00093D18">
        <w:rPr>
          <w:b/>
        </w:rPr>
        <w:t>2.1</w:t>
      </w:r>
      <w:r w:rsidR="00093D18">
        <w:t xml:space="preserve"> means</w:t>
      </w:r>
      <w:r w:rsidR="00093D18">
        <w:rPr>
          <w:vertAlign w:val="superscript"/>
        </w:rPr>
        <w:t>1</w:t>
      </w:r>
    </w:p>
    <w:p w:rsidR="00093D18" w:rsidRPr="006D0677" w:rsidRDefault="00865F7E" w:rsidP="009D4286">
      <w:pPr>
        <w:pStyle w:val="Indent1"/>
      </w:pPr>
      <w:r>
        <w:rPr>
          <w:b/>
        </w:rPr>
        <w:t>1.</w:t>
      </w:r>
      <w:r>
        <w:tab/>
      </w:r>
      <w:r w:rsidR="00093D18">
        <w:t xml:space="preserve">any hospital within the meaning of </w:t>
      </w:r>
      <w:r w:rsidR="00BC5F3D">
        <w:t>a</w:t>
      </w:r>
      <w:r w:rsidR="00093D18">
        <w:t>rticle 2</w:t>
      </w:r>
      <w:r w:rsidR="006D0677">
        <w:t>(2) of the Health and Personal Social Services (</w:t>
      </w:r>
      <w:smartTag w:uri="urn:schemas-microsoft-com:office:smarttags" w:element="place">
        <w:smartTag w:uri="urn:schemas-microsoft-com:office:smarttags" w:element="country-region">
          <w:r w:rsidR="006D0677">
            <w:t>Northern Ireland</w:t>
          </w:r>
        </w:smartTag>
      </w:smartTag>
      <w:r w:rsidR="006D0677">
        <w:t xml:space="preserve">) Order 1972 </w:t>
      </w:r>
      <w:r w:rsidR="006D0677" w:rsidRPr="006D0677">
        <w:rPr>
          <w:b/>
        </w:rPr>
        <w:t>or</w:t>
      </w:r>
    </w:p>
    <w:p w:rsidR="006D0677" w:rsidRDefault="00865F7E" w:rsidP="009D4286">
      <w:pPr>
        <w:pStyle w:val="Indent1"/>
      </w:pPr>
      <w:r>
        <w:rPr>
          <w:b/>
        </w:rPr>
        <w:t>2.</w:t>
      </w:r>
      <w:r>
        <w:tab/>
      </w:r>
      <w:r w:rsidR="006D0677">
        <w:t>any private hospital as defined in article 90(2) of the Mental Health (</w:t>
      </w:r>
      <w:smartTag w:uri="urn:schemas-microsoft-com:office:smarttags" w:element="place">
        <w:smartTag w:uri="urn:schemas-microsoft-com:office:smarttags" w:element="country-region">
          <w:r w:rsidR="006D0677">
            <w:t>Northern Ireland</w:t>
          </w:r>
        </w:smartTag>
      </w:smartTag>
      <w:r w:rsidR="006D0677">
        <w:t>) Order 1986</w:t>
      </w:r>
      <w:r w:rsidR="007F5097">
        <w:t>.</w:t>
      </w:r>
    </w:p>
    <w:p w:rsidR="006D0677" w:rsidRPr="006D0677" w:rsidRDefault="006D0677" w:rsidP="00966040">
      <w:pPr>
        <w:pStyle w:val="Leg"/>
      </w:pPr>
      <w:r w:rsidRPr="006D0677">
        <w:t xml:space="preserve">1  CLC </w:t>
      </w:r>
      <w:proofErr w:type="spellStart"/>
      <w:r w:rsidRPr="006D0677">
        <w:t>Regs</w:t>
      </w:r>
      <w:proofErr w:type="spellEnd"/>
      <w:r w:rsidRPr="006D0677">
        <w:t xml:space="preserve"> (NI), </w:t>
      </w:r>
      <w:proofErr w:type="spellStart"/>
      <w:r w:rsidRPr="006D0677">
        <w:t>reg</w:t>
      </w:r>
      <w:proofErr w:type="spellEnd"/>
      <w:r w:rsidRPr="006D0677">
        <w:t xml:space="preserve"> 3(4)(b)</w:t>
      </w:r>
    </w:p>
    <w:p w:rsidR="00865F7E" w:rsidRDefault="006D0677" w:rsidP="00966040">
      <w:pPr>
        <w:pStyle w:val="Para"/>
      </w:pPr>
      <w:r>
        <w:t xml:space="preserve">Family </w:t>
      </w:r>
      <w:r w:rsidR="00AB7836">
        <w:t>p</w:t>
      </w:r>
      <w:r>
        <w:t>lacements</w:t>
      </w:r>
    </w:p>
    <w:p w:rsidR="00865F7E" w:rsidRDefault="00FF55F9" w:rsidP="00966040">
      <w:pPr>
        <w:pStyle w:val="BT"/>
      </w:pPr>
      <w:r>
        <w:t>30569</w:t>
      </w:r>
      <w:r w:rsidR="006D0677" w:rsidRPr="00E67CCE">
        <w:tab/>
        <w:t xml:space="preserve">Where a child has been placed with a person or family under the relevant </w:t>
      </w:r>
      <w:r w:rsidR="002C4652" w:rsidRPr="00E67CCE">
        <w:t>legislation</w:t>
      </w:r>
      <w:r w:rsidR="002C4652" w:rsidRPr="00E67CCE">
        <w:rPr>
          <w:vertAlign w:val="superscript"/>
        </w:rPr>
        <w:t>1</w:t>
      </w:r>
      <w:r w:rsidR="002C4652" w:rsidRPr="00E67CCE">
        <w:t xml:space="preserve"> and has stayed</w:t>
      </w:r>
      <w:r w:rsidR="002C4652">
        <w:t xml:space="preserve"> for at least 6 months, the child is not a relevant child, despite falling within the definition</w:t>
      </w:r>
      <w:r w:rsidR="002C4652">
        <w:rPr>
          <w:vertAlign w:val="superscript"/>
        </w:rPr>
        <w:t>2</w:t>
      </w:r>
      <w:r w:rsidR="002C4652">
        <w:t xml:space="preserve">. </w:t>
      </w:r>
      <w:r w:rsidR="005540ED">
        <w:t xml:space="preserve"> </w:t>
      </w:r>
      <w:r w:rsidR="002C4652">
        <w:t xml:space="preserve">This applies whether or not the </w:t>
      </w:r>
      <w:r w:rsidR="000810F5">
        <w:t xml:space="preserve">6 month period began before or after the </w:t>
      </w:r>
      <w:r w:rsidR="002C4652">
        <w:t>child ceased to be looked after by an authority</w:t>
      </w:r>
      <w:r w:rsidR="002C4652">
        <w:rPr>
          <w:vertAlign w:val="superscript"/>
        </w:rPr>
        <w:t>3</w:t>
      </w:r>
      <w:r w:rsidR="002C4652">
        <w:t>.</w:t>
      </w:r>
    </w:p>
    <w:p w:rsidR="00E67CCE" w:rsidRDefault="00E67CCE" w:rsidP="00966040">
      <w:pPr>
        <w:pStyle w:val="Leg"/>
      </w:pPr>
      <w:r>
        <w:rPr>
          <w:iCs/>
          <w:color w:val="000000"/>
        </w:rPr>
        <w:t xml:space="preserve">1  </w:t>
      </w:r>
      <w:r w:rsidR="002C4652" w:rsidRPr="00E67CCE">
        <w:rPr>
          <w:iCs/>
          <w:color w:val="000000"/>
        </w:rPr>
        <w:t>The Children (NI) Order</w:t>
      </w:r>
      <w:r w:rsidR="000810F5">
        <w:rPr>
          <w:iCs/>
          <w:color w:val="000000"/>
        </w:rPr>
        <w:t xml:space="preserve"> 95</w:t>
      </w:r>
      <w:r w:rsidR="002C4652" w:rsidRPr="00E67CCE">
        <w:rPr>
          <w:iCs/>
          <w:color w:val="000000"/>
        </w:rPr>
        <w:t xml:space="preserve">, </w:t>
      </w:r>
      <w:r w:rsidR="000810F5">
        <w:rPr>
          <w:iCs/>
          <w:color w:val="000000"/>
        </w:rPr>
        <w:t>ar</w:t>
      </w:r>
      <w:r w:rsidR="002C4652" w:rsidRPr="00E67CCE">
        <w:rPr>
          <w:iCs/>
          <w:color w:val="000000"/>
        </w:rPr>
        <w:t>t</w:t>
      </w:r>
      <w:r w:rsidR="002C4652" w:rsidRPr="00E67CCE">
        <w:rPr>
          <w:iCs/>
          <w:color w:val="000000"/>
          <w:szCs w:val="16"/>
        </w:rPr>
        <w:t xml:space="preserve"> 27(4)</w:t>
      </w:r>
      <w:r w:rsidR="007728CB">
        <w:rPr>
          <w:iCs/>
          <w:color w:val="000000"/>
          <w:szCs w:val="16"/>
        </w:rPr>
        <w:t xml:space="preserve">;  </w:t>
      </w:r>
      <w:r w:rsidRPr="00E67CCE">
        <w:rPr>
          <w:iCs/>
          <w:color w:val="000000"/>
          <w:szCs w:val="16"/>
        </w:rPr>
        <w:t xml:space="preserve">2  CLC </w:t>
      </w:r>
      <w:proofErr w:type="spellStart"/>
      <w:r w:rsidRPr="00E67CCE">
        <w:rPr>
          <w:iCs/>
          <w:color w:val="000000"/>
          <w:szCs w:val="16"/>
        </w:rPr>
        <w:t>Regs</w:t>
      </w:r>
      <w:proofErr w:type="spellEnd"/>
      <w:r w:rsidRPr="00E67CCE">
        <w:rPr>
          <w:iCs/>
          <w:color w:val="000000"/>
          <w:szCs w:val="16"/>
        </w:rPr>
        <w:t xml:space="preserve"> (NI), </w:t>
      </w:r>
      <w:proofErr w:type="spellStart"/>
      <w:r w:rsidRPr="00E67CCE">
        <w:rPr>
          <w:iCs/>
          <w:color w:val="000000"/>
          <w:szCs w:val="16"/>
        </w:rPr>
        <w:t>reg</w:t>
      </w:r>
      <w:proofErr w:type="spellEnd"/>
      <w:r w:rsidRPr="00E67CCE">
        <w:rPr>
          <w:iCs/>
          <w:color w:val="000000"/>
          <w:szCs w:val="16"/>
        </w:rPr>
        <w:t xml:space="preserve"> 3(5)</w:t>
      </w:r>
      <w:r w:rsidR="007728CB">
        <w:rPr>
          <w:iCs/>
          <w:color w:val="000000"/>
          <w:szCs w:val="16"/>
        </w:rPr>
        <w:t xml:space="preserve">;  </w:t>
      </w:r>
      <w:r>
        <w:t>3</w:t>
      </w:r>
      <w:r w:rsidR="007728CB">
        <w:t xml:space="preserve"> </w:t>
      </w:r>
      <w:r>
        <w:t xml:space="preserve"> </w:t>
      </w:r>
      <w:proofErr w:type="spellStart"/>
      <w:r>
        <w:t>reg</w:t>
      </w:r>
      <w:proofErr w:type="spellEnd"/>
      <w:r>
        <w:t xml:space="preserve"> 3(6)</w:t>
      </w:r>
    </w:p>
    <w:p w:rsidR="00FF55F9" w:rsidRPr="00FF55F9" w:rsidRDefault="00FF55F9" w:rsidP="00966040">
      <w:pPr>
        <w:pStyle w:val="BT"/>
      </w:pPr>
      <w:r>
        <w:tab/>
        <w:t>30570</w:t>
      </w:r>
    </w:p>
    <w:p w:rsidR="00E67CCE" w:rsidRDefault="00E67CCE" w:rsidP="003876B5">
      <w:pPr>
        <w:pStyle w:val="SG"/>
      </w:pPr>
      <w:r>
        <w:lastRenderedPageBreak/>
        <w:t>Relevant enactment</w:t>
      </w:r>
    </w:p>
    <w:p w:rsidR="0069022A" w:rsidRDefault="00E67CCE" w:rsidP="00966040">
      <w:pPr>
        <w:pStyle w:val="BT"/>
      </w:pPr>
      <w:r w:rsidRPr="00E67CCE">
        <w:t>30571</w:t>
      </w:r>
      <w:r>
        <w:tab/>
      </w:r>
      <w:r w:rsidR="0069022A">
        <w:t>A relevant enactment is any of the following</w:t>
      </w:r>
      <w:r w:rsidR="0069022A">
        <w:rPr>
          <w:vertAlign w:val="superscript"/>
        </w:rPr>
        <w:t>1</w:t>
      </w:r>
    </w:p>
    <w:p w:rsidR="0069022A" w:rsidRDefault="00D93BCE" w:rsidP="009D4286">
      <w:pPr>
        <w:pStyle w:val="Indent1"/>
        <w:rPr>
          <w:b/>
        </w:rPr>
      </w:pPr>
      <w:r>
        <w:rPr>
          <w:b/>
        </w:rPr>
        <w:t>1.</w:t>
      </w:r>
      <w:r>
        <w:rPr>
          <w:b/>
        </w:rPr>
        <w:tab/>
      </w:r>
      <w:r w:rsidR="0069022A">
        <w:t xml:space="preserve">Guardianship of Infants Act 1886 </w:t>
      </w:r>
      <w:r w:rsidR="0069022A" w:rsidRPr="0069022A">
        <w:rPr>
          <w:b/>
        </w:rPr>
        <w:t>or</w:t>
      </w:r>
    </w:p>
    <w:p w:rsidR="0069022A" w:rsidRPr="0069022A" w:rsidRDefault="00D93BCE" w:rsidP="009D4286">
      <w:pPr>
        <w:pStyle w:val="Indent1"/>
        <w:rPr>
          <w:iCs/>
        </w:rPr>
      </w:pPr>
      <w:r>
        <w:rPr>
          <w:b/>
        </w:rPr>
        <w:t>2.</w:t>
      </w:r>
      <w:r>
        <w:rPr>
          <w:b/>
        </w:rPr>
        <w:tab/>
      </w:r>
      <w:r w:rsidR="0069022A">
        <w:t xml:space="preserve">Army Act 1995 </w:t>
      </w:r>
      <w:r w:rsidR="0069022A" w:rsidRPr="0069022A">
        <w:rPr>
          <w:b/>
        </w:rPr>
        <w:t>or</w:t>
      </w:r>
    </w:p>
    <w:p w:rsidR="0069022A" w:rsidRPr="0069022A" w:rsidRDefault="00D93BCE" w:rsidP="009D4286">
      <w:pPr>
        <w:pStyle w:val="Indent1"/>
        <w:rPr>
          <w:iCs/>
        </w:rPr>
      </w:pPr>
      <w:r>
        <w:rPr>
          <w:b/>
        </w:rPr>
        <w:t>3.</w:t>
      </w:r>
      <w:r>
        <w:rPr>
          <w:b/>
        </w:rPr>
        <w:tab/>
      </w:r>
      <w:r w:rsidR="0069022A" w:rsidRPr="0069022A">
        <w:t>Airforce Act 1955</w:t>
      </w:r>
      <w:r w:rsidR="0069022A">
        <w:rPr>
          <w:b/>
        </w:rPr>
        <w:t xml:space="preserve"> or</w:t>
      </w:r>
    </w:p>
    <w:p w:rsidR="0069022A" w:rsidRPr="0069022A" w:rsidRDefault="00D93BCE" w:rsidP="009D4286">
      <w:pPr>
        <w:pStyle w:val="Indent1"/>
        <w:rPr>
          <w:iCs/>
        </w:rPr>
      </w:pPr>
      <w:r>
        <w:rPr>
          <w:b/>
        </w:rPr>
        <w:t>4.</w:t>
      </w:r>
      <w:r>
        <w:rPr>
          <w:b/>
        </w:rPr>
        <w:tab/>
      </w:r>
      <w:r w:rsidR="0069022A">
        <w:t xml:space="preserve">Naval Discipline Act 1957 </w:t>
      </w:r>
      <w:r w:rsidR="0069022A" w:rsidRPr="0069022A">
        <w:rPr>
          <w:b/>
        </w:rPr>
        <w:t>or</w:t>
      </w:r>
    </w:p>
    <w:p w:rsidR="0069022A" w:rsidRPr="0069022A" w:rsidRDefault="00D93BCE" w:rsidP="009D4286">
      <w:pPr>
        <w:pStyle w:val="Indent1"/>
        <w:rPr>
          <w:iCs/>
        </w:rPr>
      </w:pPr>
      <w:r>
        <w:rPr>
          <w:b/>
        </w:rPr>
        <w:t>5.</w:t>
      </w:r>
      <w:r>
        <w:rPr>
          <w:b/>
        </w:rPr>
        <w:tab/>
      </w:r>
      <w:r w:rsidR="0069022A">
        <w:t>Children &amp; Young Persons Act (</w:t>
      </w:r>
      <w:smartTag w:uri="urn:schemas-microsoft-com:office:smarttags" w:element="place">
        <w:smartTag w:uri="urn:schemas-microsoft-com:office:smarttags" w:element="country-region">
          <w:r w:rsidR="0069022A">
            <w:t>Northern Ireland</w:t>
          </w:r>
        </w:smartTag>
      </w:smartTag>
      <w:r w:rsidR="0069022A">
        <w:t xml:space="preserve">) 1968 </w:t>
      </w:r>
      <w:r w:rsidR="0069022A" w:rsidRPr="0069022A">
        <w:rPr>
          <w:b/>
        </w:rPr>
        <w:t>or</w:t>
      </w:r>
    </w:p>
    <w:p w:rsidR="0069022A" w:rsidRPr="0069022A" w:rsidRDefault="00D93BCE" w:rsidP="009D4286">
      <w:pPr>
        <w:pStyle w:val="Indent1"/>
        <w:rPr>
          <w:iCs/>
        </w:rPr>
      </w:pPr>
      <w:r>
        <w:rPr>
          <w:b/>
        </w:rPr>
        <w:t>6.</w:t>
      </w:r>
      <w:r>
        <w:rPr>
          <w:b/>
        </w:rPr>
        <w:tab/>
      </w:r>
      <w:r w:rsidR="0069022A">
        <w:t>Health &amp; Personal Social Services (</w:t>
      </w:r>
      <w:smartTag w:uri="urn:schemas-microsoft-com:office:smarttags" w:element="place">
        <w:smartTag w:uri="urn:schemas-microsoft-com:office:smarttags" w:element="country-region">
          <w:r w:rsidR="0069022A">
            <w:t>Northern Ireland</w:t>
          </w:r>
        </w:smartTag>
      </w:smartTag>
      <w:r w:rsidR="0069022A">
        <w:t xml:space="preserve">) Order 1972 </w:t>
      </w:r>
      <w:r w:rsidR="0069022A" w:rsidRPr="0069022A">
        <w:rPr>
          <w:b/>
        </w:rPr>
        <w:t>or</w:t>
      </w:r>
    </w:p>
    <w:p w:rsidR="0069022A" w:rsidRPr="0069022A" w:rsidRDefault="00D93BCE" w:rsidP="009D4286">
      <w:pPr>
        <w:pStyle w:val="Indent1"/>
        <w:rPr>
          <w:iCs/>
        </w:rPr>
      </w:pPr>
      <w:r>
        <w:rPr>
          <w:b/>
        </w:rPr>
        <w:t>7.</w:t>
      </w:r>
      <w:r>
        <w:rPr>
          <w:b/>
        </w:rPr>
        <w:tab/>
      </w:r>
      <w:r w:rsidR="0069022A">
        <w:t>Family Law Reform (</w:t>
      </w:r>
      <w:smartTag w:uri="urn:schemas-microsoft-com:office:smarttags" w:element="place">
        <w:smartTag w:uri="urn:schemas-microsoft-com:office:smarttags" w:element="country-region">
          <w:r w:rsidR="0069022A">
            <w:t>Northern Ireland</w:t>
          </w:r>
        </w:smartTag>
      </w:smartTag>
      <w:r w:rsidR="0069022A">
        <w:t xml:space="preserve">) Order 1977 </w:t>
      </w:r>
      <w:r w:rsidR="0069022A" w:rsidRPr="0069022A">
        <w:rPr>
          <w:b/>
        </w:rPr>
        <w:t>or</w:t>
      </w:r>
    </w:p>
    <w:p w:rsidR="0069022A" w:rsidRDefault="00D93BCE" w:rsidP="009D4286">
      <w:pPr>
        <w:pStyle w:val="Indent1"/>
        <w:rPr>
          <w:b/>
        </w:rPr>
      </w:pPr>
      <w:r>
        <w:rPr>
          <w:b/>
        </w:rPr>
        <w:t>8.</w:t>
      </w:r>
      <w:r>
        <w:rPr>
          <w:b/>
        </w:rPr>
        <w:tab/>
      </w:r>
      <w:r w:rsidR="0069022A" w:rsidRPr="0069022A">
        <w:t>Matrimonial Causes (</w:t>
      </w:r>
      <w:smartTag w:uri="urn:schemas-microsoft-com:office:smarttags" w:element="place">
        <w:smartTag w:uri="urn:schemas-microsoft-com:office:smarttags" w:element="country-region">
          <w:r w:rsidR="0069022A" w:rsidRPr="0069022A">
            <w:t>Northern Ireland</w:t>
          </w:r>
        </w:smartTag>
      </w:smartTag>
      <w:r w:rsidR="0069022A" w:rsidRPr="0069022A">
        <w:t>) Order 1978</w:t>
      </w:r>
      <w:r w:rsidR="0069022A">
        <w:rPr>
          <w:b/>
        </w:rPr>
        <w:t xml:space="preserve"> or</w:t>
      </w:r>
    </w:p>
    <w:p w:rsidR="0069022A" w:rsidRDefault="00D93BCE" w:rsidP="009D4286">
      <w:pPr>
        <w:pStyle w:val="Indent1"/>
        <w:rPr>
          <w:b/>
        </w:rPr>
      </w:pPr>
      <w:r>
        <w:rPr>
          <w:b/>
        </w:rPr>
        <w:t>9.</w:t>
      </w:r>
      <w:r>
        <w:rPr>
          <w:b/>
        </w:rPr>
        <w:tab/>
      </w:r>
      <w:r w:rsidR="0069022A">
        <w:t>Domestic Proceedings (</w:t>
      </w:r>
      <w:smartTag w:uri="urn:schemas-microsoft-com:office:smarttags" w:element="place">
        <w:smartTag w:uri="urn:schemas-microsoft-com:office:smarttags" w:element="country-region">
          <w:r w:rsidR="0069022A">
            <w:t>Northern Ireland</w:t>
          </w:r>
        </w:smartTag>
      </w:smartTag>
      <w:r w:rsidR="0069022A">
        <w:t xml:space="preserve">) Order 1980 </w:t>
      </w:r>
      <w:r w:rsidR="0069022A" w:rsidRPr="0069022A">
        <w:rPr>
          <w:b/>
        </w:rPr>
        <w:t>or</w:t>
      </w:r>
    </w:p>
    <w:p w:rsidR="0069022A" w:rsidRDefault="0069022A" w:rsidP="009D4286">
      <w:pPr>
        <w:pStyle w:val="Indent1"/>
      </w:pPr>
      <w:r w:rsidRPr="002428C9">
        <w:rPr>
          <w:b/>
        </w:rPr>
        <w:t>10.</w:t>
      </w:r>
      <w:r>
        <w:tab/>
        <w:t>Adoption (</w:t>
      </w:r>
      <w:smartTag w:uri="urn:schemas-microsoft-com:office:smarttags" w:element="place">
        <w:smartTag w:uri="urn:schemas-microsoft-com:office:smarttags" w:element="country-region">
          <w:r>
            <w:t>Northern Ireland</w:t>
          </w:r>
        </w:smartTag>
      </w:smartTag>
      <w:r>
        <w:t>) Order 1987</w:t>
      </w:r>
    </w:p>
    <w:p w:rsidR="002428C9" w:rsidRDefault="00D93BCE" w:rsidP="009D4286">
      <w:pPr>
        <w:pStyle w:val="Indent1"/>
      </w:pPr>
      <w:r>
        <w:rPr>
          <w:b/>
        </w:rPr>
        <w:t>1</w:t>
      </w:r>
      <w:r w:rsidR="002428C9" w:rsidRPr="002428C9">
        <w:rPr>
          <w:b/>
        </w:rPr>
        <w:t>1</w:t>
      </w:r>
      <w:r w:rsidR="002428C9">
        <w:t>.</w:t>
      </w:r>
      <w:r w:rsidR="002428C9">
        <w:tab/>
        <w:t>Children (</w:t>
      </w:r>
      <w:smartTag w:uri="urn:schemas-microsoft-com:office:smarttags" w:element="place">
        <w:smartTag w:uri="urn:schemas-microsoft-com:office:smarttags" w:element="country-region">
          <w:r w:rsidR="002428C9">
            <w:t>Northern Ireland</w:t>
          </w:r>
        </w:smartTag>
      </w:smartTag>
      <w:r w:rsidR="002428C9">
        <w:t>) Order 1995.</w:t>
      </w:r>
    </w:p>
    <w:p w:rsidR="002428C9" w:rsidRPr="002428C9" w:rsidRDefault="002428C9" w:rsidP="00966040">
      <w:pPr>
        <w:pStyle w:val="Leg"/>
      </w:pPr>
      <w:r w:rsidRPr="00D93BCE">
        <w:t>1</w:t>
      </w:r>
      <w:r w:rsidR="00D93BCE">
        <w:t xml:space="preserve"> </w:t>
      </w:r>
      <w:r w:rsidRPr="00D93BCE">
        <w:t xml:space="preserve"> JSA </w:t>
      </w:r>
      <w:proofErr w:type="spellStart"/>
      <w:r w:rsidRPr="00D93BCE">
        <w:t>Regs</w:t>
      </w:r>
      <w:proofErr w:type="spellEnd"/>
      <w:r w:rsidRPr="00D93BCE">
        <w:t xml:space="preserve"> (NI), </w:t>
      </w:r>
      <w:proofErr w:type="spellStart"/>
      <w:r w:rsidRPr="00D93BCE">
        <w:t>reg</w:t>
      </w:r>
      <w:proofErr w:type="spellEnd"/>
      <w:r w:rsidRPr="00D93BCE">
        <w:t xml:space="preserve"> 1(2) &amp; 78(9);</w:t>
      </w:r>
      <w:r w:rsidR="00D93BCE">
        <w:t xml:space="preserve"> </w:t>
      </w:r>
      <w:r w:rsidRPr="002428C9">
        <w:t xml:space="preserve"> IS (G</w:t>
      </w:r>
      <w:r w:rsidR="00D93BCE">
        <w:t>en</w:t>
      </w:r>
      <w:r w:rsidRPr="002428C9">
        <w:t xml:space="preserve">) </w:t>
      </w:r>
      <w:proofErr w:type="spellStart"/>
      <w:r w:rsidRPr="002428C9">
        <w:t>Regs</w:t>
      </w:r>
      <w:proofErr w:type="spellEnd"/>
      <w:r w:rsidRPr="002428C9">
        <w:t xml:space="preserve"> (NI), </w:t>
      </w:r>
      <w:proofErr w:type="spellStart"/>
      <w:r w:rsidRPr="002428C9">
        <w:t>reg</w:t>
      </w:r>
      <w:proofErr w:type="spellEnd"/>
      <w:r w:rsidRPr="002428C9">
        <w:t xml:space="preserve"> 2(1) &amp; 16(8); </w:t>
      </w:r>
      <w:r w:rsidR="00D93BCE">
        <w:t xml:space="preserve"> </w:t>
      </w:r>
      <w:r w:rsidRPr="002428C9">
        <w:t>Interpretation Act 78, sec 17(2)(a)</w:t>
      </w:r>
    </w:p>
    <w:p w:rsidR="002428C9" w:rsidRPr="002428C9" w:rsidRDefault="00D93BCE" w:rsidP="00B3389D">
      <w:pPr>
        <w:pStyle w:val="SG"/>
      </w:pPr>
      <w:r>
        <w:t>Training</w:t>
      </w:r>
    </w:p>
    <w:p w:rsidR="002428C9" w:rsidRDefault="002428C9" w:rsidP="00966040">
      <w:pPr>
        <w:pStyle w:val="BT"/>
        <w:ind w:left="0" w:firstLine="0"/>
      </w:pPr>
      <w:r>
        <w:t>30572</w:t>
      </w:r>
      <w:r>
        <w:tab/>
        <w:t>Guidance on training is at DMG Chapter 34.</w:t>
      </w:r>
    </w:p>
    <w:p w:rsidR="002428C9" w:rsidRPr="007C0E1B" w:rsidRDefault="002428C9" w:rsidP="00B3389D">
      <w:pPr>
        <w:pStyle w:val="SG"/>
      </w:pPr>
      <w:r>
        <w:t>Treatment</w:t>
      </w:r>
    </w:p>
    <w:p w:rsidR="002428C9" w:rsidRDefault="002428C9" w:rsidP="00966040">
      <w:pPr>
        <w:pStyle w:val="BT"/>
      </w:pPr>
      <w:r>
        <w:t>30573</w:t>
      </w:r>
      <w:r>
        <w:tab/>
        <w:t>Treatment means treatment for a disease or physical or mental disablement carried out by, or under the supervision of a person qualified to provide</w:t>
      </w:r>
    </w:p>
    <w:p w:rsidR="00F75638" w:rsidRDefault="00D93BCE" w:rsidP="009D4286">
      <w:pPr>
        <w:pStyle w:val="Indent1"/>
        <w:rPr>
          <w:b/>
        </w:rPr>
      </w:pPr>
      <w:r>
        <w:rPr>
          <w:b/>
        </w:rPr>
        <w:t>1.</w:t>
      </w:r>
      <w:r>
        <w:rPr>
          <w:b/>
        </w:rPr>
        <w:tab/>
      </w:r>
      <w:r w:rsidR="00F75638">
        <w:t xml:space="preserve">medical treatment </w:t>
      </w:r>
      <w:r w:rsidR="00F75638" w:rsidRPr="00F75638">
        <w:rPr>
          <w:b/>
        </w:rPr>
        <w:t>or</w:t>
      </w:r>
    </w:p>
    <w:p w:rsidR="00F75638" w:rsidRPr="00F75638" w:rsidRDefault="00D93BCE" w:rsidP="009D4286">
      <w:pPr>
        <w:pStyle w:val="Indent1"/>
        <w:rPr>
          <w:b/>
        </w:rPr>
      </w:pPr>
      <w:r>
        <w:rPr>
          <w:b/>
        </w:rPr>
        <w:t>2.</w:t>
      </w:r>
      <w:r>
        <w:rPr>
          <w:b/>
        </w:rPr>
        <w:tab/>
      </w:r>
      <w:r w:rsidR="00F75638">
        <w:t xml:space="preserve">physiotherapy </w:t>
      </w:r>
      <w:r w:rsidR="00F75638" w:rsidRPr="00F75638">
        <w:rPr>
          <w:b/>
        </w:rPr>
        <w:t>or</w:t>
      </w:r>
    </w:p>
    <w:p w:rsidR="00F75638" w:rsidRPr="00F75638" w:rsidRDefault="00D93BCE" w:rsidP="009D4286">
      <w:pPr>
        <w:pStyle w:val="Indent1"/>
        <w:rPr>
          <w:b/>
        </w:rPr>
      </w:pPr>
      <w:r>
        <w:rPr>
          <w:b/>
        </w:rPr>
        <w:t>3.</w:t>
      </w:r>
      <w:r>
        <w:rPr>
          <w:b/>
        </w:rPr>
        <w:tab/>
      </w:r>
      <w:r w:rsidR="00F75638">
        <w:t xml:space="preserve">a form of treatment that is similar to, or related to </w:t>
      </w:r>
      <w:r w:rsidR="00F75638" w:rsidRPr="00F75638">
        <w:rPr>
          <w:b/>
        </w:rPr>
        <w:t>1.</w:t>
      </w:r>
      <w:r w:rsidR="00F75638">
        <w:t xml:space="preserve"> or </w:t>
      </w:r>
      <w:r w:rsidR="00F75638" w:rsidRPr="00F75638">
        <w:rPr>
          <w:b/>
        </w:rPr>
        <w:t>2.</w:t>
      </w:r>
      <w:r w:rsidR="00F75638">
        <w:rPr>
          <w:vertAlign w:val="superscript"/>
        </w:rPr>
        <w:t>1</w:t>
      </w:r>
      <w:r w:rsidR="00F75638">
        <w:t>.</w:t>
      </w:r>
    </w:p>
    <w:p w:rsidR="00F75638" w:rsidRPr="003F5B17" w:rsidRDefault="00F75638" w:rsidP="00966040">
      <w:pPr>
        <w:pStyle w:val="Leg"/>
      </w:pPr>
      <w:r w:rsidRPr="00F75638">
        <w:t xml:space="preserve">1  JSA </w:t>
      </w:r>
      <w:proofErr w:type="spellStart"/>
      <w:r w:rsidRPr="00F75638">
        <w:t>Regs</w:t>
      </w:r>
      <w:proofErr w:type="spellEnd"/>
      <w:r w:rsidRPr="00F75638">
        <w:t xml:space="preserve"> (NI), </w:t>
      </w:r>
      <w:proofErr w:type="spellStart"/>
      <w:r w:rsidRPr="00F75638">
        <w:t>reg</w:t>
      </w:r>
      <w:proofErr w:type="spellEnd"/>
      <w:r w:rsidRPr="00F75638">
        <w:t xml:space="preserve"> 57(1)</w:t>
      </w:r>
    </w:p>
    <w:p w:rsidR="002428C9" w:rsidRPr="00F75638" w:rsidRDefault="00D93BCE" w:rsidP="00966040">
      <w:pPr>
        <w:pStyle w:val="BT"/>
        <w:ind w:left="0" w:firstLine="0"/>
      </w:pPr>
      <w:r>
        <w:tab/>
      </w:r>
      <w:r w:rsidR="00F75638">
        <w:t>30574</w:t>
      </w:r>
      <w:r w:rsidR="00492EA6">
        <w:t xml:space="preserve"> </w:t>
      </w:r>
      <w:r w:rsidR="00D705B5">
        <w:t>–</w:t>
      </w:r>
      <w:r>
        <w:t xml:space="preserve"> </w:t>
      </w:r>
      <w:r w:rsidR="00F75638">
        <w:t>30575</w:t>
      </w:r>
    </w:p>
    <w:p w:rsidR="002428C9" w:rsidRPr="00B35773" w:rsidRDefault="002428C9" w:rsidP="00966040">
      <w:pPr>
        <w:pStyle w:val="BT"/>
        <w:ind w:left="0" w:firstLine="0"/>
        <w:sectPr w:rsidR="002428C9" w:rsidRPr="00B35773" w:rsidSect="008C6249">
          <w:headerReference w:type="default" r:id="rId33"/>
          <w:footerReference w:type="default" r:id="rId34"/>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Income-based Jobseeker's Allowance - registration</w:t>
      </w:r>
    </w:p>
    <w:p w:rsidR="00865F7E" w:rsidRPr="003F5B17" w:rsidRDefault="00865F7E" w:rsidP="00966040">
      <w:pPr>
        <w:pStyle w:val="SG"/>
      </w:pPr>
      <w:r w:rsidRPr="003F5B17">
        <w:t>Registration with a Career’s Officer</w:t>
      </w:r>
    </w:p>
    <w:p w:rsidR="00865F7E" w:rsidRDefault="00865F7E" w:rsidP="00966040">
      <w:pPr>
        <w:pStyle w:val="BT"/>
      </w:pPr>
      <w:r>
        <w:t>30576</w:t>
      </w:r>
      <w:r>
        <w:tab/>
      </w:r>
      <w:bookmarkStart w:id="279" w:name="p30576"/>
      <w:bookmarkEnd w:id="279"/>
      <w:r w:rsidR="0090023A">
        <w:t>To receive income-</w:t>
      </w:r>
      <w:r w:rsidR="00593AB6">
        <w:t>based</w:t>
      </w:r>
      <w:r>
        <w:t xml:space="preserve"> </w:t>
      </w:r>
      <w:r w:rsidR="00593AB6">
        <w:t>Jobseeker's Allowance a</w:t>
      </w:r>
      <w:r>
        <w:t xml:space="preserve"> young person must register, with a Career’s Officer, for</w:t>
      </w:r>
    </w:p>
    <w:p w:rsidR="00865F7E" w:rsidRDefault="00865F7E" w:rsidP="009D4286">
      <w:pPr>
        <w:pStyle w:val="Indent1"/>
      </w:pPr>
      <w:r w:rsidRPr="009A61C0">
        <w:rPr>
          <w:b/>
        </w:rPr>
        <w:t>1.</w:t>
      </w:r>
      <w:r>
        <w:tab/>
        <w:t xml:space="preserve">work </w:t>
      </w:r>
      <w:r w:rsidRPr="00381F39">
        <w:rPr>
          <w:b/>
        </w:rPr>
        <w:t>and</w:t>
      </w:r>
    </w:p>
    <w:p w:rsidR="00865F7E" w:rsidRDefault="00865F7E" w:rsidP="009D4286">
      <w:pPr>
        <w:pStyle w:val="Indent1"/>
      </w:pPr>
      <w:r>
        <w:rPr>
          <w:b/>
        </w:rPr>
        <w:t>2.</w:t>
      </w:r>
      <w:r>
        <w:tab/>
        <w:t xml:space="preserve">training (see </w:t>
      </w:r>
      <w:r w:rsidR="00AA3866">
        <w:t xml:space="preserve">DMG </w:t>
      </w:r>
      <w:r>
        <w:t>Chapter</w:t>
      </w:r>
      <w:r w:rsidR="00381F39">
        <w:t xml:space="preserve"> </w:t>
      </w:r>
      <w:r>
        <w:t>34)</w:t>
      </w:r>
      <w:r w:rsidRPr="00932C4E">
        <w:rPr>
          <w:vertAlign w:val="superscript"/>
        </w:rPr>
        <w:t>1</w:t>
      </w:r>
      <w:r>
        <w:t>.</w:t>
      </w:r>
    </w:p>
    <w:p w:rsidR="00865F7E" w:rsidRDefault="00865F7E" w:rsidP="00966040">
      <w:pPr>
        <w:pStyle w:val="BT"/>
      </w:pPr>
      <w:r>
        <w:tab/>
        <w:t xml:space="preserve">If a young person does not register for both </w:t>
      </w:r>
      <w:r>
        <w:rPr>
          <w:b/>
        </w:rPr>
        <w:t>1.</w:t>
      </w:r>
      <w:r>
        <w:t xml:space="preserve"> and </w:t>
      </w:r>
      <w:r>
        <w:rPr>
          <w:b/>
        </w:rPr>
        <w:t>2.</w:t>
      </w:r>
      <w:r>
        <w:t xml:space="preserve"> that young person is not entitled to </w:t>
      </w:r>
      <w:r w:rsidR="0090023A">
        <w:t>income-</w:t>
      </w:r>
      <w:r w:rsidR="00593AB6">
        <w:t>based Jobseeker</w:t>
      </w:r>
      <w:r w:rsidR="0090023A">
        <w:t>’</w:t>
      </w:r>
      <w:r w:rsidR="00593AB6">
        <w:t>s Allowance.</w:t>
      </w:r>
    </w:p>
    <w:p w:rsidR="00865F7E" w:rsidRDefault="00865F7E" w:rsidP="00966040">
      <w:pPr>
        <w:pStyle w:val="Leg"/>
        <w:rPr>
          <w:color w:val="000000"/>
        </w:rPr>
      </w:pPr>
      <w:r>
        <w:rPr>
          <w:color w:val="000000"/>
        </w:rPr>
        <w:t xml:space="preserve">1  JS (NI) Order 95, art 3(2); </w:t>
      </w:r>
      <w:r w:rsidR="00CA6DA9">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62(1)</w:t>
      </w:r>
    </w:p>
    <w:p w:rsidR="00865F7E" w:rsidRPr="003F5B17" w:rsidRDefault="00865F7E" w:rsidP="00966040">
      <w:pPr>
        <w:pStyle w:val="SG"/>
      </w:pPr>
      <w:r w:rsidRPr="003F5B17">
        <w:t>Young people who do not have to register with a Career’s Officer</w:t>
      </w:r>
    </w:p>
    <w:p w:rsidR="00865F7E" w:rsidRDefault="00865F7E" w:rsidP="00966040">
      <w:pPr>
        <w:pStyle w:val="BT"/>
      </w:pPr>
      <w:r>
        <w:t>30577</w:t>
      </w:r>
      <w:r>
        <w:tab/>
      </w:r>
      <w:bookmarkStart w:id="280" w:name="p30577"/>
      <w:bookmarkEnd w:id="280"/>
      <w:r>
        <w:t>Certain young people do not have to register with a Career’s Officer.  They are young people</w:t>
      </w:r>
      <w:r w:rsidRPr="00932C4E">
        <w:rPr>
          <w:color w:val="auto"/>
          <w:vertAlign w:val="superscript"/>
        </w:rPr>
        <w:t>1</w:t>
      </w:r>
    </w:p>
    <w:p w:rsidR="00865F7E" w:rsidRDefault="00865F7E" w:rsidP="009D4286">
      <w:pPr>
        <w:pStyle w:val="Indent1"/>
      </w:pPr>
      <w:r>
        <w:rPr>
          <w:b/>
        </w:rPr>
        <w:t>1.</w:t>
      </w:r>
      <w:r>
        <w:tab/>
        <w:t xml:space="preserve">who have been laid off or kept on short-time (see </w:t>
      </w:r>
      <w:r w:rsidR="0090023A">
        <w:t xml:space="preserve">DMG </w:t>
      </w:r>
      <w:r>
        <w:t>Chapter 21) and satisfy the availability for employment conditions for young people</w:t>
      </w:r>
      <w:r w:rsidRPr="00492EA6">
        <w:t xml:space="preserve"> </w:t>
      </w:r>
      <w:r>
        <w:rPr>
          <w:b/>
        </w:rPr>
        <w:t>or</w:t>
      </w:r>
    </w:p>
    <w:p w:rsidR="00865F7E" w:rsidRDefault="00865F7E" w:rsidP="009D4286">
      <w:pPr>
        <w:pStyle w:val="Indent1"/>
      </w:pPr>
      <w:r>
        <w:rPr>
          <w:b/>
        </w:rPr>
        <w:t>2.</w:t>
      </w:r>
      <w:r>
        <w:tab/>
        <w:t>who have accepted a firm offer of enlistment by one of the armed forces to start within 8 weeks of the offer (see DMG 30754).</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62(1)</w:t>
      </w:r>
    </w:p>
    <w:p w:rsidR="00865F7E" w:rsidRPr="003F5B17" w:rsidRDefault="00865F7E" w:rsidP="00966040">
      <w:pPr>
        <w:pStyle w:val="SG"/>
      </w:pPr>
      <w:r w:rsidRPr="003F5B17">
        <w:t>Unable to register with a Career’s Officer</w:t>
      </w:r>
    </w:p>
    <w:p w:rsidR="00865F7E" w:rsidRDefault="00865F7E" w:rsidP="00966040">
      <w:pPr>
        <w:pStyle w:val="BT"/>
      </w:pPr>
      <w:r>
        <w:t>30578</w:t>
      </w:r>
      <w:r>
        <w:tab/>
      </w:r>
      <w:bookmarkStart w:id="281" w:name="p30578"/>
      <w:bookmarkEnd w:id="281"/>
      <w:r>
        <w:t>A young person who is unable to register with a Career’s Officer because of an emergency affecting the Career’s Office such as a</w:t>
      </w:r>
    </w:p>
    <w:p w:rsidR="00865F7E" w:rsidRDefault="00865F7E" w:rsidP="009D4286">
      <w:pPr>
        <w:pStyle w:val="Indent1"/>
      </w:pPr>
      <w:r>
        <w:rPr>
          <w:b/>
        </w:rPr>
        <w:t>1.</w:t>
      </w:r>
      <w:r>
        <w:tab/>
        <w:t xml:space="preserve">strike </w:t>
      </w:r>
      <w:r>
        <w:rPr>
          <w:b/>
        </w:rPr>
        <w:t>or</w:t>
      </w:r>
    </w:p>
    <w:p w:rsidR="00865F7E" w:rsidRDefault="00865F7E" w:rsidP="009D4286">
      <w:pPr>
        <w:pStyle w:val="Indent1"/>
      </w:pPr>
      <w:r>
        <w:rPr>
          <w:b/>
        </w:rPr>
        <w:t>2.</w:t>
      </w:r>
      <w:r>
        <w:tab/>
        <w:t>fire</w:t>
      </w:r>
    </w:p>
    <w:p w:rsidR="00865F7E" w:rsidRDefault="0000205E" w:rsidP="00966040">
      <w:pPr>
        <w:pStyle w:val="BT"/>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459105</wp:posOffset>
                </wp:positionH>
                <wp:positionV relativeFrom="paragraph">
                  <wp:posOffset>114935</wp:posOffset>
                </wp:positionV>
                <wp:extent cx="0" cy="144000"/>
                <wp:effectExtent l="0" t="0" r="19050" b="27940"/>
                <wp:wrapNone/>
                <wp:docPr id="16" name="Straight Connector 16"/>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07A28D" id="Straight Connector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5pt,9.05pt" to="36.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U3tQEAALgDAAAOAAAAZHJzL2Uyb0RvYy54bWysU8GOEzEMvSPxD1HudKar1QqNOt1DV3BB&#10;ULHwAdmM04lI4sgJ7fTvcTLtLGIRQoiLJ078bL9nz+Z+8k4cgZLF0Mv1qpUCgsbBhkMvv3559+at&#10;FCmrMCiHAXp5hiTvt69fbU6xgxsc0Q1AgpOE1J1iL8ecY9c0SY/gVVphhMCPBsmrzC4dmoHUibN7&#10;19y07V1zQhoioYaU+PZhfpTbmt8Y0PmTMQmycL3k3nK1VO1Tsc12o7oDqThafWlD/UMXXtnARZdU&#10;Dyor8Z3si1TeasKEJq80+gaNsRoqB2azbn9h8ziqCJULi5PiIlP6f2n1x+OehB14dndSBOV5Ro+Z&#10;lD2MWewwBFYQSfAjK3WKqWPALuzp4qW4p0J7MuTLlwmJqap7XtSFKQs9X2q+Xd/etm0VvnnGRUr5&#10;PaAX5dBLZ0PhrTp1/JAy1+LQawg7pY+5cj3ls4MS7MJnMMyFa60rum4R7ByJo+L5D9/WhQXnqpEF&#10;YqxzC6j9M+gSW2BQN+tvgUt0rYghL0BvA9Lvqubp2qqZ46+sZ66F9hMO5zqHKgevR2V2WeWyfz/7&#10;Ff78w21/AAAA//8DAFBLAwQUAAYACAAAACEAvIHR1doAAAAHAQAADwAAAGRycy9kb3ducmV2Lnht&#10;bEyOy06EQBBF9yb+Q6dM3DnFjMYhSDMxPla6QHThsocugQxdTegeQL/e0o0ub92bUyffLa5XE42h&#10;86xhvUpAEdfedtxoeHt9vEhBhWjYmt4zafikALvi9CQ3mfUzv9BUxUYJhENmNLQxDhliqFtyJqz8&#10;QCzdhx+diRLHBu1oZoG7HjdJco3OdCwfWjPQXUv1oTo6DduHp6oc5vvnrxK3WJaTj+nhXevzs+X2&#10;BlSkJf6N4Udf1KEQp70/sg2qF8bmUpZyT9egpP/New1XSQpY5Pjfv/gGAAD//wMAUEsBAi0AFAAG&#10;AAgAAAAhALaDOJL+AAAA4QEAABMAAAAAAAAAAAAAAAAAAAAAAFtDb250ZW50X1R5cGVzXS54bWxQ&#10;SwECLQAUAAYACAAAACEAOP0h/9YAAACUAQAACwAAAAAAAAAAAAAAAAAvAQAAX3JlbHMvLnJlbHNQ&#10;SwECLQAUAAYACAAAACEAZUZ1N7UBAAC4AwAADgAAAAAAAAAAAAAAAAAuAgAAZHJzL2Uyb0RvYy54&#10;bWxQSwECLQAUAAYACAAAACEAvIHR1doAAAAHAQAADwAAAAAAAAAAAAAAAAAPBAAAZHJzL2Rvd25y&#10;ZXYueG1sUEsFBgAAAAAEAAQA8wAAABYFAAAAAA==&#10;" strokecolor="black [3040]"/>
            </w:pict>
          </mc:Fallback>
        </mc:AlternateContent>
      </w:r>
      <w:r w:rsidR="00865F7E">
        <w:tab/>
        <w:t xml:space="preserve">must register with the </w:t>
      </w:r>
      <w:r>
        <w:t>Department</w:t>
      </w:r>
      <w:r w:rsidR="00865F7E">
        <w:t xml:space="preserve"> for </w:t>
      </w:r>
      <w:r>
        <w:t>both employment</w:t>
      </w:r>
      <w:r w:rsidR="00865F7E">
        <w:t xml:space="preserve"> and training</w:t>
      </w:r>
      <w:r w:rsidR="00865F7E" w:rsidRPr="00932C4E">
        <w:rPr>
          <w:color w:val="auto"/>
          <w:vertAlign w:val="superscript"/>
        </w:rPr>
        <w:t>1</w:t>
      </w:r>
      <w:r w:rsidR="00865F7E">
        <w:t>.</w:t>
      </w:r>
    </w:p>
    <w:p w:rsidR="00865F7E" w:rsidRDefault="00AB7836"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62(2)</w:t>
      </w:r>
    </w:p>
    <w:p w:rsidR="00865F7E" w:rsidRDefault="00865F7E" w:rsidP="00966040">
      <w:pPr>
        <w:pStyle w:val="BT"/>
      </w:pPr>
      <w:r>
        <w:t>30579</w:t>
      </w:r>
      <w:r>
        <w:tab/>
        <w:t>An emergency is a situation of danger or conflict that arises unexpectedly and requires urgent action.</w:t>
      </w:r>
    </w:p>
    <w:p w:rsidR="00865F7E" w:rsidRPr="003F5B17" w:rsidRDefault="00865F7E" w:rsidP="00966040">
      <w:pPr>
        <w:pStyle w:val="SG"/>
      </w:pPr>
      <w:r w:rsidRPr="003F5B17">
        <w:lastRenderedPageBreak/>
        <w:t>Hardship because of extra time to register with the Career’s Officer</w:t>
      </w:r>
    </w:p>
    <w:p w:rsidR="00865F7E" w:rsidRDefault="0000205E" w:rsidP="00966040">
      <w:pPr>
        <w:pStyle w:val="BT"/>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440055</wp:posOffset>
                </wp:positionH>
                <wp:positionV relativeFrom="paragraph">
                  <wp:posOffset>314325</wp:posOffset>
                </wp:positionV>
                <wp:extent cx="0" cy="144000"/>
                <wp:effectExtent l="0" t="0" r="19050" b="27940"/>
                <wp:wrapNone/>
                <wp:docPr id="17" name="Straight Connector 17"/>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A237C3" id="Straight Connector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24.75pt" to="34.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ygtQEAALgDAAAOAAAAZHJzL2Uyb0RvYy54bWysU8GOEzEMvSPxD1HudKarFaBRp3voCi4I&#10;KhY+IJtxOhFJHDmhnf49TqadRQtCCHHxxImf7ffs2dxN3okjULIYerletVJA0DjYcOjl1y/vXr2V&#10;ImUVBuUwQC/PkOTd9uWLzSl2cIMjugFIcJKQulPs5Zhz7Jom6RG8SiuMEPjRIHmV2aVDM5A6cXbv&#10;mpu2fd2ckIZIqCElvr2fH+W25jcGdP5kTIIsXC+5t1wtVftYbLPdqO5AKo5WX9pQ/9CFVzZw0SXV&#10;vcpKfCf7SypvNWFCk1cafYPGWA2VA7NZt8/YPIwqQuXC4qS4yJT+X1r98bgnYQee3RspgvI8o4dM&#10;yh7GLHYYAiuIJPiRlTrF1DFgF/Z08VLcU6E9GfLly4TEVNU9L+rClIWeLzXfrm9v27YK3zzhIqX8&#10;HtCLcuils6HwVp06fkiZa3HoNYSd0sdcuZ7y2UEJduEzGObCtdYVXbcIdo7EUfH8h2/rwoJz1cgC&#10;Mda5BdT+GXSJLTCom/W3wCW6VsSQF6C3Ael3VfN0bdXM8VfWM9dC+xGHc51DlYPXozK7rHLZv5/9&#10;Cn/64bY/AAAA//8DAFBLAwQUAAYACAAAACEAYDv10dwAAAAHAQAADwAAAGRycy9kb3ducmV2Lnht&#10;bEyOTU/DMBBE70j9D9ZW4kYdAvQjxKmqAid6CIEDRzdekqjxOordJPDrWbjAcTSjNy/dTrYVA/a+&#10;caTgehGBQCqdaahS8Pb6dLUG4YMmo1tHqOATPWyz2UWqE+NGesGhCJVgCPlEK6hD6BIpfVmj1X7h&#10;OiTuPlxvdeDYV9L0emS4bWUcRUtpdUP8UOsO9zWWp+JsFawen4u8Gx8OX7lcyTwfXFif3pW6nE+7&#10;exABp/A3hh99VoeMnY7uTMaLVsFyc8NLBbebOxDc/+Yjs+MYZJbK//7ZNwAAAP//AwBQSwECLQAU&#10;AAYACAAAACEAtoM4kv4AAADhAQAAEwAAAAAAAAAAAAAAAAAAAAAAW0NvbnRlbnRfVHlwZXNdLnht&#10;bFBLAQItABQABgAIAAAAIQA4/SH/1gAAAJQBAAALAAAAAAAAAAAAAAAAAC8BAABfcmVscy8ucmVs&#10;c1BLAQItABQABgAIAAAAIQBfrlygtQEAALgDAAAOAAAAAAAAAAAAAAAAAC4CAABkcnMvZTJvRG9j&#10;LnhtbFBLAQItABQABgAIAAAAIQBgO/XR3AAAAAcBAAAPAAAAAAAAAAAAAAAAAA8EAABkcnMvZG93&#10;bnJldi54bWxQSwUGAAAAAAQABADzAAAAGAUAAAAA&#10;" strokecolor="black [3040]"/>
            </w:pict>
          </mc:Fallback>
        </mc:AlternateContent>
      </w:r>
      <w:r w:rsidR="00865F7E">
        <w:t>30580</w:t>
      </w:r>
      <w:r w:rsidR="00865F7E">
        <w:tab/>
      </w:r>
      <w:bookmarkStart w:id="282" w:name="p30580"/>
      <w:bookmarkEnd w:id="282"/>
      <w:r w:rsidR="00865F7E">
        <w:t xml:space="preserve">Young people who would suffer hardship because of the extra time it would take them to register with the Career’s Officer must register with the </w:t>
      </w:r>
      <w:r>
        <w:t>Department</w:t>
      </w:r>
      <w:r w:rsidR="00865F7E">
        <w:t xml:space="preserve"> for work and training</w:t>
      </w:r>
      <w:r w:rsidR="00865F7E" w:rsidRPr="00932C4E">
        <w:rPr>
          <w:color w:val="auto"/>
          <w:vertAlign w:val="superscript"/>
        </w:rPr>
        <w:t>1</w:t>
      </w:r>
      <w:r w:rsidR="00865F7E">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62(3)</w:t>
      </w:r>
    </w:p>
    <w:p w:rsidR="00325404" w:rsidRPr="00325404" w:rsidRDefault="00325404" w:rsidP="00325404">
      <w:pPr>
        <w:pStyle w:val="BT"/>
        <w:rPr>
          <w:b/>
        </w:rPr>
      </w:pPr>
      <w:r>
        <w:tab/>
      </w:r>
      <w:r w:rsidRPr="00325404">
        <w:rPr>
          <w:b/>
        </w:rPr>
        <w:t>Example 1</w:t>
      </w:r>
    </w:p>
    <w:p w:rsidR="00325404" w:rsidRDefault="00325404" w:rsidP="00325404">
      <w:pPr>
        <w:pStyle w:val="BT"/>
      </w:pPr>
      <w:r>
        <w:tab/>
        <w:t>Alex is aged 16.  He lives</w:t>
      </w:r>
      <w:r w:rsidR="00AA3866">
        <w:t xml:space="preserve"> in a remote area.  There is a J</w:t>
      </w:r>
      <w:r>
        <w:t>obcentre Plus office in his home town but the Careers Service office is in the next town.  Public transport timetables will not allow Alex to register at the Careers Service and then go to the Jobcentre Plus office on the same day.</w:t>
      </w:r>
    </w:p>
    <w:p w:rsidR="00325404" w:rsidRDefault="00381F39" w:rsidP="00325404">
      <w:pPr>
        <w:pStyle w:val="BT"/>
      </w:pPr>
      <w:r>
        <w:tab/>
        <w:t>He goes to the Jobcentre Plus office to register for employment and training stating he will suffer hardship if the has to take an extra day to register at the Careers Service and then attend the Jobcentre Plus office.</w:t>
      </w:r>
    </w:p>
    <w:p w:rsidR="00381F39" w:rsidRDefault="00381F39" w:rsidP="00325404">
      <w:pPr>
        <w:pStyle w:val="BT"/>
      </w:pPr>
      <w:r>
        <w:tab/>
        <w:t>The decision maker accepts that Alex will suffer hardship and he registers for work and training at the Jobcentre Plus office.  The decision maker then decides if Alex is entitled to Jobseeker’s Allowance.</w:t>
      </w:r>
    </w:p>
    <w:p w:rsidR="009D2BDA" w:rsidRPr="00325404" w:rsidRDefault="00325404" w:rsidP="00325404">
      <w:pPr>
        <w:pStyle w:val="BT"/>
        <w:rPr>
          <w:b/>
        </w:rPr>
      </w:pPr>
      <w:r>
        <w:tab/>
      </w:r>
      <w:r w:rsidR="009D2BDA" w:rsidRPr="00325404">
        <w:rPr>
          <w:b/>
        </w:rPr>
        <w:t>Example</w:t>
      </w:r>
      <w:r w:rsidRPr="00325404">
        <w:rPr>
          <w:b/>
        </w:rPr>
        <w:t xml:space="preserve"> 2</w:t>
      </w:r>
    </w:p>
    <w:p w:rsidR="009D2BDA" w:rsidRDefault="00325404" w:rsidP="00325404">
      <w:pPr>
        <w:pStyle w:val="BT"/>
      </w:pPr>
      <w:r>
        <w:tab/>
      </w:r>
      <w:r w:rsidR="009D2BDA">
        <w:t>Louise is aged 16.  She claims J</w:t>
      </w:r>
      <w:r w:rsidR="00593AB6">
        <w:t>obseeker's Allowance</w:t>
      </w:r>
      <w:r w:rsidR="009D2BDA">
        <w:t xml:space="preserve">.  She has not yet registered with the Career’s Officer which is in the same town. </w:t>
      </w:r>
      <w:r w:rsidR="00DE0E65">
        <w:t xml:space="preserve"> </w:t>
      </w:r>
      <w:r w:rsidR="009D2BDA">
        <w:t>She refuses to register with the Career’s Officer un</w:t>
      </w:r>
      <w:r w:rsidR="00DE0E65">
        <w:t>til she receives some benefit.</w:t>
      </w:r>
    </w:p>
    <w:p w:rsidR="009D2BDA" w:rsidRDefault="009D2BDA" w:rsidP="00966040">
      <w:pPr>
        <w:pStyle w:val="BT"/>
        <w:ind w:firstLine="1"/>
      </w:pPr>
      <w:r>
        <w:t>The decision mak</w:t>
      </w:r>
      <w:r w:rsidR="00932C4E">
        <w:t>er decides that Louise</w:t>
      </w:r>
    </w:p>
    <w:p w:rsidR="009D2BDA" w:rsidRDefault="0000205E" w:rsidP="009D4286">
      <w:pPr>
        <w:pStyle w:val="Indent1"/>
      </w:pP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440055</wp:posOffset>
                </wp:positionH>
                <wp:positionV relativeFrom="paragraph">
                  <wp:posOffset>79375</wp:posOffset>
                </wp:positionV>
                <wp:extent cx="0" cy="144000"/>
                <wp:effectExtent l="0" t="0" r="19050" b="27940"/>
                <wp:wrapNone/>
                <wp:docPr id="18" name="Straight Connector 18"/>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0A33B7" id="Straight Connector 18"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6.25pt" to="34.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qRtQEAALgDAAAOAAAAZHJzL2Uyb0RvYy54bWysU8GO1DAMvSPxD1HvTNvVCqFqOnuY1XJB&#10;MGLhA7KpM402iSMnTDt/j5POdBEghBAXN078bL9nd3s3OytOQNGg76t201QCvMLB+GNfff3y8OZd&#10;JWKSfpAWPfTVGWJ1t3v9ajuFDm5wRDsACU7iYzeFvhpTCl1dRzWCk3GDATw/aiQnE7t0rAeSE2d3&#10;tr5pmrf1hDQEQgUx8u398ljtSn6tQaVPWkdIwvYV95aKpWKfsq13W9kdSYbRqEsb8h+6cNJ4Lrqm&#10;updJim9kfknljCKMqNNGoatRa6OgcGA2bfMTm8dRBihcWJwYVpni/0urPp4OJMzAs+NJeel4Ro+J&#10;pDmOSezRe1YQSfAjKzWF2DFg7w908WI4UKY9a3L5y4TEXNQ9r+rCnIRaLhXftre3TVOEr19wgWJ6&#10;D+hEPvSVNT7zlp08fYiJa3HoNYSd3MdSuZzS2UIOtv4zaObCtdqCLlsEe0viJHn+w3ObWXCuEpkh&#10;2li7gpo/gy6xGQZls/4WuEaXiujTCnTGI/2uapqvreol/sp64ZppP+FwLnMocvB6FGaXVc7796Nf&#10;4C8/3O47AAAA//8DAFBLAwQUAAYACAAAACEAOBKr2NsAAAAHAQAADwAAAGRycy9kb3ducmV2Lnht&#10;bEyOO0/DMBSFdyT+g3UrsVGnqfogxKkQjwmGNDAwuvEliRpfR7GbBH49ly50PA+d86W7ybZiwN43&#10;jhQs5hEIpNKZhioFH+8vt1sQPmgyunWECr7Rwy67vkp1YtxIexyKUAkeIZ9oBXUIXSKlL2u02s9d&#10;h8TZl+utDiz7SppejzxuWxlH0Vpa3RA/1LrDxxrLY3GyCjbPr0XejU9vP7ncyDwfXNgeP5W6mU0P&#10;9yACTuG/DH/4jA4ZMx3ciYwXrYL13ZKb7McrEJyf9UHBchWDzFJ5yZ/9AgAA//8DAFBLAQItABQA&#10;BgAIAAAAIQC2gziS/gAAAOEBAAATAAAAAAAAAAAAAAAAAAAAAABbQ29udGVudF9UeXBlc10ueG1s&#10;UEsBAi0AFAAGAAgAAAAhADj9If/WAAAAlAEAAAsAAAAAAAAAAAAAAAAALwEAAF9yZWxzLy5yZWxz&#10;UEsBAi0AFAAGAAgAAAAhAC1uCpG1AQAAuAMAAA4AAAAAAAAAAAAAAAAALgIAAGRycy9lMm9Eb2Mu&#10;eG1sUEsBAi0AFAAGAAgAAAAhADgSq9jbAAAABwEAAA8AAAAAAAAAAAAAAAAADwQAAGRycy9kb3du&#10;cmV2LnhtbFBLBQYAAAAABAAEAPMAAAAXBQAAAAA=&#10;" strokecolor="black [3040]"/>
            </w:pict>
          </mc:Fallback>
        </mc:AlternateContent>
      </w:r>
      <w:r w:rsidR="009D2BDA">
        <w:rPr>
          <w:b/>
        </w:rPr>
        <w:t>1.</w:t>
      </w:r>
      <w:r w:rsidR="009D2BDA">
        <w:tab/>
        <w:t xml:space="preserve">cannot register for work or training at the </w:t>
      </w:r>
      <w:r w:rsidR="00CA6DA9">
        <w:t>Jobcentre Plus o</w:t>
      </w:r>
      <w:r>
        <w:t>ffice</w:t>
      </w:r>
      <w:r w:rsidR="009D2BDA">
        <w:t xml:space="preserve"> as she has not contacted the Career’s Officer to make an appointment with them </w:t>
      </w:r>
      <w:r w:rsidR="009D2BDA">
        <w:rPr>
          <w:b/>
        </w:rPr>
        <w:t>and</w:t>
      </w:r>
    </w:p>
    <w:p w:rsidR="009D2BDA" w:rsidRDefault="009D2BDA" w:rsidP="00966040">
      <w:pPr>
        <w:pStyle w:val="BT"/>
        <w:ind w:left="1418" w:hanging="567"/>
      </w:pPr>
      <w:r>
        <w:rPr>
          <w:b/>
        </w:rPr>
        <w:t>2.</w:t>
      </w:r>
      <w:r>
        <w:tab/>
        <w:t xml:space="preserve">is not entitled to </w:t>
      </w:r>
      <w:r w:rsidR="0090023A">
        <w:t>Jobseeker’s Allowance</w:t>
      </w:r>
      <w:r>
        <w:t xml:space="preserve"> as she has not registered with the Career’s Officer for employment and training.</w:t>
      </w:r>
    </w:p>
    <w:p w:rsidR="00865F7E" w:rsidRDefault="00DE0E65" w:rsidP="00966040">
      <w:pPr>
        <w:pStyle w:val="BT"/>
      </w:pPr>
      <w:r>
        <w:tab/>
      </w:r>
      <w:r w:rsidR="00865F7E">
        <w:t>3058</w:t>
      </w:r>
      <w:r>
        <w:t xml:space="preserve">1 </w:t>
      </w:r>
      <w:r w:rsidR="00381F39">
        <w:t>–</w:t>
      </w:r>
      <w:r>
        <w:t xml:space="preserve"> 30596</w:t>
      </w:r>
    </w:p>
    <w:p w:rsidR="00865F7E" w:rsidRPr="003F5B17" w:rsidRDefault="00865F7E" w:rsidP="00966040">
      <w:pPr>
        <w:pStyle w:val="TG"/>
        <w:sectPr w:rsidR="00865F7E" w:rsidRPr="003F5B17" w:rsidSect="008C6249">
          <w:headerReference w:type="default" r:id="rId35"/>
          <w:footerReference w:type="default" r:id="rId36"/>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Young people entitled to income-based Jobseeker's Allowance during the Child Benefit extension period</w:t>
      </w:r>
    </w:p>
    <w:p w:rsidR="00865F7E" w:rsidRDefault="00865F7E" w:rsidP="00966040">
      <w:pPr>
        <w:pStyle w:val="BT"/>
      </w:pPr>
      <w:r>
        <w:t>30597</w:t>
      </w:r>
      <w:r>
        <w:tab/>
      </w:r>
      <w:bookmarkStart w:id="283" w:name="p30597"/>
      <w:bookmarkEnd w:id="283"/>
      <w:r>
        <w:t xml:space="preserve">A young person is entitled to </w:t>
      </w:r>
      <w:r w:rsidR="005A29BA">
        <w:t>income-based Jobseeker’s Allowance</w:t>
      </w:r>
      <w:r>
        <w:t xml:space="preserve"> during the </w:t>
      </w:r>
      <w:r w:rsidR="005A29BA">
        <w:t>Child Benefit</w:t>
      </w:r>
      <w:r>
        <w:t xml:space="preserve"> extension period if</w:t>
      </w:r>
      <w:r w:rsidRPr="001C4B14">
        <w:rPr>
          <w:vertAlign w:val="superscript"/>
        </w:rPr>
        <w:t>1</w:t>
      </w:r>
    </w:p>
    <w:p w:rsidR="00865F7E" w:rsidRDefault="00865F7E" w:rsidP="009D4286">
      <w:pPr>
        <w:pStyle w:val="Indent1"/>
      </w:pPr>
      <w:r>
        <w:rPr>
          <w:b/>
        </w:rPr>
        <w:t>1.</w:t>
      </w:r>
      <w:r>
        <w:tab/>
        <w:t>the young person is</w:t>
      </w:r>
    </w:p>
    <w:p w:rsidR="00865F7E" w:rsidRDefault="00865F7E" w:rsidP="00966040">
      <w:pPr>
        <w:pStyle w:val="Indent2"/>
        <w:jc w:val="both"/>
      </w:pPr>
      <w:r>
        <w:rPr>
          <w:b/>
        </w:rPr>
        <w:t>1.1</w:t>
      </w:r>
      <w:r>
        <w:tab/>
        <w:t xml:space="preserve">a member of a </w:t>
      </w:r>
      <w:r w:rsidR="00593AB6">
        <w:t xml:space="preserve">married </w:t>
      </w:r>
      <w:r>
        <w:t>couple</w:t>
      </w:r>
      <w:r w:rsidR="00593AB6">
        <w:t xml:space="preserve"> or </w:t>
      </w:r>
      <w:r w:rsidR="00D36274">
        <w:t xml:space="preserve">of a </w:t>
      </w:r>
      <w:r w:rsidR="00593AB6">
        <w:t>civil partnership</w:t>
      </w:r>
      <w:r>
        <w:t xml:space="preserve"> and other conditions are met (</w:t>
      </w:r>
      <w:r w:rsidR="005A29BA">
        <w:t xml:space="preserve">see DMG </w:t>
      </w:r>
      <w:r>
        <w:t>30598</w:t>
      </w:r>
      <w:r w:rsidR="005A29BA">
        <w:t xml:space="preserve"> </w:t>
      </w:r>
      <w:r>
        <w:t>-</w:t>
      </w:r>
      <w:r w:rsidR="005A29BA">
        <w:t xml:space="preserve"> </w:t>
      </w:r>
      <w:r>
        <w:t xml:space="preserve">30603) </w:t>
      </w:r>
      <w:r>
        <w:rPr>
          <w:b/>
        </w:rPr>
        <w:t>or</w:t>
      </w:r>
    </w:p>
    <w:p w:rsidR="00865F7E" w:rsidRDefault="00865F7E" w:rsidP="00966040">
      <w:pPr>
        <w:pStyle w:val="Indent2"/>
        <w:jc w:val="both"/>
      </w:pPr>
      <w:r>
        <w:rPr>
          <w:b/>
        </w:rPr>
        <w:t>1.2</w:t>
      </w:r>
      <w:r>
        <w:tab/>
        <w:t>an orphan and there is no one acting in place of parents (</w:t>
      </w:r>
      <w:r w:rsidR="005A29BA">
        <w:t xml:space="preserve">see DMG </w:t>
      </w:r>
      <w:r>
        <w:t>30610</w:t>
      </w:r>
      <w:r w:rsidR="005A29BA">
        <w:t xml:space="preserve"> </w:t>
      </w:r>
      <w:r>
        <w:t>-</w:t>
      </w:r>
      <w:r w:rsidR="005A29BA">
        <w:t xml:space="preserve"> </w:t>
      </w:r>
      <w:r>
        <w:t xml:space="preserve">30612) </w:t>
      </w:r>
      <w:r>
        <w:rPr>
          <w:b/>
        </w:rPr>
        <w:t>or</w:t>
      </w:r>
    </w:p>
    <w:p w:rsidR="00865F7E" w:rsidRDefault="00865F7E" w:rsidP="00966040">
      <w:pPr>
        <w:pStyle w:val="Indent2"/>
        <w:jc w:val="both"/>
      </w:pPr>
      <w:r>
        <w:rPr>
          <w:b/>
        </w:rPr>
        <w:t>1.3</w:t>
      </w:r>
      <w:r>
        <w:tab/>
        <w:t>not living with parents or any person acting in place of parents and immediately before reaching the age of 16 was</w:t>
      </w:r>
    </w:p>
    <w:p w:rsidR="00865F7E" w:rsidRDefault="00865F7E" w:rsidP="00966040">
      <w:pPr>
        <w:pStyle w:val="Indent3"/>
        <w:jc w:val="both"/>
        <w:rPr>
          <w:color w:val="000000"/>
        </w:rPr>
      </w:pPr>
      <w:r>
        <w:rPr>
          <w:b/>
          <w:color w:val="000000"/>
        </w:rPr>
        <w:t>1.3.a</w:t>
      </w:r>
      <w:r>
        <w:rPr>
          <w:color w:val="000000"/>
        </w:rPr>
        <w:tab/>
        <w:t xml:space="preserve">being looked after by a </w:t>
      </w:r>
      <w:r w:rsidR="005A29BA">
        <w:rPr>
          <w:color w:val="000000"/>
        </w:rPr>
        <w:t>Health and Social Services Board or Health and Social Services</w:t>
      </w:r>
      <w:r>
        <w:rPr>
          <w:color w:val="000000"/>
        </w:rPr>
        <w:t xml:space="preserve"> Trust </w:t>
      </w:r>
      <w:r>
        <w:rPr>
          <w:b/>
          <w:color w:val="000000"/>
        </w:rPr>
        <w:t>or</w:t>
      </w:r>
    </w:p>
    <w:p w:rsidR="00865F7E" w:rsidRDefault="00865F7E" w:rsidP="00966040">
      <w:pPr>
        <w:pStyle w:val="Indent3"/>
        <w:jc w:val="both"/>
        <w:rPr>
          <w:color w:val="000000"/>
        </w:rPr>
      </w:pPr>
      <w:r>
        <w:rPr>
          <w:b/>
          <w:color w:val="000000"/>
        </w:rPr>
        <w:t>1.3.b</w:t>
      </w:r>
      <w:r>
        <w:rPr>
          <w:color w:val="000000"/>
        </w:rPr>
        <w:tab/>
        <w:t>in youth custody or a detention centre (</w:t>
      </w:r>
      <w:r w:rsidR="005A29BA">
        <w:rPr>
          <w:color w:val="000000"/>
        </w:rPr>
        <w:t xml:space="preserve">see DMG </w:t>
      </w:r>
      <w:r>
        <w:rPr>
          <w:color w:val="000000"/>
        </w:rPr>
        <w:t xml:space="preserve">30618) </w:t>
      </w:r>
      <w:r>
        <w:rPr>
          <w:b/>
          <w:color w:val="000000"/>
        </w:rPr>
        <w:t>or</w:t>
      </w:r>
    </w:p>
    <w:p w:rsidR="00865F7E" w:rsidRDefault="00865F7E" w:rsidP="00966040">
      <w:pPr>
        <w:pStyle w:val="Indent2"/>
        <w:jc w:val="both"/>
      </w:pPr>
      <w:r>
        <w:rPr>
          <w:b/>
        </w:rPr>
        <w:t>1.4</w:t>
      </w:r>
      <w:r>
        <w:tab/>
        <w:t>living in accommodation that is not the parental home (</w:t>
      </w:r>
      <w:r w:rsidR="005A29BA">
        <w:t xml:space="preserve">see DMG </w:t>
      </w:r>
      <w:r>
        <w:t>30623</w:t>
      </w:r>
      <w:r w:rsidR="005A29BA">
        <w:t xml:space="preserve"> </w:t>
      </w:r>
      <w:r>
        <w:t>-</w:t>
      </w:r>
      <w:r w:rsidR="005A29BA">
        <w:t xml:space="preserve"> </w:t>
      </w:r>
      <w:r>
        <w:t xml:space="preserve">30624) </w:t>
      </w:r>
      <w:r>
        <w:rPr>
          <w:b/>
        </w:rPr>
        <w:t>or</w:t>
      </w:r>
    </w:p>
    <w:p w:rsidR="00865F7E" w:rsidRDefault="00865F7E" w:rsidP="00966040">
      <w:pPr>
        <w:pStyle w:val="Indent2"/>
        <w:jc w:val="both"/>
      </w:pPr>
      <w:r>
        <w:rPr>
          <w:b/>
        </w:rPr>
        <w:t>1.5</w:t>
      </w:r>
      <w:r>
        <w:tab/>
        <w:t>living away from and unable to be supported by parents (</w:t>
      </w:r>
      <w:r w:rsidR="005A29BA">
        <w:t xml:space="preserve">see DMG </w:t>
      </w:r>
      <w:r>
        <w:t>30630</w:t>
      </w:r>
      <w:r w:rsidR="005A29BA">
        <w:t xml:space="preserve"> </w:t>
      </w:r>
      <w:r>
        <w:t>-</w:t>
      </w:r>
      <w:r w:rsidR="005A29BA">
        <w:t xml:space="preserve"> </w:t>
      </w:r>
      <w:r>
        <w:t xml:space="preserve">30631) </w:t>
      </w:r>
      <w:r>
        <w:rPr>
          <w:b/>
        </w:rPr>
        <w:t>or</w:t>
      </w:r>
    </w:p>
    <w:p w:rsidR="00865F7E" w:rsidRDefault="00865F7E" w:rsidP="00966040">
      <w:pPr>
        <w:pStyle w:val="Indent2"/>
        <w:jc w:val="both"/>
      </w:pPr>
      <w:r>
        <w:rPr>
          <w:b/>
        </w:rPr>
        <w:t>1.6</w:t>
      </w:r>
      <w:r>
        <w:tab/>
        <w:t>of necessity, living away from parents (</w:t>
      </w:r>
      <w:r w:rsidR="00F85458">
        <w:t xml:space="preserve">see DMG </w:t>
      </w:r>
      <w:r>
        <w:t>30638</w:t>
      </w:r>
      <w:r w:rsidR="00F85458">
        <w:t xml:space="preserve"> </w:t>
      </w:r>
      <w:r>
        <w:t>-</w:t>
      </w:r>
      <w:r w:rsidR="00F85458">
        <w:t xml:space="preserve"> </w:t>
      </w:r>
      <w:r>
        <w:t xml:space="preserve">30658) </w:t>
      </w:r>
      <w:r>
        <w:rPr>
          <w:b/>
        </w:rPr>
        <w:t>and</w:t>
      </w:r>
    </w:p>
    <w:p w:rsidR="00865F7E" w:rsidRDefault="00865F7E" w:rsidP="009D4286">
      <w:pPr>
        <w:pStyle w:val="Indent1"/>
      </w:pPr>
      <w:r>
        <w:rPr>
          <w:b/>
        </w:rPr>
        <w:t>2.</w:t>
      </w:r>
      <w:r>
        <w:tab/>
        <w:t>any other entitlement conditions are met.</w:t>
      </w:r>
    </w:p>
    <w:p w:rsidR="00865F7E" w:rsidRDefault="00865F7E" w:rsidP="00966040">
      <w:pPr>
        <w:pStyle w:val="BT"/>
      </w:pPr>
      <w:r>
        <w:tab/>
      </w:r>
      <w:r>
        <w:rPr>
          <w:b/>
        </w:rPr>
        <w:t>Note</w:t>
      </w:r>
      <w:r w:rsidR="0090023A">
        <w:rPr>
          <w:b/>
        </w:rPr>
        <w:t>:</w:t>
      </w:r>
      <w:r>
        <w:t xml:space="preserve">  Guidance on benefits for parents of young people not entitled to </w:t>
      </w:r>
      <w:r w:rsidR="00F85458">
        <w:t xml:space="preserve">Jobseeker’s Allowance is at DMG </w:t>
      </w:r>
      <w:r>
        <w:t>30663 et seq.</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57(2) &amp; 59</w:t>
      </w:r>
    </w:p>
    <w:p w:rsidR="00865F7E" w:rsidRPr="003F5B17" w:rsidRDefault="00324E85" w:rsidP="00966040">
      <w:pPr>
        <w:pStyle w:val="SG"/>
        <w:outlineLvl w:val="0"/>
      </w:pPr>
      <w:r w:rsidRPr="003F5B17">
        <w:t xml:space="preserve">Young person is a member of </w:t>
      </w:r>
      <w:r w:rsidR="00865F7E" w:rsidRPr="003F5B17">
        <w:t>a couple</w:t>
      </w:r>
    </w:p>
    <w:p w:rsidR="00865F7E" w:rsidRDefault="00865F7E" w:rsidP="00966040">
      <w:pPr>
        <w:pStyle w:val="BT"/>
      </w:pPr>
      <w:r>
        <w:t>30598</w:t>
      </w:r>
      <w:r>
        <w:tab/>
      </w:r>
      <w:bookmarkStart w:id="284" w:name="p30598"/>
      <w:bookmarkEnd w:id="284"/>
      <w:r>
        <w:t xml:space="preserve">A young person will be entitled to </w:t>
      </w:r>
      <w:r w:rsidR="00F85458">
        <w:t>income-based Jobseeker’s Allowance</w:t>
      </w:r>
      <w:r>
        <w:t xml:space="preserve"> during the </w:t>
      </w:r>
      <w:r w:rsidR="00F85458">
        <w:t>Child Benefit</w:t>
      </w:r>
      <w:r>
        <w:t xml:space="preserve"> extension period if the young person is a member of a married couple </w:t>
      </w:r>
      <w:r w:rsidR="00593AB6">
        <w:t xml:space="preserve">or of a civil partnership </w:t>
      </w:r>
      <w:r>
        <w:t xml:space="preserve">and the other member of that couple </w:t>
      </w:r>
      <w:r w:rsidR="00593AB6">
        <w:t xml:space="preserve">or civil partnership </w:t>
      </w:r>
      <w:r>
        <w:t>is</w:t>
      </w:r>
      <w:r w:rsidRPr="001C4B14">
        <w:rPr>
          <w:vertAlign w:val="superscript"/>
        </w:rPr>
        <w:t>1</w:t>
      </w:r>
    </w:p>
    <w:p w:rsidR="00865F7E" w:rsidRDefault="00865F7E" w:rsidP="009D4286">
      <w:pPr>
        <w:pStyle w:val="Indent1"/>
      </w:pPr>
      <w:r>
        <w:rPr>
          <w:b/>
        </w:rPr>
        <w:t>1.</w:t>
      </w:r>
      <w:r>
        <w:tab/>
        <w:t xml:space="preserve">aged 18 or over </w:t>
      </w:r>
      <w:r>
        <w:rPr>
          <w:b/>
        </w:rPr>
        <w:t>or</w:t>
      </w:r>
    </w:p>
    <w:p w:rsidR="00865F7E" w:rsidRDefault="00865F7E" w:rsidP="009D4286">
      <w:pPr>
        <w:pStyle w:val="Indent1"/>
      </w:pPr>
      <w:r>
        <w:rPr>
          <w:b/>
        </w:rPr>
        <w:t>2.</w:t>
      </w:r>
      <w:r>
        <w:tab/>
        <w:t>a young person</w:t>
      </w:r>
    </w:p>
    <w:p w:rsidR="00865F7E" w:rsidRDefault="00865F7E" w:rsidP="00966040">
      <w:pPr>
        <w:pStyle w:val="Indent2"/>
        <w:jc w:val="both"/>
      </w:pPr>
      <w:r>
        <w:rPr>
          <w:b/>
        </w:rPr>
        <w:t>2.1</w:t>
      </w:r>
      <w:r>
        <w:tab/>
      </w:r>
      <w:r w:rsidR="00EC3D9C">
        <w:t>who is registered with the C</w:t>
      </w:r>
      <w:r w:rsidR="00593AB6">
        <w:t>areer</w:t>
      </w:r>
      <w:r w:rsidR="00EC3D9C">
        <w:t>’</w:t>
      </w:r>
      <w:r w:rsidR="00593AB6">
        <w:t xml:space="preserve">s </w:t>
      </w:r>
      <w:r w:rsidR="00EC3D9C">
        <w:t>Officer</w:t>
      </w:r>
      <w:r w:rsidR="00593AB6">
        <w:t xml:space="preserve"> for work and training </w:t>
      </w:r>
      <w:r w:rsidR="00593AB6" w:rsidRPr="00593AB6">
        <w:rPr>
          <w:b/>
        </w:rPr>
        <w:t>o</w:t>
      </w:r>
      <w:r w:rsidR="00593AB6" w:rsidRPr="00EC3D9C">
        <w:rPr>
          <w:b/>
        </w:rPr>
        <w:t>r</w:t>
      </w:r>
    </w:p>
    <w:p w:rsidR="00865F7E" w:rsidRDefault="00865F7E" w:rsidP="00966040">
      <w:pPr>
        <w:pStyle w:val="Indent2"/>
        <w:jc w:val="both"/>
      </w:pPr>
      <w:r>
        <w:rPr>
          <w:b/>
        </w:rPr>
        <w:lastRenderedPageBreak/>
        <w:t>2.2</w:t>
      </w:r>
      <w:r>
        <w:tab/>
        <w:t>with a severe hardship direction</w:t>
      </w:r>
      <w:r w:rsidR="00BA5772">
        <w:t xml:space="preserve"> </w:t>
      </w:r>
      <w:r w:rsidR="00BA5772" w:rsidRPr="00BA5772">
        <w:rPr>
          <w:b/>
        </w:rPr>
        <w:t>or</w:t>
      </w:r>
    </w:p>
    <w:p w:rsidR="00865F7E" w:rsidRDefault="00865F7E" w:rsidP="009D4286">
      <w:pPr>
        <w:pStyle w:val="Indent1"/>
      </w:pPr>
      <w:r>
        <w:rPr>
          <w:b/>
        </w:rPr>
        <w:t>3.</w:t>
      </w:r>
      <w:r>
        <w:tab/>
        <w:t xml:space="preserve">a young person who satisfies one of the conditions in </w:t>
      </w:r>
      <w:r w:rsidR="00BE70BF">
        <w:t xml:space="preserve">DMG </w:t>
      </w:r>
      <w:r>
        <w:t>30599</w:t>
      </w:r>
      <w:r w:rsidR="00BE70BF">
        <w:t xml:space="preserve"> </w:t>
      </w:r>
      <w:r>
        <w:t>-</w:t>
      </w:r>
      <w:r w:rsidR="00BE70BF">
        <w:t xml:space="preserve"> </w:t>
      </w:r>
      <w:r>
        <w:t>30603.</w:t>
      </w:r>
    </w:p>
    <w:p w:rsidR="00865F7E" w:rsidRDefault="00865F7E" w:rsidP="00B3389D">
      <w:pPr>
        <w:pStyle w:val="Leg"/>
      </w:pPr>
      <w:r>
        <w:t xml:space="preserve">1  JSA </w:t>
      </w:r>
      <w:proofErr w:type="spellStart"/>
      <w:r>
        <w:t>Regs</w:t>
      </w:r>
      <w:proofErr w:type="spellEnd"/>
      <w:r>
        <w:t xml:space="preserve"> (NI), </w:t>
      </w:r>
      <w:proofErr w:type="spellStart"/>
      <w:r>
        <w:t>reg</w:t>
      </w:r>
      <w:proofErr w:type="spellEnd"/>
      <w:r>
        <w:t xml:space="preserve"> 57(2)(a) &amp; </w:t>
      </w:r>
      <w:proofErr w:type="spellStart"/>
      <w:r>
        <w:t>reg</w:t>
      </w:r>
      <w:proofErr w:type="spellEnd"/>
      <w:r>
        <w:t xml:space="preserve"> 59(1)</w:t>
      </w:r>
    </w:p>
    <w:p w:rsidR="00865F7E" w:rsidRDefault="00865F7E" w:rsidP="00B3389D">
      <w:pPr>
        <w:pStyle w:val="Para"/>
      </w:pPr>
      <w:r>
        <w:t xml:space="preserve">Partner would be entitled to </w:t>
      </w:r>
      <w:r w:rsidR="00882086">
        <w:t>Income Support</w:t>
      </w:r>
    </w:p>
    <w:p w:rsidR="00865F7E" w:rsidRDefault="00865F7E" w:rsidP="00966040">
      <w:pPr>
        <w:pStyle w:val="BT"/>
      </w:pPr>
      <w:r>
        <w:t>30599</w:t>
      </w:r>
      <w:r>
        <w:tab/>
      </w:r>
      <w:bookmarkStart w:id="285" w:name="p30599"/>
      <w:bookmarkEnd w:id="285"/>
      <w:r w:rsidR="00D6148C">
        <w:rPr>
          <w:rFonts w:ascii="Arial" w:hAnsi="Arial" w:cs="Arial"/>
          <w:b/>
        </w:rPr>
        <w:t>[See DMG Memo Vol 1/78, 2/18, 4/92 &amp; 6/61]</w:t>
      </w:r>
      <w:r w:rsidR="00D6148C">
        <w:rPr>
          <w:b/>
        </w:rPr>
        <w:t xml:space="preserve"> </w:t>
      </w:r>
      <w:r>
        <w:t xml:space="preserve">DMG 30598 </w:t>
      </w:r>
      <w:r>
        <w:rPr>
          <w:b/>
        </w:rPr>
        <w:t xml:space="preserve">3. </w:t>
      </w:r>
      <w:r>
        <w:t xml:space="preserve">is satisfied if the young person’s partner would be entitled to </w:t>
      </w:r>
      <w:r w:rsidR="00BE70BF">
        <w:t>Income Support</w:t>
      </w:r>
      <w:r>
        <w:t xml:space="preserve"> because the partner is</w:t>
      </w:r>
      <w:r w:rsidRPr="001C4B14">
        <w:rPr>
          <w:vertAlign w:val="superscript"/>
        </w:rPr>
        <w:t>1</w:t>
      </w:r>
    </w:p>
    <w:p w:rsidR="00865F7E" w:rsidRDefault="00865F7E" w:rsidP="009D4286">
      <w:pPr>
        <w:pStyle w:val="Indent1"/>
      </w:pPr>
      <w:r>
        <w:rPr>
          <w:b/>
        </w:rPr>
        <w:t>1.</w:t>
      </w:r>
      <w:r>
        <w:tab/>
        <w:t xml:space="preserve">a lone parent </w:t>
      </w:r>
      <w:r>
        <w:rPr>
          <w:b/>
        </w:rPr>
        <w:t>or</w:t>
      </w:r>
    </w:p>
    <w:p w:rsidR="00865F7E" w:rsidRDefault="00865F7E" w:rsidP="009D4286">
      <w:pPr>
        <w:pStyle w:val="Indent1"/>
      </w:pPr>
      <w:r>
        <w:rPr>
          <w:b/>
        </w:rPr>
        <w:t>2.</w:t>
      </w:r>
      <w:r>
        <w:tab/>
        <w:t xml:space="preserve">a lone foster parent </w:t>
      </w:r>
      <w:r>
        <w:rPr>
          <w:b/>
        </w:rPr>
        <w:t>or</w:t>
      </w:r>
    </w:p>
    <w:p w:rsidR="00865F7E" w:rsidRDefault="00865F7E" w:rsidP="009D4286">
      <w:pPr>
        <w:pStyle w:val="Indent1"/>
      </w:pPr>
      <w:r>
        <w:rPr>
          <w:b/>
        </w:rPr>
        <w:t>3.</w:t>
      </w:r>
      <w:r>
        <w:tab/>
        <w:t xml:space="preserve">temporarily looking after another person </w:t>
      </w:r>
      <w:r>
        <w:rPr>
          <w:b/>
        </w:rPr>
        <w:t>or</w:t>
      </w:r>
    </w:p>
    <w:p w:rsidR="00865F7E" w:rsidRDefault="00865F7E" w:rsidP="009D4286">
      <w:pPr>
        <w:pStyle w:val="Indent1"/>
        <w:rPr>
          <w:b/>
        </w:rPr>
      </w:pPr>
      <w:r>
        <w:rPr>
          <w:b/>
        </w:rPr>
        <w:t>4.</w:t>
      </w:r>
      <w:r>
        <w:tab/>
        <w:t xml:space="preserve">caring for another person </w:t>
      </w:r>
      <w:r>
        <w:rPr>
          <w:b/>
        </w:rPr>
        <w:t>or</w:t>
      </w:r>
    </w:p>
    <w:p w:rsidR="00865F7E" w:rsidRDefault="007B7795" w:rsidP="009D4286">
      <w:pPr>
        <w:pStyle w:val="Indent1"/>
      </w:pPr>
      <w:r>
        <w:rPr>
          <w:b/>
        </w:rPr>
        <w:t>5</w:t>
      </w:r>
      <w:r w:rsidR="00865F7E">
        <w:rPr>
          <w:b/>
        </w:rPr>
        <w:t>.</w:t>
      </w:r>
      <w:r w:rsidR="00865F7E">
        <w:tab/>
        <w:t xml:space="preserve">pregnant </w:t>
      </w:r>
      <w:r w:rsidR="00865F7E">
        <w:rPr>
          <w:b/>
        </w:rPr>
        <w:t>or</w:t>
      </w:r>
    </w:p>
    <w:p w:rsidR="00865F7E" w:rsidRDefault="007B7795" w:rsidP="009D4286">
      <w:pPr>
        <w:pStyle w:val="Indent1"/>
      </w:pPr>
      <w:r>
        <w:rPr>
          <w:b/>
        </w:rPr>
        <w:t>6</w:t>
      </w:r>
      <w:r w:rsidR="00865F7E">
        <w:rPr>
          <w:b/>
        </w:rPr>
        <w:t>.</w:t>
      </w:r>
      <w:r w:rsidR="00865F7E">
        <w:tab/>
        <w:t xml:space="preserve">in relevant education but still entitled to </w:t>
      </w:r>
      <w:r w:rsidR="00BE70BF">
        <w:t>Income Support</w:t>
      </w:r>
      <w:r w:rsidR="00865F7E">
        <w:t xml:space="preserve"> </w:t>
      </w:r>
      <w:r w:rsidR="00865F7E">
        <w:rPr>
          <w:b/>
        </w:rPr>
        <w:t>or</w:t>
      </w:r>
    </w:p>
    <w:p w:rsidR="00865F7E" w:rsidRDefault="007B7795" w:rsidP="009D4286">
      <w:pPr>
        <w:pStyle w:val="Indent1"/>
      </w:pPr>
      <w:r>
        <w:rPr>
          <w:b/>
        </w:rPr>
        <w:t>7</w:t>
      </w:r>
      <w:r w:rsidR="00865F7E">
        <w:rPr>
          <w:b/>
        </w:rPr>
        <w:t>.</w:t>
      </w:r>
      <w:r w:rsidR="00865F7E">
        <w:tab/>
        <w:t xml:space="preserve">a refugee learning English </w:t>
      </w:r>
      <w:r w:rsidR="00865F7E">
        <w:rPr>
          <w:b/>
        </w:rPr>
        <w:t>or</w:t>
      </w:r>
    </w:p>
    <w:p w:rsidR="00865F7E" w:rsidRDefault="007B7795" w:rsidP="009D4286">
      <w:pPr>
        <w:pStyle w:val="Indent1"/>
      </w:pPr>
      <w:r>
        <w:rPr>
          <w:b/>
        </w:rPr>
        <w:t>8</w:t>
      </w:r>
      <w:r w:rsidR="00865F7E">
        <w:rPr>
          <w:b/>
        </w:rPr>
        <w:t>.</w:t>
      </w:r>
      <w:r w:rsidR="00BE70BF">
        <w:tab/>
        <w:t>a person from abroad who would be entitled to an urgent case payment</w:t>
      </w:r>
      <w:r w:rsidR="00865F7E">
        <w:t xml:space="preserve"> (</w:t>
      </w:r>
      <w:r w:rsidR="005A29BA">
        <w:t>see DMG Chapter 31</w:t>
      </w:r>
      <w:r w:rsidR="00865F7E">
        <w:t xml:space="preserve">) </w:t>
      </w:r>
      <w:r w:rsidR="00865F7E">
        <w:rPr>
          <w:b/>
        </w:rPr>
        <w:t>or</w:t>
      </w:r>
    </w:p>
    <w:p w:rsidR="00865F7E" w:rsidRDefault="007B7795" w:rsidP="009D4286">
      <w:pPr>
        <w:pStyle w:val="Indent1"/>
      </w:pPr>
      <w:r>
        <w:rPr>
          <w:b/>
        </w:rPr>
        <w:t>9</w:t>
      </w:r>
      <w:r w:rsidR="00865F7E">
        <w:rPr>
          <w:b/>
        </w:rPr>
        <w:t>.</w:t>
      </w:r>
      <w:r w:rsidR="00865F7E">
        <w:tab/>
        <w:t>a member of a couple</w:t>
      </w:r>
    </w:p>
    <w:p w:rsidR="00865F7E" w:rsidRDefault="007B7795" w:rsidP="00966040">
      <w:pPr>
        <w:pStyle w:val="Indent2"/>
        <w:jc w:val="both"/>
      </w:pPr>
      <w:r>
        <w:rPr>
          <w:b/>
        </w:rPr>
        <w:t>9</w:t>
      </w:r>
      <w:r w:rsidR="00865F7E">
        <w:rPr>
          <w:b/>
        </w:rPr>
        <w:t>.1</w:t>
      </w:r>
      <w:r w:rsidR="00865F7E">
        <w:tab/>
        <w:t xml:space="preserve">who is responsible for a child who is a member of the household </w:t>
      </w:r>
      <w:r w:rsidR="00865F7E">
        <w:rPr>
          <w:b/>
        </w:rPr>
        <w:t>and</w:t>
      </w:r>
    </w:p>
    <w:p w:rsidR="00865F7E" w:rsidRDefault="007B7795" w:rsidP="00966040">
      <w:pPr>
        <w:pStyle w:val="Indent2"/>
        <w:jc w:val="both"/>
      </w:pPr>
      <w:r>
        <w:rPr>
          <w:b/>
        </w:rPr>
        <w:t>9</w:t>
      </w:r>
      <w:r w:rsidR="00865F7E">
        <w:rPr>
          <w:b/>
        </w:rPr>
        <w:t>.2</w:t>
      </w:r>
      <w:r w:rsidR="00865F7E">
        <w:tab/>
        <w:t xml:space="preserve">where the other member of that couple is temporarily absent from </w:t>
      </w:r>
      <w:smartTag w:uri="urn:schemas-microsoft-com:office:smarttags" w:element="place">
        <w:smartTag w:uri="urn:schemas-microsoft-com:office:smarttags" w:element="country-region">
          <w:r w:rsidR="00865F7E">
            <w:t>Northern Ireland</w:t>
          </w:r>
        </w:smartTag>
      </w:smartTag>
      <w:r w:rsidR="00865F7E" w:rsidRPr="00943CE3">
        <w:t xml:space="preserve"> </w:t>
      </w:r>
      <w:r w:rsidR="00865F7E">
        <w:rPr>
          <w:b/>
        </w:rPr>
        <w:t>or</w:t>
      </w:r>
    </w:p>
    <w:p w:rsidR="00865F7E" w:rsidRDefault="00865F7E" w:rsidP="009D4286">
      <w:pPr>
        <w:pStyle w:val="Indent1"/>
      </w:pPr>
      <w:r>
        <w:rPr>
          <w:b/>
        </w:rPr>
        <w:t>1</w:t>
      </w:r>
      <w:r w:rsidR="007B7795">
        <w:rPr>
          <w:b/>
        </w:rPr>
        <w:t>0</w:t>
      </w:r>
      <w:r>
        <w:rPr>
          <w:b/>
        </w:rPr>
        <w:t>.</w:t>
      </w:r>
      <w:r>
        <w:tab/>
        <w:t>in r</w:t>
      </w:r>
      <w:r w:rsidR="001555EC">
        <w:t>eceipt of a training allowance.</w:t>
      </w:r>
    </w:p>
    <w:p w:rsidR="00865F7E" w:rsidRDefault="00865F7E" w:rsidP="00966040">
      <w:pPr>
        <w:pStyle w:val="BT"/>
      </w:pPr>
      <w:r>
        <w:tab/>
        <w:t xml:space="preserve">Guidance on the above conditions is in the guidance on </w:t>
      </w:r>
      <w:r w:rsidR="00882086">
        <w:t>Income Support</w:t>
      </w:r>
      <w:r>
        <w:t xml:space="preserve"> conditions of entitlement.  Guidance on </w:t>
      </w:r>
      <w:r w:rsidR="00BE70BF">
        <w:t>persons from abroad is at DMG 070831 et seq.</w:t>
      </w:r>
    </w:p>
    <w:p w:rsidR="00865F7E" w:rsidRDefault="00865F7E" w:rsidP="00B3389D">
      <w:pPr>
        <w:pStyle w:val="Leg"/>
      </w:pPr>
      <w:r>
        <w:t xml:space="preserve">1  JSA </w:t>
      </w:r>
      <w:proofErr w:type="spellStart"/>
      <w:r>
        <w:t>Regs</w:t>
      </w:r>
      <w:proofErr w:type="spellEnd"/>
      <w:r>
        <w:t xml:space="preserve"> (NI), </w:t>
      </w:r>
      <w:proofErr w:type="spellStart"/>
      <w:r>
        <w:t>reg</w:t>
      </w:r>
      <w:proofErr w:type="spellEnd"/>
      <w:r>
        <w:t xml:space="preserve"> 57(4)(a)</w:t>
      </w:r>
    </w:p>
    <w:p w:rsidR="007B7795" w:rsidRPr="007B7795" w:rsidRDefault="007B7795" w:rsidP="007B7795">
      <w:pPr>
        <w:pStyle w:val="BT"/>
      </w:pPr>
      <w:r>
        <w:tab/>
      </w:r>
      <w:r>
        <w:rPr>
          <w:b/>
        </w:rPr>
        <w:t>Note:</w:t>
      </w:r>
      <w:r>
        <w:t xml:space="preserve">  Prior to 6.4.10 disabled, blind and deaf students were included in DMG 30599.  In certain circumstances disabled, blind and deaf students may still fall within DMG 30599.  For guidance on savings provisions for prescribed categories of persons see DMG Chapter 20 Appendix 5.</w:t>
      </w:r>
    </w:p>
    <w:p w:rsidR="00865F7E" w:rsidRDefault="003B1D62" w:rsidP="00BF3169">
      <w:pPr>
        <w:pStyle w:val="Para"/>
        <w:spacing w:before="240"/>
      </w:pPr>
      <w:r>
        <w:br w:type="page"/>
      </w:r>
      <w:r w:rsidR="00865F7E">
        <w:lastRenderedPageBreak/>
        <w:t>Member of a couple and responsible for a child</w:t>
      </w:r>
    </w:p>
    <w:p w:rsidR="00865F7E" w:rsidRDefault="00865F7E" w:rsidP="00966040">
      <w:pPr>
        <w:pStyle w:val="BT"/>
      </w:pPr>
      <w:r>
        <w:t>30600</w:t>
      </w:r>
      <w:r>
        <w:tab/>
      </w:r>
      <w:bookmarkStart w:id="286" w:name="p30600"/>
      <w:bookmarkEnd w:id="286"/>
      <w:r w:rsidR="009D2BDA">
        <w:t xml:space="preserve">DMG </w:t>
      </w:r>
      <w:r>
        <w:t xml:space="preserve">30598 </w:t>
      </w:r>
      <w:r>
        <w:rPr>
          <w:b/>
        </w:rPr>
        <w:t>3.</w:t>
      </w:r>
      <w:r>
        <w:t xml:space="preserve"> is satisfied if the partner is treated as responsible for a child who is a member of the same household</w:t>
      </w:r>
      <w:r w:rsidRPr="003B1D62">
        <w:rPr>
          <w:vertAlign w:val="superscript"/>
        </w:rPr>
        <w:t>1</w:t>
      </w:r>
      <w:r w:rsidR="00DE0E65">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57(4)(b)</w:t>
      </w:r>
    </w:p>
    <w:p w:rsidR="00865F7E" w:rsidRDefault="00865F7E" w:rsidP="00BF3169">
      <w:pPr>
        <w:pStyle w:val="Para"/>
        <w:spacing w:before="240"/>
      </w:pPr>
      <w:r>
        <w:t>Laid off or kept on short-time</w:t>
      </w:r>
    </w:p>
    <w:p w:rsidR="00865F7E" w:rsidRDefault="00865F7E" w:rsidP="00966040">
      <w:pPr>
        <w:pStyle w:val="BT"/>
      </w:pPr>
      <w:r>
        <w:t>30601</w:t>
      </w:r>
      <w:r>
        <w:tab/>
      </w:r>
      <w:bookmarkStart w:id="287" w:name="p30601"/>
      <w:bookmarkEnd w:id="287"/>
      <w:r w:rsidR="0005180E">
        <w:t xml:space="preserve">DMG </w:t>
      </w:r>
      <w:r>
        <w:t xml:space="preserve">30598 </w:t>
      </w:r>
      <w:r>
        <w:rPr>
          <w:b/>
        </w:rPr>
        <w:t xml:space="preserve">3. </w:t>
      </w:r>
      <w:r>
        <w:t>is satisfied if the partner is a person who</w:t>
      </w:r>
      <w:r w:rsidRPr="003B1D62">
        <w:rPr>
          <w:vertAlign w:val="superscript"/>
        </w:rPr>
        <w:t>1</w:t>
      </w:r>
    </w:p>
    <w:p w:rsidR="00865F7E" w:rsidRDefault="00865F7E" w:rsidP="009D4286">
      <w:pPr>
        <w:pStyle w:val="Indent1"/>
      </w:pPr>
      <w:r>
        <w:rPr>
          <w:b/>
        </w:rPr>
        <w:t>1.</w:t>
      </w:r>
      <w:r>
        <w:tab/>
        <w:t>is laid off or kept on short-time (</w:t>
      </w:r>
      <w:r w:rsidR="00BE70BF">
        <w:t>see DMG Chapter 21</w:t>
      </w:r>
      <w:r>
        <w:t xml:space="preserve">) </w:t>
      </w:r>
      <w:r>
        <w:rPr>
          <w:b/>
        </w:rPr>
        <w:t>and</w:t>
      </w:r>
    </w:p>
    <w:p w:rsidR="00865F7E" w:rsidRDefault="00865F7E" w:rsidP="009D4286">
      <w:pPr>
        <w:pStyle w:val="Indent1"/>
      </w:pPr>
      <w:r>
        <w:rPr>
          <w:b/>
        </w:rPr>
        <w:t>2.</w:t>
      </w:r>
      <w:r>
        <w:tab/>
        <w:t xml:space="preserve">satisfies all of the availability conditions for a young person </w:t>
      </w:r>
      <w:r>
        <w:rPr>
          <w:b/>
        </w:rPr>
        <w:t>and</w:t>
      </w:r>
    </w:p>
    <w:p w:rsidR="00865F7E" w:rsidRDefault="00865F7E" w:rsidP="009D4286">
      <w:pPr>
        <w:pStyle w:val="Indent1"/>
      </w:pPr>
      <w:r>
        <w:rPr>
          <w:b/>
        </w:rPr>
        <w:t>3.</w:t>
      </w:r>
      <w:r>
        <w:tab/>
        <w:t>has not been laid off or kept on short-time for more than 13 weeks.</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57(4)(c)</w:t>
      </w:r>
    </w:p>
    <w:p w:rsidR="00865F7E" w:rsidRDefault="00865F7E" w:rsidP="00BF3169">
      <w:pPr>
        <w:pStyle w:val="Para"/>
        <w:spacing w:before="240"/>
      </w:pPr>
      <w:r>
        <w:t xml:space="preserve">Temporarily absent from </w:t>
      </w:r>
      <w:smartTag w:uri="urn:schemas-microsoft-com:office:smarttags" w:element="place">
        <w:smartTag w:uri="urn:schemas-microsoft-com:office:smarttags" w:element="country-region">
          <w:r>
            <w:t>Northern Ireland</w:t>
          </w:r>
        </w:smartTag>
      </w:smartTag>
    </w:p>
    <w:p w:rsidR="00865F7E" w:rsidRDefault="00865F7E" w:rsidP="00966040">
      <w:pPr>
        <w:pStyle w:val="BT"/>
      </w:pPr>
      <w:r>
        <w:t>30602</w:t>
      </w:r>
      <w:r>
        <w:tab/>
      </w:r>
      <w:bookmarkStart w:id="288" w:name="p30602"/>
      <w:bookmarkEnd w:id="288"/>
      <w:r w:rsidR="009D2BDA">
        <w:t xml:space="preserve">DMG </w:t>
      </w:r>
      <w:r>
        <w:t xml:space="preserve">30598 </w:t>
      </w:r>
      <w:r>
        <w:rPr>
          <w:b/>
        </w:rPr>
        <w:t>3.</w:t>
      </w:r>
      <w:r>
        <w:t xml:space="preserve"> is satisfied if the young persons’ partner is</w:t>
      </w:r>
      <w:r w:rsidRPr="003B1D62">
        <w:rPr>
          <w:vertAlign w:val="superscript"/>
        </w:rPr>
        <w:t>1</w:t>
      </w:r>
    </w:p>
    <w:p w:rsidR="00865F7E" w:rsidRDefault="00865F7E" w:rsidP="009D4286">
      <w:pPr>
        <w:pStyle w:val="Indent1"/>
      </w:pPr>
      <w:r>
        <w:rPr>
          <w:b/>
        </w:rPr>
        <w:t>1.</w:t>
      </w:r>
      <w:r>
        <w:tab/>
        <w:t xml:space="preserve">temporarily absent from </w:t>
      </w:r>
      <w:smartTag w:uri="urn:schemas-microsoft-com:office:smarttags" w:element="place">
        <w:smartTag w:uri="urn:schemas-microsoft-com:office:smarttags" w:element="country-region">
          <w:r>
            <w:t>Northern Ireland</w:t>
          </w:r>
        </w:smartTag>
      </w:smartTag>
      <w:r>
        <w:t xml:space="preserve"> because the partner is taking a member of the family who is a child or young person</w:t>
      </w:r>
      <w:r w:rsidR="00BE70BF">
        <w:t xml:space="preserve"> abroad for treatment (</w:t>
      </w:r>
      <w:r w:rsidR="00882086">
        <w:t xml:space="preserve">DMG </w:t>
      </w:r>
      <w:r w:rsidR="00BE70BF">
        <w:t xml:space="preserve">Chapter </w:t>
      </w:r>
      <w:r w:rsidR="0005180E">
        <w:t>0</w:t>
      </w:r>
      <w:r>
        <w:t xml:space="preserve">7) </w:t>
      </w:r>
      <w:r>
        <w:rPr>
          <w:b/>
        </w:rPr>
        <w:t>and</w:t>
      </w:r>
    </w:p>
    <w:p w:rsidR="00865F7E" w:rsidRDefault="00865F7E" w:rsidP="009D4286">
      <w:pPr>
        <w:pStyle w:val="Indent1"/>
      </w:pPr>
      <w:r>
        <w:rPr>
          <w:b/>
        </w:rPr>
        <w:t>2.</w:t>
      </w:r>
      <w:r>
        <w:tab/>
        <w:t>for</w:t>
      </w:r>
    </w:p>
    <w:p w:rsidR="00865F7E" w:rsidRDefault="00865F7E" w:rsidP="00966040">
      <w:pPr>
        <w:pStyle w:val="Indent2"/>
        <w:jc w:val="both"/>
      </w:pPr>
      <w:r>
        <w:rPr>
          <w:b/>
        </w:rPr>
        <w:t>2.1</w:t>
      </w:r>
      <w:r w:rsidR="00BE70BF">
        <w:tab/>
        <w:t>Jobseeker’s Allowance</w:t>
      </w:r>
      <w:r>
        <w:t xml:space="preserve"> purposes, treated as being in </w:t>
      </w:r>
      <w:smartTag w:uri="urn:schemas-microsoft-com:office:smarttags" w:element="place">
        <w:smartTag w:uri="urn:schemas-microsoft-com:office:smarttags" w:element="country-region">
          <w:r>
            <w:t>Northern Ireland</w:t>
          </w:r>
        </w:smartTag>
      </w:smartTag>
      <w:r>
        <w:t xml:space="preserve"> for 8 weeks</w:t>
      </w:r>
      <w:r w:rsidRPr="00943CE3">
        <w:t xml:space="preserve"> </w:t>
      </w:r>
      <w:r>
        <w:rPr>
          <w:b/>
        </w:rPr>
        <w:t>or</w:t>
      </w:r>
    </w:p>
    <w:p w:rsidR="00865F7E" w:rsidRDefault="00865F7E" w:rsidP="00966040">
      <w:pPr>
        <w:pStyle w:val="Indent2"/>
        <w:jc w:val="both"/>
      </w:pPr>
      <w:r>
        <w:rPr>
          <w:b/>
        </w:rPr>
        <w:t>2.2</w:t>
      </w:r>
      <w:r w:rsidR="00BE70BF">
        <w:tab/>
        <w:t>Income Support purposes, entitlement to Income Support</w:t>
      </w:r>
      <w:r>
        <w:t xml:space="preserve"> would continue for 8 weeks </w:t>
      </w:r>
      <w:r>
        <w:rPr>
          <w:b/>
        </w:rPr>
        <w:t>and</w:t>
      </w:r>
    </w:p>
    <w:p w:rsidR="00865F7E" w:rsidRDefault="00865F7E" w:rsidP="009D4286">
      <w:pPr>
        <w:pStyle w:val="Indent1"/>
      </w:pPr>
      <w:r>
        <w:rPr>
          <w:b/>
        </w:rPr>
        <w:t>3.</w:t>
      </w:r>
      <w:r>
        <w:tab/>
        <w:t xml:space="preserve">not claiming </w:t>
      </w:r>
      <w:r w:rsidR="00BE70BF">
        <w:t>Jobseeker’s Allowance</w:t>
      </w:r>
      <w:r>
        <w:t xml:space="preserve"> or I</w:t>
      </w:r>
      <w:r w:rsidR="00BE70BF">
        <w:t>ncome Support</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57(4)(d)</w:t>
      </w:r>
    </w:p>
    <w:p w:rsidR="00865F7E" w:rsidRDefault="00865F7E" w:rsidP="00BF3169">
      <w:pPr>
        <w:pStyle w:val="Para"/>
        <w:spacing w:before="240"/>
      </w:pPr>
      <w:r>
        <w:t>Incapable of work</w:t>
      </w:r>
    </w:p>
    <w:p w:rsidR="00865F7E" w:rsidRDefault="00865F7E" w:rsidP="00966040">
      <w:pPr>
        <w:pStyle w:val="BT"/>
      </w:pPr>
      <w:r>
        <w:t>30603</w:t>
      </w:r>
      <w:r>
        <w:tab/>
      </w:r>
      <w:bookmarkStart w:id="289" w:name="p30603"/>
      <w:bookmarkEnd w:id="289"/>
      <w:r w:rsidR="0005180E">
        <w:t xml:space="preserve">DMG </w:t>
      </w:r>
      <w:r>
        <w:t xml:space="preserve">30598 </w:t>
      </w:r>
      <w:r>
        <w:rPr>
          <w:b/>
        </w:rPr>
        <w:t>3.</w:t>
      </w:r>
      <w:r>
        <w:t xml:space="preserve"> is satisfied if</w:t>
      </w:r>
      <w:r w:rsidRPr="003B1D62">
        <w:rPr>
          <w:vertAlign w:val="superscript"/>
        </w:rPr>
        <w:t>1</w:t>
      </w:r>
    </w:p>
    <w:p w:rsidR="00865F7E" w:rsidRDefault="00865F7E" w:rsidP="009D4286">
      <w:pPr>
        <w:pStyle w:val="Indent1"/>
      </w:pPr>
      <w:r>
        <w:rPr>
          <w:b/>
        </w:rPr>
        <w:t>1.</w:t>
      </w:r>
      <w:r>
        <w:tab/>
        <w:t>the partner was incapable of work and training because of some disease or physical or mental disablement</w:t>
      </w:r>
      <w:r w:rsidRPr="003B1D62">
        <w:t xml:space="preserve"> </w:t>
      </w:r>
      <w:r>
        <w:rPr>
          <w:b/>
        </w:rPr>
        <w:t>and</w:t>
      </w:r>
    </w:p>
    <w:p w:rsidR="00865F7E" w:rsidRDefault="00865F7E" w:rsidP="009D4286">
      <w:pPr>
        <w:pStyle w:val="Indent1"/>
      </w:pPr>
      <w:r>
        <w:rPr>
          <w:b/>
        </w:rPr>
        <w:t>2.</w:t>
      </w:r>
      <w:r>
        <w:tab/>
        <w:t>in the opinion of a medical practitioner the partner is likely to remain in</w:t>
      </w:r>
      <w:r w:rsidR="00882086">
        <w:t>capable for 12 months or more.</w:t>
      </w:r>
    </w:p>
    <w:p w:rsidR="00865F7E" w:rsidRDefault="00865F7E" w:rsidP="00966040">
      <w:pPr>
        <w:pStyle w:val="BT"/>
      </w:pPr>
      <w:r>
        <w:tab/>
      </w:r>
      <w:r>
        <w:rPr>
          <w:b/>
        </w:rPr>
        <w:t>Note</w:t>
      </w:r>
      <w:r w:rsidR="00882086">
        <w:rPr>
          <w:b/>
        </w:rPr>
        <w:t>:</w:t>
      </w:r>
      <w:r w:rsidR="00882086">
        <w:t xml:space="preserve">  </w:t>
      </w:r>
      <w:r>
        <w:t>The young person’s medical evidence should be accepted unless there is other evidence that casts doubt on it.</w:t>
      </w:r>
    </w:p>
    <w:p w:rsidR="00865F7E" w:rsidRDefault="00865F7E" w:rsidP="00B3389D">
      <w:pPr>
        <w:pStyle w:val="Leg"/>
      </w:pPr>
      <w:r>
        <w:t xml:space="preserve">1  JSA </w:t>
      </w:r>
      <w:proofErr w:type="spellStart"/>
      <w:r>
        <w:t>Regs</w:t>
      </w:r>
      <w:proofErr w:type="spellEnd"/>
      <w:r>
        <w:t xml:space="preserve"> (NI), </w:t>
      </w:r>
      <w:proofErr w:type="spellStart"/>
      <w:r>
        <w:t>reg</w:t>
      </w:r>
      <w:proofErr w:type="spellEnd"/>
      <w:r>
        <w:t xml:space="preserve"> 57(4)(e)</w:t>
      </w:r>
    </w:p>
    <w:p w:rsidR="00865F7E" w:rsidRDefault="009D2BDA" w:rsidP="00966040">
      <w:pPr>
        <w:pStyle w:val="BT"/>
      </w:pPr>
      <w:r>
        <w:lastRenderedPageBreak/>
        <w:tab/>
      </w:r>
      <w:r w:rsidR="00865F7E">
        <w:t>30604</w:t>
      </w:r>
      <w:r>
        <w:t xml:space="preserve"> </w:t>
      </w:r>
      <w:r w:rsidR="003B1D62">
        <w:t>–</w:t>
      </w:r>
      <w:r w:rsidR="00865F7E">
        <w:t xml:space="preserve"> 30609</w:t>
      </w:r>
    </w:p>
    <w:p w:rsidR="00865F7E" w:rsidRPr="003F5B17" w:rsidRDefault="00865F7E" w:rsidP="00966040">
      <w:pPr>
        <w:pStyle w:val="SG"/>
      </w:pPr>
      <w:r w:rsidRPr="003F5B17">
        <w:t>Young person is an orphan</w:t>
      </w:r>
    </w:p>
    <w:p w:rsidR="00865F7E" w:rsidRDefault="00865F7E" w:rsidP="00966040">
      <w:pPr>
        <w:pStyle w:val="BT"/>
      </w:pPr>
      <w:r>
        <w:t>30610</w:t>
      </w:r>
      <w:r>
        <w:tab/>
      </w:r>
      <w:bookmarkStart w:id="290" w:name="p30610"/>
      <w:bookmarkEnd w:id="290"/>
      <w:r>
        <w:t xml:space="preserve">A young person is entitled to </w:t>
      </w:r>
      <w:r w:rsidR="00BE70BF">
        <w:t>income-based Jobseeker’s Allowance</w:t>
      </w:r>
      <w:r>
        <w:t xml:space="preserve"> during the </w:t>
      </w:r>
      <w:r w:rsidR="00BE70BF">
        <w:t>Child Benefit</w:t>
      </w:r>
      <w:r>
        <w:t xml:space="preserve"> extension period if the young person has no</w:t>
      </w:r>
      <w:r w:rsidRPr="003B1D62">
        <w:rPr>
          <w:vertAlign w:val="superscript"/>
        </w:rPr>
        <w:t>1</w:t>
      </w:r>
    </w:p>
    <w:p w:rsidR="00865F7E" w:rsidRDefault="00865F7E" w:rsidP="009D4286">
      <w:pPr>
        <w:pStyle w:val="Indent1"/>
      </w:pPr>
      <w:r>
        <w:rPr>
          <w:b/>
        </w:rPr>
        <w:t>1.</w:t>
      </w:r>
      <w:r>
        <w:tab/>
        <w:t xml:space="preserve">living parents </w:t>
      </w:r>
      <w:r>
        <w:rPr>
          <w:b/>
        </w:rPr>
        <w:t>or</w:t>
      </w:r>
    </w:p>
    <w:p w:rsidR="00865F7E" w:rsidRDefault="00865F7E" w:rsidP="009D4286">
      <w:pPr>
        <w:pStyle w:val="Indent1"/>
      </w:pPr>
      <w:r>
        <w:rPr>
          <w:b/>
        </w:rPr>
        <w:t>2.</w:t>
      </w:r>
      <w:r>
        <w:tab/>
        <w:t>person acting in place of parents.</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57(2)(b)</w:t>
      </w:r>
    </w:p>
    <w:p w:rsidR="00865F7E" w:rsidRDefault="00865F7E" w:rsidP="00966040">
      <w:pPr>
        <w:pStyle w:val="BT"/>
      </w:pPr>
      <w:r>
        <w:t>30611</w:t>
      </w:r>
      <w:r>
        <w:tab/>
        <w:t>This condition is not satisfied if</w:t>
      </w:r>
      <w:r w:rsidR="003B1D62">
        <w:t xml:space="preserve"> the young person does not know</w:t>
      </w:r>
    </w:p>
    <w:p w:rsidR="00865F7E" w:rsidRDefault="00865F7E" w:rsidP="009D4286">
      <w:pPr>
        <w:pStyle w:val="Indent1"/>
      </w:pPr>
      <w:r>
        <w:rPr>
          <w:b/>
        </w:rPr>
        <w:t>1.</w:t>
      </w:r>
      <w:r>
        <w:tab/>
        <w:t xml:space="preserve">if the parents are alive or dead </w:t>
      </w:r>
      <w:r>
        <w:rPr>
          <w:b/>
        </w:rPr>
        <w:t>or</w:t>
      </w:r>
    </w:p>
    <w:p w:rsidR="00865F7E" w:rsidRDefault="00865F7E" w:rsidP="009D4286">
      <w:pPr>
        <w:pStyle w:val="Indent1"/>
      </w:pPr>
      <w:r>
        <w:rPr>
          <w:b/>
        </w:rPr>
        <w:t>2.</w:t>
      </w:r>
      <w:r>
        <w:tab/>
        <w:t>where the parents are.</w:t>
      </w:r>
    </w:p>
    <w:p w:rsidR="00865F7E" w:rsidRDefault="00865F7E" w:rsidP="00966040">
      <w:pPr>
        <w:pStyle w:val="BT"/>
      </w:pPr>
      <w:r>
        <w:tab/>
        <w:t>The decision maker should consider other conditions if the young person has had no contact with the parents for a considerable time.</w:t>
      </w:r>
    </w:p>
    <w:p w:rsidR="00865F7E" w:rsidRDefault="00865F7E" w:rsidP="00966040">
      <w:pPr>
        <w:pStyle w:val="BT"/>
      </w:pPr>
      <w:r>
        <w:t>30612</w:t>
      </w:r>
      <w:r>
        <w:tab/>
        <w:t>This condition is also not satisfied if the young person is l</w:t>
      </w:r>
      <w:r w:rsidR="00DE0E65">
        <w:t>iving with</w:t>
      </w:r>
    </w:p>
    <w:p w:rsidR="00865F7E" w:rsidRDefault="00865F7E" w:rsidP="009D4286">
      <w:pPr>
        <w:pStyle w:val="Indent1"/>
      </w:pPr>
      <w:r>
        <w:rPr>
          <w:b/>
        </w:rPr>
        <w:t>1.</w:t>
      </w:r>
      <w:r>
        <w:tab/>
        <w:t xml:space="preserve">a relative </w:t>
      </w:r>
      <w:r w:rsidR="00DE0E65">
        <w:rPr>
          <w:b/>
        </w:rPr>
        <w:t>or</w:t>
      </w:r>
    </w:p>
    <w:p w:rsidR="00865F7E" w:rsidRDefault="00865F7E" w:rsidP="009D4286">
      <w:pPr>
        <w:pStyle w:val="Indent1"/>
      </w:pPr>
      <w:r>
        <w:rPr>
          <w:b/>
        </w:rPr>
        <w:t>2.</w:t>
      </w:r>
      <w:r w:rsidR="00DE0E65">
        <w:tab/>
        <w:t>other person</w:t>
      </w:r>
    </w:p>
    <w:p w:rsidR="00865F7E" w:rsidRDefault="00865F7E" w:rsidP="00966040">
      <w:pPr>
        <w:pStyle w:val="BT"/>
      </w:pPr>
      <w:r>
        <w:tab/>
        <w:t xml:space="preserve">who has taken over the parental role. </w:t>
      </w:r>
      <w:r w:rsidR="00DE0E65">
        <w:t xml:space="preserve"> </w:t>
      </w:r>
      <w:r>
        <w:t>The decision maker should regard the young perso</w:t>
      </w:r>
      <w:r w:rsidR="00DE0E65">
        <w:t>n as dependant on that person.</w:t>
      </w:r>
    </w:p>
    <w:p w:rsidR="00865F7E" w:rsidRDefault="00882086" w:rsidP="00966040">
      <w:pPr>
        <w:pStyle w:val="BT"/>
      </w:pPr>
      <w:r>
        <w:tab/>
      </w:r>
      <w:r w:rsidR="00865F7E">
        <w:t>30613</w:t>
      </w:r>
      <w:r>
        <w:t xml:space="preserve"> </w:t>
      </w:r>
      <w:r w:rsidR="003B1D62">
        <w:t>–</w:t>
      </w:r>
      <w:r w:rsidR="00865F7E">
        <w:t xml:space="preserve"> 30617</w:t>
      </w:r>
    </w:p>
    <w:p w:rsidR="00865F7E" w:rsidRPr="003F5B17" w:rsidRDefault="00865F7E" w:rsidP="00966040">
      <w:pPr>
        <w:pStyle w:val="SG"/>
      </w:pPr>
      <w:r w:rsidRPr="003F5B17">
        <w:t xml:space="preserve">Looked after by a </w:t>
      </w:r>
      <w:r w:rsidR="009C42D2" w:rsidRPr="003F5B17">
        <w:t>Health and Social Services Board</w:t>
      </w:r>
      <w:r w:rsidRPr="003F5B17">
        <w:t xml:space="preserve"> or H</w:t>
      </w:r>
      <w:r w:rsidR="009C42D2" w:rsidRPr="003F5B17">
        <w:t>ealth and Social Services</w:t>
      </w:r>
      <w:r w:rsidRPr="003F5B17">
        <w:t xml:space="preserve"> Trust in youth custody</w:t>
      </w:r>
    </w:p>
    <w:p w:rsidR="00865F7E" w:rsidRDefault="00865F7E" w:rsidP="00966040">
      <w:pPr>
        <w:pStyle w:val="BT"/>
      </w:pPr>
      <w:r>
        <w:t>30618</w:t>
      </w:r>
      <w:r>
        <w:tab/>
      </w:r>
      <w:bookmarkStart w:id="291" w:name="p30618"/>
      <w:bookmarkEnd w:id="291"/>
      <w:r>
        <w:t xml:space="preserve">A young person is entitled to </w:t>
      </w:r>
      <w:r w:rsidR="00854ADC">
        <w:t>income-based Jobseeker’s Allowance</w:t>
      </w:r>
      <w:r>
        <w:t xml:space="preserve"> during the </w:t>
      </w:r>
      <w:r w:rsidR="00854ADC">
        <w:t>Child Benefit</w:t>
      </w:r>
      <w:r>
        <w:t xml:space="preserve"> extension period if the young person is not living with parents or any person acting in place of parents and immediately before reaching the age of 16 was</w:t>
      </w:r>
      <w:r w:rsidRPr="003B1D62">
        <w:rPr>
          <w:vertAlign w:val="superscript"/>
        </w:rPr>
        <w:t>1</w:t>
      </w:r>
    </w:p>
    <w:p w:rsidR="00865F7E" w:rsidRDefault="00865F7E" w:rsidP="009D4286">
      <w:pPr>
        <w:pStyle w:val="Indent1"/>
      </w:pPr>
      <w:r>
        <w:rPr>
          <w:b/>
        </w:rPr>
        <w:t>1.</w:t>
      </w:r>
      <w:r>
        <w:tab/>
        <w:t xml:space="preserve">being looked after by a </w:t>
      </w:r>
      <w:r w:rsidR="00854ADC">
        <w:t>Health and Social Services Board</w:t>
      </w:r>
      <w:r>
        <w:t xml:space="preserve"> under a relevant enactment (</w:t>
      </w:r>
      <w:r w:rsidR="00854ADC">
        <w:t xml:space="preserve">see DMG </w:t>
      </w:r>
      <w:r>
        <w:t xml:space="preserve">30563) and was placed with a person who was not a close relative </w:t>
      </w:r>
      <w:r>
        <w:rPr>
          <w:b/>
        </w:rPr>
        <w:t>or</w:t>
      </w:r>
    </w:p>
    <w:p w:rsidR="00865F7E" w:rsidRDefault="00865F7E" w:rsidP="009D4286">
      <w:pPr>
        <w:pStyle w:val="Indent1"/>
      </w:pPr>
      <w:r>
        <w:rPr>
          <w:b/>
        </w:rPr>
        <w:t>2.</w:t>
      </w:r>
      <w:r>
        <w:tab/>
        <w:t>in youth custody or a detention centre.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57(2)(c)</w:t>
      </w:r>
    </w:p>
    <w:p w:rsidR="00865F7E" w:rsidRDefault="00882086" w:rsidP="00966040">
      <w:pPr>
        <w:pStyle w:val="BT"/>
      </w:pPr>
      <w:r>
        <w:tab/>
      </w:r>
      <w:r w:rsidR="00865F7E">
        <w:t>30619</w:t>
      </w:r>
      <w:r>
        <w:t xml:space="preserve"> </w:t>
      </w:r>
      <w:r w:rsidR="003B1D62">
        <w:t>–</w:t>
      </w:r>
      <w:r w:rsidR="00865F7E">
        <w:t xml:space="preserve"> 30622</w:t>
      </w:r>
    </w:p>
    <w:p w:rsidR="00865F7E" w:rsidRDefault="00865F7E" w:rsidP="00BF3169">
      <w:pPr>
        <w:pStyle w:val="SG"/>
      </w:pPr>
      <w:r>
        <w:lastRenderedPageBreak/>
        <w:t>Young person not in the parental home</w:t>
      </w:r>
    </w:p>
    <w:p w:rsidR="00865F7E" w:rsidRDefault="00865F7E" w:rsidP="00966040">
      <w:pPr>
        <w:pStyle w:val="BT"/>
      </w:pPr>
      <w:r>
        <w:t>30623</w:t>
      </w:r>
      <w:r>
        <w:tab/>
      </w:r>
      <w:bookmarkStart w:id="292" w:name="p30623"/>
      <w:bookmarkEnd w:id="292"/>
      <w:r>
        <w:t xml:space="preserve">A young person will be entitled to </w:t>
      </w:r>
      <w:r w:rsidR="00854ADC">
        <w:t>income-based Jobseeker’s Allowance during the Child Benefit</w:t>
      </w:r>
      <w:r>
        <w:t xml:space="preserve"> extension period if the y</w:t>
      </w:r>
      <w:r w:rsidR="00DE0E65">
        <w:t>oung person is in accommodation</w:t>
      </w:r>
    </w:p>
    <w:p w:rsidR="00865F7E" w:rsidRDefault="00865F7E" w:rsidP="009D4286">
      <w:pPr>
        <w:pStyle w:val="Indent1"/>
      </w:pPr>
      <w:r>
        <w:rPr>
          <w:b/>
        </w:rPr>
        <w:t>1.</w:t>
      </w:r>
      <w:r>
        <w:tab/>
        <w:t xml:space="preserve">as part of a programme of rehabilitation or resettlement that is supervised by the probation service or a </w:t>
      </w:r>
      <w:r w:rsidR="00854ADC">
        <w:t>Health and Social Services Board</w:t>
      </w:r>
      <w:r>
        <w:t xml:space="preserve"> </w:t>
      </w:r>
      <w:r>
        <w:rPr>
          <w:b/>
        </w:rPr>
        <w:t>or</w:t>
      </w:r>
    </w:p>
    <w:p w:rsidR="00865F7E" w:rsidRDefault="00865F7E" w:rsidP="009D4286">
      <w:pPr>
        <w:pStyle w:val="Indent1"/>
      </w:pPr>
      <w:r>
        <w:rPr>
          <w:b/>
        </w:rPr>
        <w:t>2.</w:t>
      </w:r>
      <w:r>
        <w:tab/>
        <w:t xml:space="preserve">to avoid physical or sexual abuse </w:t>
      </w:r>
      <w:r>
        <w:rPr>
          <w:b/>
        </w:rPr>
        <w:t>or</w:t>
      </w:r>
    </w:p>
    <w:p w:rsidR="00865F7E" w:rsidRDefault="00865F7E" w:rsidP="009D4286">
      <w:pPr>
        <w:pStyle w:val="Indent1"/>
      </w:pPr>
      <w:r>
        <w:rPr>
          <w:b/>
        </w:rPr>
        <w:t>3.</w:t>
      </w:r>
      <w:r>
        <w:tab/>
        <w:t>because they require special accommodation because of a mental or physical handicap or illness</w:t>
      </w:r>
    </w:p>
    <w:p w:rsidR="00865F7E" w:rsidRDefault="00865F7E" w:rsidP="00966040">
      <w:pPr>
        <w:pStyle w:val="BT"/>
      </w:pPr>
      <w:r>
        <w:tab/>
        <w:t>and that accommodation is not the parental home, nor the home of a person acting in place of their parents</w:t>
      </w:r>
      <w:r w:rsidRPr="003B1D62">
        <w:rPr>
          <w:vertAlign w:val="superscript"/>
        </w:rPr>
        <w:t>1</w:t>
      </w:r>
      <w:r>
        <w:t>.</w:t>
      </w:r>
    </w:p>
    <w:p w:rsidR="00865F7E" w:rsidRDefault="00865F7E" w:rsidP="00966040">
      <w:pPr>
        <w:pStyle w:val="Leg"/>
        <w:rPr>
          <w:color w:val="000000"/>
        </w:rPr>
      </w:pPr>
      <w:r>
        <w:rPr>
          <w:color w:val="000000"/>
        </w:rPr>
        <w:t>1</w:t>
      </w:r>
      <w:r w:rsidR="00882086">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57(2)(d)</w:t>
      </w:r>
    </w:p>
    <w:p w:rsidR="00865F7E" w:rsidRDefault="00865F7E" w:rsidP="00966040">
      <w:pPr>
        <w:pStyle w:val="BT"/>
      </w:pPr>
      <w:r>
        <w:t>30624</w:t>
      </w:r>
      <w:r>
        <w:tab/>
        <w:t xml:space="preserve">For the purposes of </w:t>
      </w:r>
      <w:r w:rsidR="00854ADC">
        <w:t xml:space="preserve">DMG </w:t>
      </w:r>
      <w:r>
        <w:t xml:space="preserve">30623 </w:t>
      </w:r>
      <w:r>
        <w:rPr>
          <w:b/>
        </w:rPr>
        <w:t>2.</w:t>
      </w:r>
      <w:r>
        <w:t xml:space="preserve"> confirmation of the young person’s own evidence is not always necessary.  Additional evidence should only be sought if there is a doubt</w:t>
      </w:r>
      <w:r w:rsidRPr="003B1D62">
        <w:rPr>
          <w:vertAlign w:val="superscript"/>
        </w:rPr>
        <w:t>1</w:t>
      </w:r>
      <w:r>
        <w:t>.</w:t>
      </w:r>
    </w:p>
    <w:p w:rsidR="00865F7E" w:rsidRDefault="00865F7E" w:rsidP="00966040">
      <w:pPr>
        <w:pStyle w:val="Leg"/>
        <w:rPr>
          <w:color w:val="000000"/>
        </w:rPr>
      </w:pPr>
      <w:r>
        <w:rPr>
          <w:color w:val="000000"/>
        </w:rPr>
        <w:t xml:space="preserve">1  R(I) 2/51; </w:t>
      </w:r>
      <w:r w:rsidR="00CA6DA9">
        <w:rPr>
          <w:color w:val="000000"/>
        </w:rPr>
        <w:t xml:space="preserve"> </w:t>
      </w:r>
      <w:r>
        <w:rPr>
          <w:color w:val="000000"/>
        </w:rPr>
        <w:t>R(SB) 33/85</w:t>
      </w:r>
    </w:p>
    <w:p w:rsidR="00865F7E" w:rsidRDefault="00882086" w:rsidP="00966040">
      <w:pPr>
        <w:pStyle w:val="BT"/>
      </w:pPr>
      <w:r>
        <w:tab/>
      </w:r>
      <w:r w:rsidR="00865F7E">
        <w:t>30625</w:t>
      </w:r>
      <w:r>
        <w:t xml:space="preserve"> </w:t>
      </w:r>
      <w:r w:rsidR="003B1D62">
        <w:t>–</w:t>
      </w:r>
      <w:r w:rsidR="00865F7E">
        <w:t xml:space="preserve"> 30629</w:t>
      </w:r>
    </w:p>
    <w:p w:rsidR="00865F7E" w:rsidRDefault="00865F7E" w:rsidP="007168AB">
      <w:pPr>
        <w:pStyle w:val="SG"/>
        <w:spacing w:before="240"/>
      </w:pPr>
      <w:r>
        <w:t>Young person living away from and unable to be supported by parents</w:t>
      </w:r>
    </w:p>
    <w:p w:rsidR="00865F7E" w:rsidRDefault="00865F7E" w:rsidP="00966040">
      <w:pPr>
        <w:pStyle w:val="BT"/>
      </w:pPr>
      <w:r>
        <w:t>30630</w:t>
      </w:r>
      <w:r>
        <w:tab/>
      </w:r>
      <w:bookmarkStart w:id="293" w:name="p30630"/>
      <w:bookmarkEnd w:id="293"/>
      <w:r>
        <w:t xml:space="preserve">Young people can get </w:t>
      </w:r>
      <w:r w:rsidR="00824042">
        <w:t>income-based Jobseeker’s Allowance</w:t>
      </w:r>
      <w:r>
        <w:t xml:space="preserve"> during the </w:t>
      </w:r>
      <w:r w:rsidR="00824042">
        <w:t>Child Benefit</w:t>
      </w:r>
      <w:r>
        <w:t xml:space="preserve"> extension period if</w:t>
      </w:r>
    </w:p>
    <w:p w:rsidR="00865F7E" w:rsidRDefault="00865F7E" w:rsidP="009D4286">
      <w:pPr>
        <w:pStyle w:val="Indent1"/>
      </w:pPr>
      <w:r>
        <w:rPr>
          <w:b/>
        </w:rPr>
        <w:t>1.</w:t>
      </w:r>
      <w:r>
        <w:tab/>
        <w:t xml:space="preserve">they are living away from their parents and any person acting in their place </w:t>
      </w:r>
      <w:r>
        <w:rPr>
          <w:b/>
        </w:rPr>
        <w:t>and</w:t>
      </w:r>
    </w:p>
    <w:p w:rsidR="00865F7E" w:rsidRDefault="00865F7E" w:rsidP="009D4286">
      <w:pPr>
        <w:pStyle w:val="Indent1"/>
      </w:pPr>
      <w:r>
        <w:rPr>
          <w:b/>
        </w:rPr>
        <w:t>2.</w:t>
      </w:r>
      <w:r>
        <w:rPr>
          <w:b/>
        </w:rPr>
        <w:tab/>
      </w:r>
      <w:r>
        <w:t>their parents, or person acting in their place, are unable to support them financially</w:t>
      </w:r>
      <w:r w:rsidRPr="003B1D62">
        <w:rPr>
          <w:vertAlign w:val="superscript"/>
        </w:rPr>
        <w:t>1</w:t>
      </w:r>
      <w:r>
        <w:t xml:space="preserve"> </w:t>
      </w:r>
      <w:r>
        <w:rPr>
          <w:b/>
        </w:rPr>
        <w:t>and</w:t>
      </w:r>
    </w:p>
    <w:p w:rsidR="00865F7E" w:rsidRDefault="00865F7E" w:rsidP="009D4286">
      <w:pPr>
        <w:pStyle w:val="Indent1"/>
      </w:pPr>
      <w:r>
        <w:rPr>
          <w:b/>
        </w:rPr>
        <w:t>3.</w:t>
      </w:r>
      <w:r>
        <w:tab/>
        <w:t>their parents, or person acting in their place, are</w:t>
      </w:r>
    </w:p>
    <w:p w:rsidR="00865F7E" w:rsidRDefault="00865F7E" w:rsidP="00966040">
      <w:pPr>
        <w:pStyle w:val="Indent2"/>
        <w:jc w:val="both"/>
      </w:pPr>
      <w:r>
        <w:rPr>
          <w:b/>
        </w:rPr>
        <w:t>3.1</w:t>
      </w:r>
      <w:r>
        <w:tab/>
        <w:t>chronically sick or mentally or physically disabled (</w:t>
      </w:r>
      <w:r w:rsidR="00824042">
        <w:t xml:space="preserve">see DMG </w:t>
      </w:r>
      <w:r>
        <w:t>30540</w:t>
      </w:r>
      <w:r w:rsidR="00824042">
        <w:t xml:space="preserve"> </w:t>
      </w:r>
      <w:r>
        <w:t>-</w:t>
      </w:r>
      <w:r w:rsidR="00824042">
        <w:t xml:space="preserve"> </w:t>
      </w:r>
      <w:r>
        <w:t xml:space="preserve">30543) </w:t>
      </w:r>
      <w:r>
        <w:rPr>
          <w:b/>
        </w:rPr>
        <w:t>or</w:t>
      </w:r>
    </w:p>
    <w:p w:rsidR="00865F7E" w:rsidRDefault="00865F7E" w:rsidP="00966040">
      <w:pPr>
        <w:pStyle w:val="Indent2"/>
        <w:jc w:val="both"/>
      </w:pPr>
      <w:r>
        <w:rPr>
          <w:b/>
        </w:rPr>
        <w:t>3.2</w:t>
      </w:r>
      <w:r>
        <w:tab/>
        <w:t xml:space="preserve">detained in custody pending trial or awaiting sentence, or in prison </w:t>
      </w:r>
      <w:r>
        <w:rPr>
          <w:b/>
        </w:rPr>
        <w:t>or</w:t>
      </w:r>
    </w:p>
    <w:p w:rsidR="00865F7E" w:rsidRDefault="00865F7E" w:rsidP="00966040">
      <w:pPr>
        <w:pStyle w:val="Indent2"/>
        <w:jc w:val="both"/>
      </w:pPr>
      <w:r>
        <w:rPr>
          <w:b/>
        </w:rPr>
        <w:t>3.3</w:t>
      </w:r>
      <w:r>
        <w:tab/>
        <w:t xml:space="preserve">not allowed to enter or re-enter </w:t>
      </w:r>
      <w:smartTag w:uri="urn:schemas-microsoft-com:office:smarttags" w:element="place">
        <w:smartTag w:uri="urn:schemas-microsoft-com:office:smarttags" w:element="country-region">
          <w:r>
            <w:t>Northern Ireland</w:t>
          </w:r>
        </w:smartTag>
      </w:smartTag>
      <w:r w:rsidR="003B1D62">
        <w:t>.</w:t>
      </w:r>
    </w:p>
    <w:p w:rsidR="00865F7E" w:rsidRDefault="00865F7E" w:rsidP="00966040">
      <w:pPr>
        <w:pStyle w:val="BT"/>
      </w:pPr>
      <w:r>
        <w:tab/>
      </w:r>
      <w:r>
        <w:rPr>
          <w:b/>
        </w:rPr>
        <w:t>Note</w:t>
      </w:r>
      <w:r w:rsidR="00DE0E65">
        <w:rPr>
          <w:b/>
        </w:rPr>
        <w:t>:</w:t>
      </w:r>
      <w:r>
        <w:t xml:space="preserve">  People who are not British citizens are not allowed to enter </w:t>
      </w:r>
      <w:smartTag w:uri="urn:schemas-microsoft-com:office:smarttags" w:element="place">
        <w:smartTag w:uri="urn:schemas-microsoft-com:office:smarttags" w:element="country-region">
          <w:r>
            <w:t>Northern Ireland</w:t>
          </w:r>
        </w:smartTag>
      </w:smartTag>
      <w:r>
        <w:t xml:space="preserve"> unless they have been given leave to do so. </w:t>
      </w:r>
      <w:r w:rsidR="00DE0E65">
        <w:t xml:space="preserve"> </w:t>
      </w:r>
      <w:r>
        <w:t xml:space="preserve">There does not have to be an order, or any other form of formal decision not allowing entry into </w:t>
      </w:r>
      <w:smartTag w:uri="urn:schemas-microsoft-com:office:smarttags" w:element="place">
        <w:r>
          <w:t>Northern Ireland</w:t>
        </w:r>
        <w:r w:rsidRPr="003B1D62">
          <w:rPr>
            <w:color w:val="auto"/>
            <w:vertAlign w:val="superscript"/>
          </w:rPr>
          <w:t>2</w:t>
        </w:r>
      </w:smartTag>
      <w:r>
        <w:t>.</w:t>
      </w:r>
    </w:p>
    <w:p w:rsidR="00865F7E" w:rsidRDefault="00865F7E" w:rsidP="00BF3169">
      <w:pPr>
        <w:pStyle w:val="Leg"/>
      </w:pPr>
      <w:r>
        <w:t xml:space="preserve">1  JSA </w:t>
      </w:r>
      <w:proofErr w:type="spellStart"/>
      <w:r>
        <w:t>Regs</w:t>
      </w:r>
      <w:proofErr w:type="spellEnd"/>
      <w:r>
        <w:t xml:space="preserve"> (NI), </w:t>
      </w:r>
      <w:proofErr w:type="spellStart"/>
      <w:r>
        <w:t>reg</w:t>
      </w:r>
      <w:proofErr w:type="spellEnd"/>
      <w:r>
        <w:t xml:space="preserve"> 57(2)(e);  2  R(IS) 9/94</w:t>
      </w:r>
    </w:p>
    <w:p w:rsidR="00865F7E" w:rsidRDefault="00865F7E" w:rsidP="00966040">
      <w:pPr>
        <w:pStyle w:val="BT"/>
      </w:pPr>
      <w:r>
        <w:lastRenderedPageBreak/>
        <w:t>30631</w:t>
      </w:r>
      <w:r>
        <w:tab/>
        <w:t xml:space="preserve">When applying the conditions at </w:t>
      </w:r>
      <w:r w:rsidR="00824042">
        <w:t xml:space="preserve">DMG </w:t>
      </w:r>
      <w:r>
        <w:t xml:space="preserve">30630 </w:t>
      </w:r>
      <w:r>
        <w:rPr>
          <w:b/>
        </w:rPr>
        <w:t>3.</w:t>
      </w:r>
      <w:r>
        <w:t xml:space="preserve"> take account of the fact that</w:t>
      </w:r>
    </w:p>
    <w:p w:rsidR="00865F7E" w:rsidRDefault="00865F7E" w:rsidP="009D4286">
      <w:pPr>
        <w:pStyle w:val="Indent1"/>
      </w:pPr>
      <w:r>
        <w:rPr>
          <w:b/>
        </w:rPr>
        <w:t>1.</w:t>
      </w:r>
      <w:r>
        <w:tab/>
        <w:t xml:space="preserve">both parents have to satisfy the conditions, unless the young person has only one parent </w:t>
      </w:r>
      <w:r>
        <w:rPr>
          <w:b/>
        </w:rPr>
        <w:t>and</w:t>
      </w:r>
    </w:p>
    <w:p w:rsidR="00865F7E" w:rsidRDefault="00865F7E" w:rsidP="009D4286">
      <w:pPr>
        <w:pStyle w:val="Indent1"/>
      </w:pPr>
      <w:r>
        <w:rPr>
          <w:b/>
        </w:rPr>
        <w:t>2.</w:t>
      </w:r>
      <w:r>
        <w:tab/>
        <w:t xml:space="preserve">the parents do not have to satisfy the same conditions for example, the father might be in prison and the mother chronically sick </w:t>
      </w:r>
      <w:r>
        <w:rPr>
          <w:b/>
        </w:rPr>
        <w:t>and</w:t>
      </w:r>
    </w:p>
    <w:p w:rsidR="00865F7E" w:rsidRDefault="00865F7E" w:rsidP="009D4286">
      <w:pPr>
        <w:pStyle w:val="Indent1"/>
      </w:pPr>
      <w:r>
        <w:rPr>
          <w:b/>
        </w:rPr>
        <w:t>3.</w:t>
      </w:r>
      <w:r>
        <w:tab/>
      </w:r>
      <w:r>
        <w:rPr>
          <w:b/>
        </w:rPr>
        <w:t>1.</w:t>
      </w:r>
      <w:r>
        <w:t xml:space="preserve"> and </w:t>
      </w:r>
      <w:r>
        <w:rPr>
          <w:b/>
        </w:rPr>
        <w:t>2.</w:t>
      </w:r>
      <w:r>
        <w:t xml:space="preserve"> apply where more than one person is acting in place of the parents, for example, both grandparents.</w:t>
      </w:r>
    </w:p>
    <w:p w:rsidR="00865F7E" w:rsidRDefault="009D2BDA" w:rsidP="00966040">
      <w:pPr>
        <w:pStyle w:val="BT"/>
      </w:pPr>
      <w:r>
        <w:tab/>
      </w:r>
      <w:r w:rsidR="00865F7E">
        <w:t>30632</w:t>
      </w:r>
      <w:r>
        <w:t xml:space="preserve"> </w:t>
      </w:r>
      <w:r w:rsidR="00CA6DA9">
        <w:t>–</w:t>
      </w:r>
      <w:r w:rsidR="00865F7E">
        <w:t xml:space="preserve"> 30637</w:t>
      </w:r>
    </w:p>
    <w:p w:rsidR="00865F7E" w:rsidRPr="003F5B17" w:rsidRDefault="00865F7E" w:rsidP="00966040">
      <w:pPr>
        <w:pStyle w:val="SG"/>
      </w:pPr>
      <w:r w:rsidRPr="003F5B17">
        <w:t>Young person of necessity living away from parents</w:t>
      </w:r>
    </w:p>
    <w:p w:rsidR="00865F7E" w:rsidRDefault="00865F7E" w:rsidP="00966040">
      <w:pPr>
        <w:pStyle w:val="BT"/>
      </w:pPr>
      <w:r>
        <w:t>30638</w:t>
      </w:r>
      <w:r>
        <w:tab/>
      </w:r>
      <w:bookmarkStart w:id="294" w:name="p30638"/>
      <w:bookmarkEnd w:id="294"/>
      <w:r>
        <w:t xml:space="preserve">A young person is entitled to </w:t>
      </w:r>
      <w:r w:rsidR="006F4C0C">
        <w:t>income-based Jobseeker’s Allowance</w:t>
      </w:r>
      <w:r>
        <w:t xml:space="preserve"> during the </w:t>
      </w:r>
      <w:r w:rsidR="006F4C0C">
        <w:t>Child Benefit</w:t>
      </w:r>
      <w:r>
        <w:t xml:space="preserve"> extension period if the young person is, of necessity, living away from parents and any person acting in place of parents because</w:t>
      </w:r>
      <w:r w:rsidRPr="00943CE3">
        <w:rPr>
          <w:color w:val="auto"/>
          <w:vertAlign w:val="superscript"/>
        </w:rPr>
        <w:t>1</w:t>
      </w:r>
    </w:p>
    <w:p w:rsidR="00865F7E" w:rsidRDefault="00865F7E" w:rsidP="009D4286">
      <w:pPr>
        <w:pStyle w:val="Indent1"/>
      </w:pPr>
      <w:r>
        <w:rPr>
          <w:b/>
        </w:rPr>
        <w:t>1.</w:t>
      </w:r>
      <w:r>
        <w:tab/>
        <w:t>the young person is estranged from them (</w:t>
      </w:r>
      <w:r w:rsidR="006F4C0C">
        <w:t xml:space="preserve">DMG </w:t>
      </w:r>
      <w:r>
        <w:t xml:space="preserve">30643) </w:t>
      </w:r>
      <w:r>
        <w:rPr>
          <w:b/>
        </w:rPr>
        <w:t>or</w:t>
      </w:r>
    </w:p>
    <w:p w:rsidR="00865F7E" w:rsidRDefault="00865F7E" w:rsidP="009D4286">
      <w:pPr>
        <w:pStyle w:val="Indent1"/>
      </w:pPr>
      <w:r>
        <w:rPr>
          <w:b/>
        </w:rPr>
        <w:t>2.</w:t>
      </w:r>
      <w:r>
        <w:tab/>
        <w:t>the young person is in physical or moral danger (</w:t>
      </w:r>
      <w:r w:rsidR="006F4C0C">
        <w:t xml:space="preserve">DMG </w:t>
      </w:r>
      <w:r>
        <w:t xml:space="preserve">30648) </w:t>
      </w:r>
      <w:r>
        <w:rPr>
          <w:b/>
        </w:rPr>
        <w:t>or</w:t>
      </w:r>
    </w:p>
    <w:p w:rsidR="00865F7E" w:rsidRDefault="00865F7E" w:rsidP="009D4286">
      <w:pPr>
        <w:pStyle w:val="Indent1"/>
      </w:pPr>
      <w:r>
        <w:rPr>
          <w:b/>
        </w:rPr>
        <w:t>3.</w:t>
      </w:r>
      <w:r>
        <w:tab/>
        <w:t>there is a serious risk to the young person's physical or mental health (</w:t>
      </w:r>
      <w:r w:rsidR="006F4C0C">
        <w:t xml:space="preserve">DMG </w:t>
      </w:r>
      <w:r w:rsidR="00DE0E65">
        <w:t>30656).</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57(2)(f)</w:t>
      </w:r>
    </w:p>
    <w:p w:rsidR="00865F7E" w:rsidRDefault="00865F7E" w:rsidP="00966040">
      <w:pPr>
        <w:pStyle w:val="BT"/>
      </w:pPr>
      <w:r>
        <w:t>30639</w:t>
      </w:r>
      <w:r>
        <w:tab/>
        <w:t xml:space="preserve">For the purposes of </w:t>
      </w:r>
      <w:r w:rsidR="006F4C0C">
        <w:t xml:space="preserve">DMG </w:t>
      </w:r>
      <w:r>
        <w:t xml:space="preserve">30638 </w:t>
      </w:r>
      <w:r>
        <w:rPr>
          <w:b/>
        </w:rPr>
        <w:t>1.</w:t>
      </w:r>
      <w:r>
        <w:t xml:space="preserve"> to </w:t>
      </w:r>
      <w:r>
        <w:rPr>
          <w:b/>
        </w:rPr>
        <w:t xml:space="preserve">3. </w:t>
      </w:r>
      <w:r>
        <w:t>it is not always necessary to ask for confirmation of the young person’s evidence.</w:t>
      </w:r>
      <w:r w:rsidR="006F4C0C">
        <w:t xml:space="preserve"> </w:t>
      </w:r>
      <w:r>
        <w:t xml:space="preserve"> Additional evidence should only be sought if there is a doubt</w:t>
      </w:r>
      <w:r w:rsidRPr="00943CE3">
        <w:rPr>
          <w:color w:val="auto"/>
          <w:vertAlign w:val="superscript"/>
        </w:rPr>
        <w:t>1</w:t>
      </w:r>
      <w:r>
        <w:t>.</w:t>
      </w:r>
    </w:p>
    <w:p w:rsidR="00865F7E" w:rsidRDefault="00865F7E" w:rsidP="00966040">
      <w:pPr>
        <w:pStyle w:val="Leg"/>
        <w:rPr>
          <w:color w:val="000000"/>
        </w:rPr>
      </w:pPr>
      <w:r>
        <w:rPr>
          <w:color w:val="000000"/>
        </w:rPr>
        <w:t>1  R(I) 2/51;  R(SB) 33/85</w:t>
      </w:r>
    </w:p>
    <w:p w:rsidR="00865F7E" w:rsidRDefault="00865F7E" w:rsidP="00966040">
      <w:pPr>
        <w:pStyle w:val="BT"/>
      </w:pPr>
      <w:r>
        <w:t>30640</w:t>
      </w:r>
      <w:r>
        <w:tab/>
        <w:t xml:space="preserve">Where a young person is the subject of a care order, the </w:t>
      </w:r>
      <w:r w:rsidR="006F4C0C">
        <w:t>Health and Social Services Board</w:t>
      </w:r>
      <w:r>
        <w:t xml:space="preserve"> is acting in place of parents</w:t>
      </w:r>
      <w:r w:rsidRPr="00943CE3">
        <w:rPr>
          <w:color w:val="auto"/>
          <w:vertAlign w:val="superscript"/>
        </w:rPr>
        <w:t>1</w:t>
      </w:r>
      <w:r>
        <w:t xml:space="preserve">. </w:t>
      </w:r>
      <w:r w:rsidR="006F4C0C">
        <w:t xml:space="preserve"> </w:t>
      </w:r>
      <w:r>
        <w:t xml:space="preserve">But some young people who are the subject of a care order may have to live in accommodation away from the </w:t>
      </w:r>
      <w:r w:rsidR="006F4C0C">
        <w:t>Health and Social Services Board</w:t>
      </w:r>
      <w:r>
        <w:t>.</w:t>
      </w:r>
      <w:r w:rsidR="006F4C0C">
        <w:t xml:space="preserve"> </w:t>
      </w:r>
      <w:r>
        <w:t xml:space="preserve"> For example, there may be reasons why a young person cannot live in a home or foster home and lives in a flat instead.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57(3)</w:t>
      </w:r>
    </w:p>
    <w:p w:rsidR="00865F7E" w:rsidRDefault="00865F7E" w:rsidP="00966040">
      <w:pPr>
        <w:pStyle w:val="BT"/>
      </w:pPr>
      <w:r>
        <w:t>30641</w:t>
      </w:r>
      <w:r>
        <w:tab/>
        <w:t xml:space="preserve">In these cases the </w:t>
      </w:r>
      <w:r w:rsidR="006F4C0C">
        <w:t>Health and Social Services Board</w:t>
      </w:r>
      <w:r>
        <w:t xml:space="preserve"> is acting in place of parents because the care order still exists</w:t>
      </w:r>
      <w:r w:rsidRPr="00943CE3">
        <w:rPr>
          <w:color w:val="auto"/>
          <w:vertAlign w:val="superscript"/>
        </w:rPr>
        <w:t>1</w:t>
      </w:r>
      <w:r>
        <w:t xml:space="preserve">.  But the decision maker should consider the guidance at </w:t>
      </w:r>
      <w:r w:rsidR="006F4C0C">
        <w:t xml:space="preserve">DMG </w:t>
      </w:r>
      <w:r>
        <w:t>30642</w:t>
      </w:r>
      <w:r w:rsidR="006F4C0C">
        <w:t xml:space="preserve"> </w:t>
      </w:r>
      <w:r>
        <w:t>-</w:t>
      </w:r>
      <w:r w:rsidR="006F4C0C">
        <w:t xml:space="preserve"> </w:t>
      </w:r>
      <w:r>
        <w:t xml:space="preserve">30646 to decide if the young person is living away from the </w:t>
      </w:r>
      <w:r w:rsidR="006F4C0C">
        <w:t>Health and Social Services Board</w:t>
      </w:r>
      <w:r>
        <w:t xml:space="preserve"> for any of the reasons in </w:t>
      </w:r>
      <w:r w:rsidR="006F4C0C">
        <w:t xml:space="preserve">DMG </w:t>
      </w:r>
      <w:r>
        <w:t>30638.</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57(3)</w:t>
      </w:r>
    </w:p>
    <w:p w:rsidR="00865F7E" w:rsidRPr="003F5B17" w:rsidRDefault="00865F7E" w:rsidP="00966040">
      <w:pPr>
        <w:pStyle w:val="Para"/>
        <w:outlineLvl w:val="0"/>
      </w:pPr>
      <w:r w:rsidRPr="003F5B17">
        <w:br w:type="page"/>
      </w:r>
      <w:r w:rsidRPr="003F5B17">
        <w:lastRenderedPageBreak/>
        <w:t>Living away from</w:t>
      </w:r>
    </w:p>
    <w:p w:rsidR="00865F7E" w:rsidRDefault="00865F7E" w:rsidP="00966040">
      <w:pPr>
        <w:pStyle w:val="BT"/>
      </w:pPr>
      <w:r>
        <w:t>30642</w:t>
      </w:r>
      <w:r>
        <w:tab/>
      </w:r>
      <w:bookmarkStart w:id="295" w:name="p30642"/>
      <w:bookmarkEnd w:id="295"/>
      <w:r>
        <w:t>Living away from includes young people</w:t>
      </w:r>
    </w:p>
    <w:p w:rsidR="00865F7E" w:rsidRDefault="00865F7E" w:rsidP="009D4286">
      <w:pPr>
        <w:pStyle w:val="Indent1"/>
      </w:pPr>
      <w:r>
        <w:rPr>
          <w:b/>
        </w:rPr>
        <w:t>1.</w:t>
      </w:r>
      <w:r>
        <w:tab/>
        <w:t>who have left the family home to live at another address</w:t>
      </w:r>
      <w:r w:rsidRPr="00DF2ACB">
        <w:t xml:space="preserve"> </w:t>
      </w:r>
      <w:r>
        <w:rPr>
          <w:b/>
        </w:rPr>
        <w:t>or</w:t>
      </w:r>
    </w:p>
    <w:p w:rsidR="00865F7E" w:rsidRDefault="00865F7E" w:rsidP="009D4286">
      <w:pPr>
        <w:pStyle w:val="Indent1"/>
      </w:pPr>
      <w:r>
        <w:rPr>
          <w:b/>
        </w:rPr>
        <w:t>2.</w:t>
      </w:r>
      <w:r>
        <w:tab/>
        <w:t xml:space="preserve">whose parents, or person acting in place of parents, have left them </w:t>
      </w:r>
      <w:r>
        <w:rPr>
          <w:b/>
        </w:rPr>
        <w:t>or</w:t>
      </w:r>
    </w:p>
    <w:p w:rsidR="00865F7E" w:rsidRDefault="00865F7E" w:rsidP="009D4286">
      <w:pPr>
        <w:pStyle w:val="Indent1"/>
      </w:pPr>
      <w:r>
        <w:rPr>
          <w:b/>
        </w:rPr>
        <w:t>3.</w:t>
      </w:r>
      <w:r>
        <w:tab/>
        <w:t xml:space="preserve">who are living away from people representing the </w:t>
      </w:r>
      <w:r w:rsidR="006F4C0C">
        <w:t>Health and Social Services Board</w:t>
      </w:r>
      <w:r>
        <w:t xml:space="preserve"> - for example a young person who lives alone in a flat rather than living with foster parents or in a care home is living away from a </w:t>
      </w:r>
      <w:r w:rsidR="006F4C0C">
        <w:t>Health and Social Services Board</w:t>
      </w:r>
      <w:r>
        <w:t>.</w:t>
      </w:r>
    </w:p>
    <w:p w:rsidR="00865F7E" w:rsidRPr="003F5B17" w:rsidRDefault="00865F7E" w:rsidP="00966040">
      <w:pPr>
        <w:pStyle w:val="Para"/>
        <w:outlineLvl w:val="0"/>
      </w:pPr>
      <w:r w:rsidRPr="003F5B17">
        <w:t>Estranged</w:t>
      </w:r>
    </w:p>
    <w:p w:rsidR="00865F7E" w:rsidRDefault="00865F7E" w:rsidP="00966040">
      <w:pPr>
        <w:pStyle w:val="BT"/>
      </w:pPr>
      <w:r>
        <w:t>30643</w:t>
      </w:r>
      <w:r>
        <w:tab/>
      </w:r>
      <w:bookmarkStart w:id="296" w:name="p30643"/>
      <w:bookmarkEnd w:id="296"/>
      <w:r>
        <w:t>The word “estranged” is not defined.</w:t>
      </w:r>
      <w:r w:rsidR="006F4C0C">
        <w:t xml:space="preserve"> </w:t>
      </w:r>
      <w:r>
        <w:t xml:space="preserve"> The decision maker should give the word estranged its ordinary everyday meaning</w:t>
      </w:r>
      <w:r w:rsidRPr="003B1D62">
        <w:rPr>
          <w:vertAlign w:val="superscript"/>
        </w:rPr>
        <w:t>1</w:t>
      </w:r>
      <w:r>
        <w:t xml:space="preserve"> of “alienated in feeling or affection”.</w:t>
      </w:r>
      <w:r w:rsidR="006F4C0C">
        <w:t xml:space="preserve"> </w:t>
      </w:r>
      <w:r>
        <w:t xml:space="preserve"> A young person may be estranged from parents or people acting in place of parents if</w:t>
      </w:r>
    </w:p>
    <w:p w:rsidR="00865F7E" w:rsidRDefault="00865F7E" w:rsidP="009D4286">
      <w:pPr>
        <w:pStyle w:val="Indent1"/>
      </w:pPr>
      <w:r>
        <w:rPr>
          <w:b/>
        </w:rPr>
        <w:t>1.</w:t>
      </w:r>
      <w:r>
        <w:tab/>
        <w:t>there is no intention or desire to live with them</w:t>
      </w:r>
      <w:r w:rsidRPr="00DF2ACB">
        <w:t xml:space="preserve"> </w:t>
      </w:r>
      <w:r>
        <w:rPr>
          <w:b/>
        </w:rPr>
        <w:t>or</w:t>
      </w:r>
    </w:p>
    <w:p w:rsidR="00865F7E" w:rsidRDefault="00865F7E" w:rsidP="009D4286">
      <w:pPr>
        <w:pStyle w:val="Indent1"/>
      </w:pPr>
      <w:r>
        <w:rPr>
          <w:b/>
        </w:rPr>
        <w:t>2.</w:t>
      </w:r>
      <w:r>
        <w:tab/>
        <w:t xml:space="preserve">there is no desire to have any physical or emotional association with them </w:t>
      </w:r>
      <w:r>
        <w:rPr>
          <w:b/>
        </w:rPr>
        <w:t>or</w:t>
      </w:r>
    </w:p>
    <w:p w:rsidR="00865F7E" w:rsidRDefault="00865F7E" w:rsidP="009D4286">
      <w:pPr>
        <w:pStyle w:val="Indent1"/>
      </w:pPr>
      <w:r>
        <w:rPr>
          <w:b/>
        </w:rPr>
        <w:t>3.</w:t>
      </w:r>
      <w:r>
        <w:tab/>
        <w:t xml:space="preserve">the parents, or person acting in place of parents have feelings as in </w:t>
      </w:r>
      <w:r>
        <w:rPr>
          <w:b/>
        </w:rPr>
        <w:t xml:space="preserve">1. </w:t>
      </w:r>
      <w:r>
        <w:t xml:space="preserve">or </w:t>
      </w:r>
      <w:r>
        <w:rPr>
          <w:b/>
        </w:rPr>
        <w:t>2.</w:t>
      </w:r>
      <w:r w:rsidRPr="00DF2ACB">
        <w:t xml:space="preserve"> </w:t>
      </w:r>
      <w:r>
        <w:t>towards the young person.</w:t>
      </w:r>
    </w:p>
    <w:p w:rsidR="00865F7E" w:rsidRDefault="00865F7E" w:rsidP="00966040">
      <w:pPr>
        <w:pStyle w:val="Leg"/>
        <w:rPr>
          <w:color w:val="000000"/>
        </w:rPr>
      </w:pPr>
      <w:r>
        <w:rPr>
          <w:color w:val="000000"/>
        </w:rPr>
        <w:t>1  Cozens v Brutus [1972] 3WLR 521;  R(SB) 19/82;  R(SB) 38/85</w:t>
      </w:r>
    </w:p>
    <w:p w:rsidR="00865F7E" w:rsidRDefault="00865F7E" w:rsidP="00966040">
      <w:pPr>
        <w:pStyle w:val="BT"/>
      </w:pPr>
      <w:r>
        <w:t>30644</w:t>
      </w:r>
      <w:r>
        <w:tab/>
        <w:t xml:space="preserve">There may be estrangement where the young person’s parent is providing some financial support. </w:t>
      </w:r>
      <w:r w:rsidR="006F4C0C">
        <w:t xml:space="preserve"> </w:t>
      </w:r>
      <w:r>
        <w:t xml:space="preserve">But a young person will not satisfy this condition just because estrangement is said to exist. </w:t>
      </w:r>
      <w:r w:rsidR="006F4C0C">
        <w:t xml:space="preserve"> </w:t>
      </w:r>
      <w:r>
        <w:t>The decision maker should be satisfied that the young person has, of necessity, to live away from the parents because of the estrangement.</w:t>
      </w:r>
    </w:p>
    <w:p w:rsidR="00865F7E" w:rsidRDefault="00865F7E" w:rsidP="00966040">
      <w:pPr>
        <w:pStyle w:val="BT"/>
      </w:pPr>
      <w:r>
        <w:t>30645</w:t>
      </w:r>
      <w:r>
        <w:tab/>
        <w:t xml:space="preserve">"Estranged" includes estrangement from either the care home or from foster parents where the young person has been placed by the </w:t>
      </w:r>
      <w:r w:rsidR="006F4C0C">
        <w:t>Health and Social Services Board</w:t>
      </w:r>
      <w:r>
        <w:t>.</w:t>
      </w:r>
      <w:r w:rsidR="006F4C0C">
        <w:t xml:space="preserve"> </w:t>
      </w:r>
      <w:r>
        <w:t xml:space="preserve"> The existence of the care order does not mean that the young person cannot be estranged from the </w:t>
      </w:r>
      <w:r w:rsidR="006F4C0C">
        <w:t>Health and Social Services Board</w:t>
      </w:r>
      <w:r>
        <w:t>.</w:t>
      </w:r>
      <w:r w:rsidR="006F4C0C">
        <w:t xml:space="preserve"> </w:t>
      </w:r>
      <w:r>
        <w:t xml:space="preserve"> The decision maker should have regard to the young person's circumstances to decide if estrangement exists.</w:t>
      </w:r>
    </w:p>
    <w:p w:rsidR="00865F7E" w:rsidRDefault="00865F7E" w:rsidP="00966040">
      <w:pPr>
        <w:pStyle w:val="BT"/>
      </w:pPr>
      <w:r>
        <w:t>30646</w:t>
      </w:r>
      <w:r>
        <w:tab/>
        <w:t xml:space="preserve">For the conditions in </w:t>
      </w:r>
      <w:r w:rsidR="006F4C0C">
        <w:t xml:space="preserve">DMG </w:t>
      </w:r>
      <w:r>
        <w:t xml:space="preserve">30638 to be satisfied the young person has </w:t>
      </w:r>
      <w:r>
        <w:rPr>
          <w:b/>
        </w:rPr>
        <w:t>of necessity</w:t>
      </w:r>
      <w:r>
        <w:t xml:space="preserve"> to live away from the </w:t>
      </w:r>
      <w:r w:rsidR="006F4C0C">
        <w:t>Health and Social Services Board</w:t>
      </w:r>
      <w:r>
        <w:t>.</w:t>
      </w:r>
      <w:r w:rsidR="006F4C0C">
        <w:t xml:space="preserve"> </w:t>
      </w:r>
      <w:r>
        <w:t xml:space="preserve"> The decision maker should find out the reasons why the young person cannot live in accommodation provided by the </w:t>
      </w:r>
      <w:r w:rsidR="006F4C0C">
        <w:t>Health and Social Services Board</w:t>
      </w:r>
      <w:r>
        <w:t>.</w:t>
      </w:r>
    </w:p>
    <w:p w:rsidR="00865F7E" w:rsidRDefault="006F4C0C" w:rsidP="00966040">
      <w:pPr>
        <w:pStyle w:val="BT"/>
      </w:pPr>
      <w:r>
        <w:tab/>
      </w:r>
      <w:r w:rsidR="00865F7E">
        <w:t>30647</w:t>
      </w:r>
    </w:p>
    <w:p w:rsidR="00CA6DA9" w:rsidRDefault="00CA6DA9">
      <w:pPr>
        <w:rPr>
          <w:rFonts w:ascii="Helvetica" w:hAnsi="Helvetica"/>
          <w:b/>
          <w:sz w:val="24"/>
          <w:lang w:eastAsia="en-US"/>
        </w:rPr>
      </w:pPr>
      <w:r>
        <w:br w:type="page"/>
      </w:r>
    </w:p>
    <w:p w:rsidR="00865F7E" w:rsidRPr="003F5B17" w:rsidRDefault="00865F7E" w:rsidP="00966040">
      <w:pPr>
        <w:pStyle w:val="Para"/>
        <w:outlineLvl w:val="0"/>
      </w:pPr>
      <w:r w:rsidRPr="003F5B17">
        <w:lastRenderedPageBreak/>
        <w:t>Physical or moral danger</w:t>
      </w:r>
    </w:p>
    <w:p w:rsidR="00865F7E" w:rsidRDefault="00865F7E" w:rsidP="00966040">
      <w:pPr>
        <w:pStyle w:val="BT"/>
      </w:pPr>
      <w:r>
        <w:t>30648</w:t>
      </w:r>
      <w:r>
        <w:tab/>
      </w:r>
      <w:bookmarkStart w:id="297" w:name="p30648"/>
      <w:bookmarkEnd w:id="297"/>
      <w:r>
        <w:t>It will be a question of fact if the young person is in physical or moral danger if living at home.  The decision maker should decide the degree of danger taking into account all t</w:t>
      </w:r>
      <w:r w:rsidR="00DE0E65">
        <w:t>he circumstances of each case.</w:t>
      </w:r>
    </w:p>
    <w:p w:rsidR="00865F7E" w:rsidRDefault="00865F7E" w:rsidP="00966040">
      <w:pPr>
        <w:pStyle w:val="BT"/>
      </w:pPr>
      <w:r>
        <w:t>30649</w:t>
      </w:r>
      <w:r>
        <w:tab/>
        <w:t>The expression physical or moral danger should be given a wide interpretation and the following points should be considered</w:t>
      </w:r>
    </w:p>
    <w:p w:rsidR="00865F7E" w:rsidRDefault="00865F7E" w:rsidP="009D4286">
      <w:pPr>
        <w:pStyle w:val="Indent1"/>
      </w:pPr>
      <w:r>
        <w:rPr>
          <w:b/>
        </w:rPr>
        <w:t>1.</w:t>
      </w:r>
      <w:r>
        <w:tab/>
        <w:t>the danger may not come from the parents or people acting in place of parents, for example the danger may come from civil war</w:t>
      </w:r>
    </w:p>
    <w:p w:rsidR="00865F7E" w:rsidRDefault="00865F7E" w:rsidP="009D4286">
      <w:pPr>
        <w:pStyle w:val="Indent1"/>
      </w:pPr>
      <w:r>
        <w:rPr>
          <w:b/>
        </w:rPr>
        <w:t>2.</w:t>
      </w:r>
      <w:r>
        <w:tab/>
        <w:t>the danger should include any physical or moral danger that requires the young person to live away from parents or people acting in place of parents</w:t>
      </w:r>
      <w:r w:rsidRPr="0081596C">
        <w:rPr>
          <w:color w:val="000000"/>
          <w:vertAlign w:val="superscript"/>
        </w:rPr>
        <w:t>1</w:t>
      </w:r>
    </w:p>
    <w:p w:rsidR="00865F7E" w:rsidRDefault="00865F7E" w:rsidP="009D4286">
      <w:pPr>
        <w:pStyle w:val="Indent1"/>
      </w:pPr>
      <w:r>
        <w:rPr>
          <w:b/>
        </w:rPr>
        <w:t>3.</w:t>
      </w:r>
      <w:r>
        <w:tab/>
        <w:t>the young person’s evidence that there is physical or moral danger should be accepted unless there is overriding evidence to the contrary.</w:t>
      </w:r>
    </w:p>
    <w:p w:rsidR="00865F7E" w:rsidRDefault="00865F7E" w:rsidP="00966040">
      <w:pPr>
        <w:pStyle w:val="Leg"/>
        <w:rPr>
          <w:color w:val="000000"/>
        </w:rPr>
      </w:pPr>
      <w:r>
        <w:rPr>
          <w:color w:val="000000"/>
        </w:rPr>
        <w:t>1  R(IS) 9/94</w:t>
      </w:r>
    </w:p>
    <w:p w:rsidR="00865F7E" w:rsidRDefault="00865F7E" w:rsidP="00966040">
      <w:pPr>
        <w:pStyle w:val="BT"/>
      </w:pPr>
      <w:r>
        <w:t>30650</w:t>
      </w:r>
      <w:r>
        <w:tab/>
        <w:t>A young person will not satisfy this condition unless the decision maker is satisfied that the young person has, of necessity, to live away from home because of physical or moral danger.</w:t>
      </w:r>
    </w:p>
    <w:p w:rsidR="00865F7E" w:rsidRDefault="006F4C0C" w:rsidP="00966040">
      <w:pPr>
        <w:pStyle w:val="BT"/>
      </w:pPr>
      <w:r>
        <w:tab/>
      </w:r>
      <w:r w:rsidR="00865F7E">
        <w:t>30651</w:t>
      </w:r>
      <w:r>
        <w:t xml:space="preserve"> </w:t>
      </w:r>
      <w:r w:rsidR="0081596C">
        <w:t>–</w:t>
      </w:r>
      <w:r w:rsidR="00865F7E">
        <w:t xml:space="preserve"> 30655</w:t>
      </w:r>
    </w:p>
    <w:p w:rsidR="00865F7E" w:rsidRPr="003F5B17" w:rsidRDefault="00865F7E" w:rsidP="00966040">
      <w:pPr>
        <w:pStyle w:val="Para"/>
      </w:pPr>
      <w:r w:rsidRPr="003F5B17">
        <w:t>Serious risk to physical or mental health</w:t>
      </w:r>
    </w:p>
    <w:p w:rsidR="00865F7E" w:rsidRDefault="00865F7E" w:rsidP="00966040">
      <w:pPr>
        <w:pStyle w:val="BT"/>
      </w:pPr>
      <w:r>
        <w:t>30656</w:t>
      </w:r>
      <w:r>
        <w:tab/>
      </w:r>
      <w:bookmarkStart w:id="298" w:name="p30656"/>
      <w:bookmarkEnd w:id="298"/>
      <w:r>
        <w:t>There must be a serious risk to the physical or mental health of the young person for this condition to be satisfied.</w:t>
      </w:r>
      <w:r w:rsidR="006F4C0C">
        <w:t xml:space="preserve"> </w:t>
      </w:r>
      <w:r>
        <w:t xml:space="preserve"> The fact that there is a risk to health is not enough to satisfy this condition.</w:t>
      </w:r>
    </w:p>
    <w:p w:rsidR="00865F7E" w:rsidRDefault="00865F7E" w:rsidP="00966040">
      <w:pPr>
        <w:pStyle w:val="BT"/>
      </w:pPr>
      <w:r>
        <w:t>30657</w:t>
      </w:r>
      <w:r>
        <w:tab/>
        <w:t>Examples of a serious risk to physical or mental health are</w:t>
      </w:r>
      <w:r w:rsidRPr="0081596C">
        <w:rPr>
          <w:vertAlign w:val="superscript"/>
        </w:rPr>
        <w:t>1</w:t>
      </w:r>
    </w:p>
    <w:p w:rsidR="00865F7E" w:rsidRDefault="00865F7E" w:rsidP="009D4286">
      <w:pPr>
        <w:pStyle w:val="Indent1"/>
      </w:pPr>
      <w:r>
        <w:rPr>
          <w:b/>
        </w:rPr>
        <w:t>1.</w:t>
      </w:r>
      <w:r>
        <w:tab/>
        <w:t xml:space="preserve">a young person who suffers from chronic bronchitis which is affected by damp conditions in the family home </w:t>
      </w:r>
      <w:r>
        <w:rPr>
          <w:b/>
        </w:rPr>
        <w:t>or</w:t>
      </w:r>
    </w:p>
    <w:p w:rsidR="00865F7E" w:rsidRDefault="00865F7E" w:rsidP="009D4286">
      <w:pPr>
        <w:pStyle w:val="Indent1"/>
      </w:pPr>
      <w:r>
        <w:rPr>
          <w:b/>
        </w:rPr>
        <w:t>2.</w:t>
      </w:r>
      <w:r>
        <w:tab/>
        <w:t>a young person who has a history of mental illness and the parents’ attitude towards the young person makes the illness worse.</w:t>
      </w:r>
    </w:p>
    <w:p w:rsidR="00865F7E" w:rsidRDefault="0081596C" w:rsidP="00966040">
      <w:pPr>
        <w:pStyle w:val="Leg"/>
        <w:rPr>
          <w:color w:val="000000"/>
        </w:rPr>
      </w:pPr>
      <w:r>
        <w:rPr>
          <w:color w:val="000000"/>
        </w:rPr>
        <w:t>1  R(SB) 8/82</w:t>
      </w:r>
    </w:p>
    <w:p w:rsidR="00865F7E" w:rsidRDefault="00865F7E" w:rsidP="00966040">
      <w:pPr>
        <w:pStyle w:val="BT"/>
      </w:pPr>
      <w:r>
        <w:t>30658</w:t>
      </w:r>
      <w:r>
        <w:tab/>
        <w:t xml:space="preserve">To decide if the conditions in </w:t>
      </w:r>
      <w:r w:rsidR="006F4C0C">
        <w:t xml:space="preserve">DMG </w:t>
      </w:r>
      <w:r>
        <w:t>30657 would be a serious risk to the health of a young person, the decision maker should consider the degree that the young person is at risk.  A young person will not satisfy this condition unless the decision maker is satisfied that because of the serious risk the young person has, of necessity, to live away from home.</w:t>
      </w:r>
    </w:p>
    <w:p w:rsidR="00865F7E" w:rsidRDefault="006F4C0C" w:rsidP="00966040">
      <w:pPr>
        <w:pStyle w:val="BT"/>
      </w:pPr>
      <w:r>
        <w:tab/>
      </w:r>
      <w:r w:rsidR="00865F7E">
        <w:t>30659</w:t>
      </w:r>
      <w:r>
        <w:t xml:space="preserve"> </w:t>
      </w:r>
      <w:r w:rsidR="003B1D62">
        <w:t>– 30663</w:t>
      </w:r>
    </w:p>
    <w:p w:rsidR="00865F7E" w:rsidRPr="003F5B17" w:rsidRDefault="00865F7E" w:rsidP="00966040">
      <w:pPr>
        <w:pStyle w:val="Para"/>
        <w:outlineLvl w:val="0"/>
      </w:pPr>
      <w:r w:rsidRPr="003F5B17">
        <w:lastRenderedPageBreak/>
        <w:t>Y</w:t>
      </w:r>
      <w:r w:rsidR="001530DD" w:rsidRPr="003F5B17">
        <w:t xml:space="preserve">oung person still treated as a qualifying young person </w:t>
      </w:r>
      <w:r w:rsidRPr="003F5B17">
        <w:t xml:space="preserve">for </w:t>
      </w:r>
      <w:r w:rsidR="006F4C0C" w:rsidRPr="003F5B17">
        <w:t>Child Benefit</w:t>
      </w:r>
      <w:r w:rsidRPr="003F5B17">
        <w:t xml:space="preserve"> purposes</w:t>
      </w:r>
    </w:p>
    <w:p w:rsidR="00865F7E" w:rsidRDefault="00865F7E" w:rsidP="00966040">
      <w:pPr>
        <w:pStyle w:val="BT"/>
      </w:pPr>
      <w:r>
        <w:t>30664</w:t>
      </w:r>
      <w:r>
        <w:tab/>
      </w:r>
      <w:bookmarkStart w:id="299" w:name="p30664"/>
      <w:bookmarkEnd w:id="299"/>
      <w:r>
        <w:t xml:space="preserve">A young person who is treated as a </w:t>
      </w:r>
      <w:r w:rsidR="003B1D62">
        <w:t>qualifying young pe</w:t>
      </w:r>
      <w:r w:rsidR="00E75EEE">
        <w:t>rson</w:t>
      </w:r>
      <w:r w:rsidR="003B1D62">
        <w:t xml:space="preserve"> </w:t>
      </w:r>
      <w:r>
        <w:t xml:space="preserve">child for </w:t>
      </w:r>
      <w:r w:rsidR="006F4C0C">
        <w:t>Child Benefit</w:t>
      </w:r>
      <w:r>
        <w:t xml:space="preserve"> purposes is treated as a member of the family unless the young person is entitled to </w:t>
      </w:r>
      <w:r w:rsidR="00CB4681">
        <w:t>Jobseeker’s Allowance</w:t>
      </w:r>
      <w:r>
        <w:t xml:space="preserve"> or </w:t>
      </w:r>
      <w:r w:rsidR="00CB4681">
        <w:t>Income Support</w:t>
      </w:r>
      <w:r w:rsidR="003B1D62">
        <w:t xml:space="preserve"> in their own right</w:t>
      </w:r>
      <w:r w:rsidR="00CB4681">
        <w:t xml:space="preserve"> </w:t>
      </w:r>
      <w:r w:rsidR="003B1D62">
        <w:t xml:space="preserve">(see DMG 20646 </w:t>
      </w:r>
      <w:r w:rsidR="004012FB">
        <w:t>-</w:t>
      </w:r>
      <w:r w:rsidR="003B1D62">
        <w:t xml:space="preserve"> 20728 for Income Support and DMG 30597 </w:t>
      </w:r>
      <w:r w:rsidR="00D335D1">
        <w:t>-</w:t>
      </w:r>
      <w:r w:rsidR="003B1D62">
        <w:t xml:space="preserve"> 30658 for Jobseeker’s Allowance)</w:t>
      </w:r>
      <w:r>
        <w:t>.</w:t>
      </w:r>
    </w:p>
    <w:p w:rsidR="00865F7E" w:rsidRDefault="00865F7E" w:rsidP="00966040">
      <w:pPr>
        <w:pStyle w:val="BT"/>
      </w:pPr>
      <w:r>
        <w:t>30665</w:t>
      </w:r>
      <w:r>
        <w:tab/>
        <w:t xml:space="preserve">A young person will be treated as a child for </w:t>
      </w:r>
      <w:r w:rsidR="00CB4681">
        <w:t>Child Benefit</w:t>
      </w:r>
      <w:r>
        <w:t xml:space="preserve"> purposes for the </w:t>
      </w:r>
      <w:r w:rsidR="00CB4681">
        <w:t>Child Benefit</w:t>
      </w:r>
      <w:r>
        <w:t xml:space="preserve"> extension period</w:t>
      </w:r>
      <w:r w:rsidRPr="003B1D62">
        <w:rPr>
          <w:vertAlign w:val="superscript"/>
        </w:rPr>
        <w:t>1</w:t>
      </w:r>
      <w:r>
        <w:t xml:space="preserve"> if the young person continues to sat</w:t>
      </w:r>
      <w:r w:rsidR="00CB4681">
        <w:t>isfy the necessary conditions.</w:t>
      </w:r>
    </w:p>
    <w:p w:rsidR="00865F7E" w:rsidRDefault="00865F7E" w:rsidP="00966040">
      <w:pPr>
        <w:pStyle w:val="Leg"/>
        <w:rPr>
          <w:color w:val="000000"/>
        </w:rPr>
      </w:pPr>
      <w:r>
        <w:rPr>
          <w:color w:val="000000"/>
        </w:rPr>
        <w:t>1</w:t>
      </w:r>
      <w:r w:rsidR="00CB4681">
        <w:rPr>
          <w:color w:val="000000"/>
        </w:rPr>
        <w:t xml:space="preserve"> </w:t>
      </w:r>
      <w:r>
        <w:rPr>
          <w:color w:val="000000"/>
        </w:rPr>
        <w:t xml:space="preserve"> CHB (Gen) </w:t>
      </w:r>
      <w:proofErr w:type="spellStart"/>
      <w:r>
        <w:rPr>
          <w:color w:val="000000"/>
        </w:rPr>
        <w:t>Regs</w:t>
      </w:r>
      <w:proofErr w:type="spellEnd"/>
      <w:r>
        <w:rPr>
          <w:color w:val="000000"/>
        </w:rPr>
        <w:t xml:space="preserve"> </w:t>
      </w:r>
      <w:r w:rsidR="00FF55F9">
        <w:rPr>
          <w:color w:val="000000"/>
        </w:rPr>
        <w:t>2006</w:t>
      </w:r>
      <w:r>
        <w:rPr>
          <w:color w:val="000000"/>
        </w:rPr>
        <w:t xml:space="preserve">, </w:t>
      </w:r>
      <w:proofErr w:type="spellStart"/>
      <w:r>
        <w:rPr>
          <w:color w:val="000000"/>
        </w:rPr>
        <w:t>reg</w:t>
      </w:r>
      <w:proofErr w:type="spellEnd"/>
      <w:r>
        <w:rPr>
          <w:color w:val="000000"/>
        </w:rPr>
        <w:t xml:space="preserve"> </w:t>
      </w:r>
      <w:r w:rsidR="00FF55F9">
        <w:rPr>
          <w:color w:val="000000"/>
        </w:rPr>
        <w:t>5</w:t>
      </w:r>
    </w:p>
    <w:p w:rsidR="00865F7E" w:rsidRPr="003F5B17" w:rsidRDefault="00865F7E" w:rsidP="00966040">
      <w:pPr>
        <w:pStyle w:val="Para"/>
        <w:outlineLvl w:val="0"/>
      </w:pPr>
      <w:r w:rsidRPr="003F5B17">
        <w:t>No longer treated as a member of the family</w:t>
      </w:r>
    </w:p>
    <w:p w:rsidR="00865F7E" w:rsidRDefault="00865F7E" w:rsidP="00966040">
      <w:pPr>
        <w:pStyle w:val="BT"/>
      </w:pPr>
      <w:r>
        <w:t>30666</w:t>
      </w:r>
      <w:r>
        <w:tab/>
      </w:r>
      <w:bookmarkStart w:id="300" w:name="p30666"/>
      <w:bookmarkEnd w:id="300"/>
      <w:r>
        <w:t xml:space="preserve">A young person who is treated as a member of the family during the </w:t>
      </w:r>
      <w:r w:rsidR="00CB4681">
        <w:t>Child Benefit</w:t>
      </w:r>
      <w:r>
        <w:t xml:space="preserve"> extension period sho</w:t>
      </w:r>
      <w:r w:rsidR="00DE0E65">
        <w:t>uld not be treated as such from</w:t>
      </w:r>
    </w:p>
    <w:p w:rsidR="00865F7E" w:rsidRDefault="00865F7E" w:rsidP="009D4286">
      <w:pPr>
        <w:pStyle w:val="Indent1"/>
      </w:pPr>
      <w:r>
        <w:rPr>
          <w:b/>
        </w:rPr>
        <w:t>1.</w:t>
      </w:r>
      <w:r>
        <w:tab/>
        <w:t>the Monday following the week that the young person starts remunerative work.  This is the day that entitlement to C</w:t>
      </w:r>
      <w:r w:rsidR="00CB4681">
        <w:t>hild Benefit</w:t>
      </w:r>
      <w:r>
        <w:t xml:space="preserve"> ends</w:t>
      </w:r>
      <w:r w:rsidRPr="00DE0E65">
        <w:t xml:space="preserve"> </w:t>
      </w:r>
      <w:r>
        <w:rPr>
          <w:b/>
        </w:rPr>
        <w:t>or</w:t>
      </w:r>
    </w:p>
    <w:p w:rsidR="00865F7E" w:rsidRDefault="00865F7E" w:rsidP="009D4286">
      <w:pPr>
        <w:pStyle w:val="Indent1"/>
      </w:pPr>
      <w:r>
        <w:rPr>
          <w:b/>
        </w:rPr>
        <w:t>2.</w:t>
      </w:r>
      <w:r>
        <w:tab/>
        <w:t>the Monday following the week that the young person is no longer registered for work or training.  A young person who starts a training scheme may still be registered for work or training and will still be treated as a member of the family</w:t>
      </w:r>
      <w:r w:rsidRPr="003846C7">
        <w:t xml:space="preserve"> </w:t>
      </w:r>
      <w:r>
        <w:rPr>
          <w:b/>
        </w:rPr>
        <w:t>or</w:t>
      </w:r>
    </w:p>
    <w:p w:rsidR="00865F7E" w:rsidRDefault="00865F7E" w:rsidP="009D4286">
      <w:pPr>
        <w:pStyle w:val="Indent1"/>
      </w:pPr>
      <w:r>
        <w:rPr>
          <w:b/>
        </w:rPr>
        <w:t>3.</w:t>
      </w:r>
      <w:r>
        <w:tab/>
        <w:t xml:space="preserve">the day that the young person becomes entitled to </w:t>
      </w:r>
      <w:r w:rsidR="00CB4681">
        <w:t>Jobseeker’s Allowance</w:t>
      </w:r>
      <w:r>
        <w:t xml:space="preserve"> or </w:t>
      </w:r>
      <w:r w:rsidR="00CB4681">
        <w:t>Income Support</w:t>
      </w:r>
      <w:r>
        <w:t xml:space="preserve">.  It is not enough for the young person to be in one of the groups that are eligible for </w:t>
      </w:r>
      <w:r w:rsidR="00CB4681">
        <w:t>Jobseeker’s Allowance</w:t>
      </w:r>
      <w:r>
        <w:t xml:space="preserve"> or </w:t>
      </w:r>
      <w:r w:rsidR="00CB4681">
        <w:t>Income Support</w:t>
      </w:r>
      <w:r>
        <w:t>, the young</w:t>
      </w:r>
      <w:r w:rsidR="00CB4681">
        <w:t xml:space="preserve"> person must also be entitled.</w:t>
      </w:r>
    </w:p>
    <w:p w:rsidR="00865F7E" w:rsidRDefault="00DE0E65" w:rsidP="00966040">
      <w:pPr>
        <w:pStyle w:val="BT"/>
      </w:pPr>
      <w:r>
        <w:tab/>
      </w:r>
      <w:r w:rsidR="00865F7E">
        <w:t>30667</w:t>
      </w:r>
      <w:r>
        <w:t xml:space="preserve"> </w:t>
      </w:r>
      <w:r w:rsidR="003846C7">
        <w:t>–</w:t>
      </w:r>
      <w:r w:rsidR="00865F7E">
        <w:t xml:space="preserve"> 30679</w:t>
      </w:r>
    </w:p>
    <w:p w:rsidR="00865F7E" w:rsidRPr="003F5B17" w:rsidRDefault="00865F7E" w:rsidP="00966040">
      <w:pPr>
        <w:pStyle w:val="TG"/>
        <w:sectPr w:rsidR="00865F7E" w:rsidRPr="003F5B17" w:rsidSect="008C6249">
          <w:headerReference w:type="default" r:id="rId37"/>
          <w:footerReference w:type="default" r:id="rId38"/>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 xml:space="preserve">Young people entitled to income-based Jobseeker's Allowance at the end of the </w:t>
      </w:r>
      <w:r w:rsidR="00DE0E65" w:rsidRPr="003F5B17">
        <w:t>Child Benefit</w:t>
      </w:r>
      <w:r w:rsidRPr="003F5B17">
        <w:t xml:space="preserve"> extension period</w:t>
      </w:r>
    </w:p>
    <w:p w:rsidR="00865F7E" w:rsidRDefault="00865F7E" w:rsidP="00966040">
      <w:pPr>
        <w:pStyle w:val="BT"/>
      </w:pPr>
      <w:r>
        <w:t>30680</w:t>
      </w:r>
      <w:r>
        <w:tab/>
      </w:r>
      <w:bookmarkStart w:id="301" w:name="p30680"/>
      <w:bookmarkEnd w:id="301"/>
      <w:r>
        <w:t xml:space="preserve">A young person is entitled to </w:t>
      </w:r>
      <w:r w:rsidR="00DE0E65">
        <w:t>income-based Jobseeker’s Allowance</w:t>
      </w:r>
      <w:r>
        <w:t xml:space="preserve"> after the end of the </w:t>
      </w:r>
      <w:r w:rsidR="00DE0E65">
        <w:t xml:space="preserve">Child Benefit </w:t>
      </w:r>
      <w:r>
        <w:t>extension period if</w:t>
      </w:r>
      <w:r w:rsidRPr="0081596C">
        <w:rPr>
          <w:vertAlign w:val="superscript"/>
        </w:rPr>
        <w:t>1</w:t>
      </w:r>
      <w:r>
        <w:t xml:space="preserve"> the young person</w:t>
      </w:r>
    </w:p>
    <w:p w:rsidR="00865F7E" w:rsidRDefault="00865F7E" w:rsidP="009D4286">
      <w:pPr>
        <w:pStyle w:val="Indent1"/>
      </w:pPr>
      <w:r>
        <w:rPr>
          <w:b/>
        </w:rPr>
        <w:t>1.</w:t>
      </w:r>
      <w:r>
        <w:tab/>
        <w:t>is</w:t>
      </w:r>
    </w:p>
    <w:p w:rsidR="00865F7E" w:rsidRDefault="00865F7E" w:rsidP="00966040">
      <w:pPr>
        <w:pStyle w:val="Indent2"/>
        <w:jc w:val="both"/>
      </w:pPr>
      <w:r>
        <w:rPr>
          <w:b/>
        </w:rPr>
        <w:t>1.1</w:t>
      </w:r>
      <w:r>
        <w:tab/>
        <w:t xml:space="preserve">of necessity, living away from parents and any person acting in place of parents and has left certain </w:t>
      </w:r>
      <w:r w:rsidR="00DE0E65">
        <w:t>Health and Social Services Board or</w:t>
      </w:r>
      <w:r>
        <w:t xml:space="preserve"> </w:t>
      </w:r>
      <w:r w:rsidR="00DE0E65">
        <w:t xml:space="preserve">Health and Social Services </w:t>
      </w:r>
      <w:r>
        <w:t>Trust accommodation (</w:t>
      </w:r>
      <w:r w:rsidR="00DE0E65">
        <w:t xml:space="preserve">DMG </w:t>
      </w:r>
      <w:r>
        <w:t>30682</w:t>
      </w:r>
      <w:r w:rsidR="00DE0E65">
        <w:t xml:space="preserve"> </w:t>
      </w:r>
      <w:r>
        <w:t>-</w:t>
      </w:r>
      <w:r w:rsidR="00DE0E65">
        <w:t xml:space="preserve"> </w:t>
      </w:r>
      <w:r>
        <w:t xml:space="preserve">30685) </w:t>
      </w:r>
      <w:r>
        <w:rPr>
          <w:b/>
        </w:rPr>
        <w:t>or</w:t>
      </w:r>
    </w:p>
    <w:p w:rsidR="00865F7E" w:rsidRDefault="00865F7E" w:rsidP="00966040">
      <w:pPr>
        <w:pStyle w:val="Indent2"/>
        <w:jc w:val="both"/>
      </w:pPr>
      <w:r>
        <w:rPr>
          <w:b/>
        </w:rPr>
        <w:t>1.2</w:t>
      </w:r>
      <w:r>
        <w:tab/>
        <w:t>in certain circumstances and has been discharged from youth custody or a detention centre (</w:t>
      </w:r>
      <w:r w:rsidR="00DE0E65">
        <w:t xml:space="preserve">DMG </w:t>
      </w:r>
      <w:r>
        <w:t>30691</w:t>
      </w:r>
      <w:r w:rsidR="00DE0E65">
        <w:t xml:space="preserve"> </w:t>
      </w:r>
      <w:r>
        <w:t>-</w:t>
      </w:r>
      <w:r w:rsidR="00DE0E65">
        <w:t xml:space="preserve"> </w:t>
      </w:r>
      <w:r>
        <w:t xml:space="preserve">30692) </w:t>
      </w:r>
      <w:r>
        <w:rPr>
          <w:b/>
        </w:rPr>
        <w:t>and</w:t>
      </w:r>
    </w:p>
    <w:p w:rsidR="00865F7E" w:rsidRDefault="00865F7E" w:rsidP="009D4286">
      <w:pPr>
        <w:pStyle w:val="Indent1"/>
      </w:pPr>
      <w:r>
        <w:rPr>
          <w:b/>
        </w:rPr>
        <w:t>2.</w:t>
      </w:r>
      <w:r>
        <w:tab/>
        <w:t>any other entitlement conditions are met.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60</w:t>
      </w:r>
    </w:p>
    <w:p w:rsidR="00865F7E" w:rsidRDefault="00865F7E" w:rsidP="007168AB">
      <w:pPr>
        <w:pStyle w:val="SG"/>
      </w:pPr>
      <w:r>
        <w:t>Meaning of week</w:t>
      </w:r>
    </w:p>
    <w:p w:rsidR="00865F7E" w:rsidRDefault="00865F7E" w:rsidP="00966040">
      <w:pPr>
        <w:pStyle w:val="BT"/>
      </w:pPr>
      <w:r>
        <w:t>30681</w:t>
      </w:r>
      <w:r>
        <w:tab/>
      </w:r>
      <w:bookmarkStart w:id="302" w:name="p30681"/>
      <w:bookmarkEnd w:id="302"/>
      <w:r>
        <w:t xml:space="preserve">For the purpose of deciding entitlement at the end of the </w:t>
      </w:r>
      <w:r w:rsidR="00DE0E65">
        <w:t>Child Benefit</w:t>
      </w:r>
      <w:r>
        <w:t xml:space="preserve"> extension period “week” means any period of 7 consecutive days</w:t>
      </w:r>
      <w:r w:rsidRPr="00943CE3">
        <w:rPr>
          <w:color w:val="auto"/>
          <w:vertAlign w:val="superscript"/>
        </w:rPr>
        <w:t>1</w:t>
      </w:r>
      <w:r>
        <w:t>.</w:t>
      </w:r>
    </w:p>
    <w:p w:rsidR="00865F7E" w:rsidRDefault="00DE0E65" w:rsidP="007168AB">
      <w:pPr>
        <w:pStyle w:val="Leg"/>
      </w:pPr>
      <w:r>
        <w:t xml:space="preserve">1  </w:t>
      </w:r>
      <w:r w:rsidR="00CA6DA9">
        <w:t xml:space="preserve">JSA </w:t>
      </w:r>
      <w:proofErr w:type="spellStart"/>
      <w:r w:rsidR="00CA6DA9">
        <w:t>Regs</w:t>
      </w:r>
      <w:proofErr w:type="spellEnd"/>
      <w:r w:rsidR="00CA6DA9">
        <w:t xml:space="preserve"> (NI), </w:t>
      </w:r>
      <w:proofErr w:type="spellStart"/>
      <w:r w:rsidR="00CA6DA9">
        <w:t>reg</w:t>
      </w:r>
      <w:proofErr w:type="spellEnd"/>
      <w:r w:rsidR="00CA6DA9">
        <w:t xml:space="preserve"> 60(3)</w:t>
      </w:r>
    </w:p>
    <w:p w:rsidR="00865F7E" w:rsidRDefault="00865F7E" w:rsidP="007168AB">
      <w:pPr>
        <w:pStyle w:val="SG"/>
      </w:pPr>
      <w:r>
        <w:t xml:space="preserve">Young person has left certain </w:t>
      </w:r>
      <w:r w:rsidR="00DE0E65">
        <w:t>Health and Social Services Board</w:t>
      </w:r>
      <w:r>
        <w:t xml:space="preserve"> or </w:t>
      </w:r>
      <w:r w:rsidR="00DE0E65">
        <w:t>Health and Social Services</w:t>
      </w:r>
      <w:r>
        <w:t xml:space="preserve"> Trust accommodation</w:t>
      </w:r>
    </w:p>
    <w:p w:rsidR="00865F7E" w:rsidRDefault="00865F7E" w:rsidP="00966040">
      <w:pPr>
        <w:pStyle w:val="BT"/>
      </w:pPr>
      <w:r>
        <w:t>30682</w:t>
      </w:r>
      <w:r>
        <w:tab/>
      </w:r>
      <w:bookmarkStart w:id="303" w:name="p30682"/>
      <w:bookmarkEnd w:id="303"/>
      <w:r>
        <w:t xml:space="preserve">A young person is entitled to </w:t>
      </w:r>
      <w:r w:rsidR="00DE0E65">
        <w:t>income-based Jobseeker’s Allowance</w:t>
      </w:r>
      <w:r>
        <w:t xml:space="preserve"> at the end of the </w:t>
      </w:r>
      <w:r w:rsidR="00DE0E65">
        <w:t>Child Benefit</w:t>
      </w:r>
      <w:r>
        <w:t xml:space="preserve"> extension period if the young person</w:t>
      </w:r>
      <w:r w:rsidRPr="004B6D96">
        <w:rPr>
          <w:vertAlign w:val="superscript"/>
        </w:rPr>
        <w:t>1</w:t>
      </w:r>
    </w:p>
    <w:p w:rsidR="00865F7E" w:rsidRDefault="00865F7E" w:rsidP="009D4286">
      <w:pPr>
        <w:pStyle w:val="Indent1"/>
      </w:pPr>
      <w:r>
        <w:rPr>
          <w:b/>
        </w:rPr>
        <w:t>1.</w:t>
      </w:r>
      <w:r>
        <w:tab/>
        <w:t xml:space="preserve">is, of necessity, living away from parents and any person acting in place of parents </w:t>
      </w:r>
      <w:r>
        <w:rPr>
          <w:b/>
        </w:rPr>
        <w:t>and</w:t>
      </w:r>
    </w:p>
    <w:p w:rsidR="00865F7E" w:rsidRDefault="00865F7E" w:rsidP="009D4286">
      <w:pPr>
        <w:pStyle w:val="Indent1"/>
      </w:pPr>
      <w:r>
        <w:rPr>
          <w:b/>
        </w:rPr>
        <w:t>2.</w:t>
      </w:r>
      <w:r>
        <w:tab/>
        <w:t xml:space="preserve">has left accommodation provided by a </w:t>
      </w:r>
      <w:r w:rsidR="00DE0E65">
        <w:t>Health and Social Services Board</w:t>
      </w:r>
      <w:r>
        <w:t xml:space="preserve"> or H</w:t>
      </w:r>
      <w:r w:rsidR="00DE0E65">
        <w:t>ealth and Social Services</w:t>
      </w:r>
      <w:r>
        <w:t xml:space="preserve"> Trust under specified legislation</w:t>
      </w:r>
      <w:r w:rsidRPr="00943CE3">
        <w:rPr>
          <w:vertAlign w:val="superscript"/>
        </w:rPr>
        <w:t>2</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60(1)(a);</w:t>
      </w:r>
      <w:r w:rsidR="00DE0E65">
        <w:rPr>
          <w:color w:val="000000"/>
        </w:rPr>
        <w:t xml:space="preserve"> </w:t>
      </w:r>
      <w:r>
        <w:rPr>
          <w:color w:val="000000"/>
        </w:rPr>
        <w:t xml:space="preserve"> 2</w:t>
      </w:r>
      <w:r w:rsidR="00DE0E65">
        <w:rPr>
          <w:color w:val="000000"/>
        </w:rPr>
        <w:t xml:space="preserve"> </w:t>
      </w:r>
      <w:r>
        <w:rPr>
          <w:color w:val="000000"/>
        </w:rPr>
        <w:t xml:space="preserve"> The Children (NI) Order 1995, art 21, Part IV</w:t>
      </w:r>
    </w:p>
    <w:p w:rsidR="00865F7E" w:rsidRDefault="00865F7E" w:rsidP="00966040">
      <w:pPr>
        <w:pStyle w:val="BT"/>
      </w:pPr>
      <w:r>
        <w:t>30683</w:t>
      </w:r>
      <w:r>
        <w:tab/>
        <w:t xml:space="preserve">The young person does not need to have been in care. </w:t>
      </w:r>
      <w:r w:rsidR="004856E0">
        <w:t xml:space="preserve"> </w:t>
      </w:r>
      <w:r>
        <w:t xml:space="preserve">A </w:t>
      </w:r>
      <w:r w:rsidR="00DE0E65">
        <w:t>Health and Social Services Board</w:t>
      </w:r>
      <w:r>
        <w:t xml:space="preserve"> or </w:t>
      </w:r>
      <w:r w:rsidR="00DE0E65">
        <w:t>Health and Social Services</w:t>
      </w:r>
      <w:r>
        <w:t xml:space="preserve"> Trust can provide accommodation in a number of ways, for example by arranging independent living.  A person who has moved from one type of accommodation to another may still have their accommodation provided by a </w:t>
      </w:r>
      <w:r w:rsidR="00DE0E65">
        <w:t>Health and Social Services Board</w:t>
      </w:r>
      <w:r>
        <w:t xml:space="preserve"> or </w:t>
      </w:r>
      <w:r w:rsidR="00DE0E65">
        <w:t xml:space="preserve">Health and Social Services </w:t>
      </w:r>
      <w:r>
        <w:t>Trust.</w:t>
      </w:r>
    </w:p>
    <w:p w:rsidR="00865F7E" w:rsidRDefault="00865F7E" w:rsidP="00966040">
      <w:pPr>
        <w:pStyle w:val="BT"/>
      </w:pPr>
      <w:r>
        <w:lastRenderedPageBreak/>
        <w:t>30684</w:t>
      </w:r>
      <w:r>
        <w:tab/>
        <w:t xml:space="preserve">Social services should be contacted to confirm if the accommodation was provided by the </w:t>
      </w:r>
      <w:r w:rsidR="00A26A6C">
        <w:t>Health and Social Services Board</w:t>
      </w:r>
      <w:r>
        <w:t xml:space="preserve"> or </w:t>
      </w:r>
      <w:r w:rsidR="00A26A6C">
        <w:t>Health and Social Services</w:t>
      </w:r>
      <w:r>
        <w:t xml:space="preserve"> Trust under specified legislation</w:t>
      </w:r>
      <w:r w:rsidRPr="004B6D96">
        <w:rPr>
          <w:color w:val="auto"/>
          <w:vertAlign w:val="superscript"/>
        </w:rPr>
        <w:t>1</w:t>
      </w:r>
      <w:r>
        <w:t xml:space="preserve">.  The </w:t>
      </w:r>
      <w:r w:rsidR="00A26A6C">
        <w:t>Health and Social Services Board</w:t>
      </w:r>
      <w:r>
        <w:t xml:space="preserve"> or </w:t>
      </w:r>
      <w:r w:rsidR="00A26A6C">
        <w:t>Heath and Social Services</w:t>
      </w:r>
      <w:r>
        <w:t xml:space="preserve"> Trust should</w:t>
      </w:r>
    </w:p>
    <w:p w:rsidR="00865F7E" w:rsidRDefault="00865F7E" w:rsidP="009D4286">
      <w:pPr>
        <w:pStyle w:val="Indent1"/>
      </w:pPr>
      <w:r>
        <w:rPr>
          <w:b/>
        </w:rPr>
        <w:t>1.</w:t>
      </w:r>
      <w:r>
        <w:tab/>
        <w:t xml:space="preserve">have provided the accommodation </w:t>
      </w:r>
      <w:r>
        <w:rPr>
          <w:b/>
        </w:rPr>
        <w:t>and</w:t>
      </w:r>
    </w:p>
    <w:p w:rsidR="00865F7E" w:rsidRDefault="00865F7E" w:rsidP="009D4286">
      <w:pPr>
        <w:pStyle w:val="Indent1"/>
      </w:pPr>
      <w:r>
        <w:rPr>
          <w:b/>
        </w:rPr>
        <w:t>2.</w:t>
      </w:r>
      <w:r>
        <w:tab/>
        <w:t>not simply have assisted the youn</w:t>
      </w:r>
      <w:r w:rsidR="004B6D96">
        <w:t>g person to find accommodation.</w:t>
      </w:r>
    </w:p>
    <w:p w:rsidR="00865F7E" w:rsidRDefault="00865F7E" w:rsidP="00966040">
      <w:pPr>
        <w:pStyle w:val="Leg"/>
        <w:rPr>
          <w:color w:val="000000"/>
        </w:rPr>
      </w:pPr>
      <w:r>
        <w:rPr>
          <w:color w:val="000000"/>
        </w:rPr>
        <w:t>1  The Children (NI) Order 1995</w:t>
      </w:r>
    </w:p>
    <w:p w:rsidR="00865F7E" w:rsidRDefault="00865F7E" w:rsidP="00966040">
      <w:pPr>
        <w:pStyle w:val="BT"/>
      </w:pPr>
      <w:r>
        <w:t>30685</w:t>
      </w:r>
      <w:r>
        <w:tab/>
        <w:t xml:space="preserve">A young person who satisfies this condition is entitled to </w:t>
      </w:r>
      <w:r w:rsidR="00A26A6C">
        <w:t>income-based Jobseeker’s Allowance</w:t>
      </w:r>
      <w:r>
        <w:t xml:space="preserve"> for the period starting on the day that the young person left </w:t>
      </w:r>
      <w:r w:rsidR="00A26A6C">
        <w:t>Health and Social Services Board</w:t>
      </w:r>
      <w:r>
        <w:t xml:space="preserve"> care and ending on the earlier of</w:t>
      </w:r>
      <w:r w:rsidRPr="00ED195A">
        <w:rPr>
          <w:vertAlign w:val="superscript"/>
        </w:rPr>
        <w:t>1</w:t>
      </w:r>
    </w:p>
    <w:p w:rsidR="00865F7E" w:rsidRDefault="00865F7E" w:rsidP="009D4286">
      <w:pPr>
        <w:pStyle w:val="Indent1"/>
      </w:pPr>
      <w:r>
        <w:rPr>
          <w:b/>
        </w:rPr>
        <w:t>1.</w:t>
      </w:r>
      <w:r>
        <w:tab/>
        <w:t xml:space="preserve">the last day of the 8 week period following that date </w:t>
      </w:r>
      <w:r>
        <w:rPr>
          <w:b/>
        </w:rPr>
        <w:t>or</w:t>
      </w:r>
    </w:p>
    <w:p w:rsidR="00865F7E" w:rsidRDefault="00865F7E" w:rsidP="009D4286">
      <w:pPr>
        <w:pStyle w:val="Indent1"/>
      </w:pPr>
      <w:r>
        <w:rPr>
          <w:b/>
        </w:rPr>
        <w:t>2.</w:t>
      </w:r>
      <w:r>
        <w:tab/>
        <w:t>the day before the young person’s 18th birthday</w:t>
      </w:r>
      <w:r w:rsidR="00ED195A">
        <w:t>.</w:t>
      </w:r>
    </w:p>
    <w:p w:rsidR="00865F7E" w:rsidRDefault="00865F7E" w:rsidP="00966040">
      <w:pPr>
        <w:pStyle w:val="BT"/>
      </w:pPr>
      <w:r>
        <w:tab/>
        <w:t xml:space="preserve">Any week that the young person is entitled to </w:t>
      </w:r>
      <w:r w:rsidR="00A26A6C">
        <w:t>income-based Jobseeker’s Allowance</w:t>
      </w:r>
      <w:r>
        <w:t xml:space="preserve"> in the </w:t>
      </w:r>
      <w:r w:rsidR="00A26A6C">
        <w:t>Child Benefit</w:t>
      </w:r>
      <w:r>
        <w:t xml:space="preserve"> extension period will co</w:t>
      </w:r>
      <w:r w:rsidR="00A26A6C">
        <w:t>unt towards the 8 week period.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60(2)(a)</w:t>
      </w:r>
    </w:p>
    <w:p w:rsidR="00865F7E" w:rsidRDefault="009D2BDA" w:rsidP="00966040">
      <w:pPr>
        <w:pStyle w:val="BT"/>
      </w:pPr>
      <w:r>
        <w:tab/>
      </w:r>
      <w:r w:rsidR="00865F7E">
        <w:t>30686</w:t>
      </w:r>
      <w:r>
        <w:t xml:space="preserve"> </w:t>
      </w:r>
      <w:r w:rsidR="00CC3CAD">
        <w:t>–</w:t>
      </w:r>
      <w:r w:rsidR="00865F7E">
        <w:t xml:space="preserve"> 30690</w:t>
      </w:r>
    </w:p>
    <w:p w:rsidR="00865F7E" w:rsidRPr="003F5B17" w:rsidRDefault="00865F7E" w:rsidP="00966040">
      <w:pPr>
        <w:pStyle w:val="SG"/>
      </w:pPr>
      <w:r w:rsidRPr="003F5B17">
        <w:t>Young person discharged from youth custody or a detention centre</w:t>
      </w:r>
    </w:p>
    <w:p w:rsidR="00865F7E" w:rsidRDefault="00865F7E" w:rsidP="00966040">
      <w:pPr>
        <w:pStyle w:val="BT"/>
      </w:pPr>
      <w:r>
        <w:t>30691</w:t>
      </w:r>
      <w:r>
        <w:tab/>
      </w:r>
      <w:bookmarkStart w:id="304" w:name="p30691"/>
      <w:bookmarkEnd w:id="304"/>
      <w:r>
        <w:t xml:space="preserve">A young person is entitled to </w:t>
      </w:r>
      <w:r w:rsidR="00A26A6C">
        <w:t>income-based Jobseeker’s Allowance</w:t>
      </w:r>
      <w:r>
        <w:t xml:space="preserve"> at the end of the </w:t>
      </w:r>
      <w:r w:rsidR="00A26A6C">
        <w:t>Child Benefit</w:t>
      </w:r>
      <w:r>
        <w:t xml:space="preserve"> extension period if the young person</w:t>
      </w:r>
    </w:p>
    <w:p w:rsidR="00865F7E" w:rsidRDefault="00865F7E" w:rsidP="009D4286">
      <w:pPr>
        <w:pStyle w:val="Indent1"/>
      </w:pPr>
      <w:r>
        <w:rPr>
          <w:b/>
        </w:rPr>
        <w:t>1.</w:t>
      </w:r>
      <w:r>
        <w:tab/>
        <w:t>has been discharged from a</w:t>
      </w:r>
    </w:p>
    <w:p w:rsidR="00865F7E" w:rsidRDefault="00865F7E" w:rsidP="00966040">
      <w:pPr>
        <w:pStyle w:val="Indent2"/>
        <w:jc w:val="both"/>
      </w:pPr>
      <w:r>
        <w:rPr>
          <w:b/>
        </w:rPr>
        <w:t>1.1</w:t>
      </w:r>
      <w:r>
        <w:tab/>
        <w:t xml:space="preserve">young offenders centre </w:t>
      </w:r>
      <w:r>
        <w:rPr>
          <w:b/>
        </w:rPr>
        <w:t>or</w:t>
      </w:r>
    </w:p>
    <w:p w:rsidR="00865F7E" w:rsidRDefault="00865F7E" w:rsidP="00966040">
      <w:pPr>
        <w:pStyle w:val="Indent2"/>
        <w:jc w:val="both"/>
      </w:pPr>
      <w:r>
        <w:rPr>
          <w:b/>
        </w:rPr>
        <w:t>1.2</w:t>
      </w:r>
      <w:r>
        <w:tab/>
        <w:t>training school</w:t>
      </w:r>
    </w:p>
    <w:p w:rsidR="00865F7E" w:rsidRDefault="00865F7E" w:rsidP="00966040">
      <w:pPr>
        <w:pStyle w:val="BT"/>
      </w:pPr>
      <w:r>
        <w:tab/>
      </w:r>
      <w:r>
        <w:tab/>
        <w:t xml:space="preserve">after the </w:t>
      </w:r>
      <w:r w:rsidR="00A26A6C">
        <w:t>Child Benefit</w:t>
      </w:r>
      <w:r>
        <w:t xml:space="preserve"> extension period </w:t>
      </w:r>
      <w:r>
        <w:rPr>
          <w:b/>
        </w:rPr>
        <w:t>and</w:t>
      </w:r>
    </w:p>
    <w:p w:rsidR="00865F7E" w:rsidRDefault="00865F7E" w:rsidP="009D4286">
      <w:pPr>
        <w:pStyle w:val="Indent1"/>
      </w:pPr>
      <w:r>
        <w:rPr>
          <w:b/>
        </w:rPr>
        <w:t>2.</w:t>
      </w:r>
      <w:r>
        <w:tab/>
        <w:t xml:space="preserve">is in any of the circumstances that leads to entitlement to </w:t>
      </w:r>
      <w:r w:rsidR="00A26A6C">
        <w:t>income-based Jobseeker’s Allowance</w:t>
      </w:r>
      <w:r>
        <w:t xml:space="preserve"> in the </w:t>
      </w:r>
      <w:r w:rsidR="00A26A6C">
        <w:t>Child Benefit</w:t>
      </w:r>
      <w:r>
        <w:t xml:space="preserve"> extension period, for example, estranged or orphaned.</w:t>
      </w:r>
    </w:p>
    <w:p w:rsidR="00865F7E" w:rsidRDefault="00865F7E" w:rsidP="00966040">
      <w:pPr>
        <w:pStyle w:val="BT"/>
      </w:pPr>
      <w:r>
        <w:t>30692</w:t>
      </w:r>
      <w:r>
        <w:tab/>
        <w:t xml:space="preserve">A young person who satisfies this condition is entitled to </w:t>
      </w:r>
      <w:r w:rsidR="00A26A6C">
        <w:t>income-based Jobseeker’s Allowance</w:t>
      </w:r>
      <w:r>
        <w:t xml:space="preserve"> for the period starting on the day after the young person was discharged and ending on the earlier of the</w:t>
      </w:r>
      <w:r w:rsidRPr="004B6D96">
        <w:rPr>
          <w:vertAlign w:val="superscript"/>
        </w:rPr>
        <w:t>1</w:t>
      </w:r>
    </w:p>
    <w:p w:rsidR="00865F7E" w:rsidRDefault="00865F7E" w:rsidP="009D4286">
      <w:pPr>
        <w:pStyle w:val="Indent1"/>
      </w:pPr>
      <w:r>
        <w:rPr>
          <w:b/>
        </w:rPr>
        <w:t>1.</w:t>
      </w:r>
      <w:r>
        <w:tab/>
        <w:t xml:space="preserve">last day of the 8 week period following that date </w:t>
      </w:r>
      <w:r w:rsidR="00A26A6C">
        <w:rPr>
          <w:b/>
        </w:rPr>
        <w:t>or</w:t>
      </w:r>
    </w:p>
    <w:p w:rsidR="00CA6DA9" w:rsidRDefault="00CA6DA9">
      <w:pPr>
        <w:rPr>
          <w:rFonts w:ascii="Helvetica" w:hAnsi="Helvetica"/>
          <w:b/>
          <w:lang w:eastAsia="en-US"/>
        </w:rPr>
      </w:pPr>
      <w:r>
        <w:rPr>
          <w:b/>
        </w:rPr>
        <w:br w:type="page"/>
      </w:r>
    </w:p>
    <w:p w:rsidR="00865F7E" w:rsidRDefault="00865F7E" w:rsidP="009D4286">
      <w:pPr>
        <w:pStyle w:val="Indent1"/>
      </w:pPr>
      <w:r>
        <w:rPr>
          <w:b/>
        </w:rPr>
        <w:lastRenderedPageBreak/>
        <w:t>2.</w:t>
      </w:r>
      <w:r>
        <w:tab/>
        <w:t>day before the young person’s 18th birthday</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60(2)(b)</w:t>
      </w:r>
    </w:p>
    <w:p w:rsidR="00865F7E" w:rsidRDefault="00A26A6C" w:rsidP="00966040">
      <w:pPr>
        <w:pStyle w:val="BT"/>
      </w:pPr>
      <w:r>
        <w:tab/>
      </w:r>
      <w:r w:rsidR="00865F7E">
        <w:t>30693</w:t>
      </w:r>
      <w:r>
        <w:t xml:space="preserve"> </w:t>
      </w:r>
      <w:r w:rsidR="00CC3CAD">
        <w:t>–</w:t>
      </w:r>
      <w:r w:rsidR="00865F7E">
        <w:t xml:space="preserve"> 30715</w:t>
      </w:r>
    </w:p>
    <w:p w:rsidR="00865F7E" w:rsidRPr="003F5B17" w:rsidRDefault="00865F7E" w:rsidP="00966040">
      <w:pPr>
        <w:pStyle w:val="TG"/>
        <w:sectPr w:rsidR="00865F7E" w:rsidRPr="003F5B17" w:rsidSect="008C6249">
          <w:headerReference w:type="default" r:id="rId39"/>
          <w:footerReference w:type="default" r:id="rId40"/>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Other circumstances where a young person is entitled to income-based Jobseeker's Allowance</w:t>
      </w:r>
    </w:p>
    <w:p w:rsidR="00865F7E" w:rsidRDefault="00865F7E" w:rsidP="00966040">
      <w:pPr>
        <w:pStyle w:val="BT"/>
      </w:pPr>
      <w:r>
        <w:t>30716</w:t>
      </w:r>
      <w:r>
        <w:tab/>
      </w:r>
      <w:bookmarkStart w:id="305" w:name="p30716"/>
      <w:bookmarkEnd w:id="305"/>
      <w:r>
        <w:t xml:space="preserve">A young person is entitled to </w:t>
      </w:r>
      <w:r w:rsidR="00894EA6">
        <w:t>income-based Jobseeker’s Allowance</w:t>
      </w:r>
      <w:r>
        <w:t xml:space="preserve"> if</w:t>
      </w:r>
      <w:r w:rsidRPr="007D50B5">
        <w:rPr>
          <w:vertAlign w:val="superscript"/>
        </w:rPr>
        <w:t>1</w:t>
      </w:r>
    </w:p>
    <w:p w:rsidR="00865F7E" w:rsidRDefault="00865F7E" w:rsidP="009D4286">
      <w:pPr>
        <w:pStyle w:val="Indent1"/>
      </w:pPr>
      <w:r>
        <w:rPr>
          <w:b/>
        </w:rPr>
        <w:t>1.</w:t>
      </w:r>
      <w:r>
        <w:tab/>
        <w:t>the young person</w:t>
      </w:r>
    </w:p>
    <w:p w:rsidR="00865F7E" w:rsidRDefault="00865F7E" w:rsidP="00966040">
      <w:pPr>
        <w:pStyle w:val="Indent2"/>
        <w:jc w:val="both"/>
      </w:pPr>
      <w:r>
        <w:rPr>
          <w:b/>
        </w:rPr>
        <w:t>1.1</w:t>
      </w:r>
      <w:r>
        <w:tab/>
        <w:t>is laid off or kept on short-time (</w:t>
      </w:r>
      <w:r w:rsidR="00894EA6">
        <w:t xml:space="preserve">see DMG </w:t>
      </w:r>
      <w:r>
        <w:t>30718</w:t>
      </w:r>
      <w:r w:rsidR="00894EA6">
        <w:t xml:space="preserve"> </w:t>
      </w:r>
      <w:r>
        <w:t>-</w:t>
      </w:r>
      <w:r w:rsidR="00894EA6">
        <w:t xml:space="preserve"> </w:t>
      </w:r>
      <w:r>
        <w:t xml:space="preserve">30719) </w:t>
      </w:r>
      <w:r>
        <w:rPr>
          <w:b/>
        </w:rPr>
        <w:t>or</w:t>
      </w:r>
    </w:p>
    <w:p w:rsidR="00865F7E" w:rsidRDefault="00865F7E" w:rsidP="00966040">
      <w:pPr>
        <w:pStyle w:val="Indent2"/>
        <w:jc w:val="both"/>
      </w:pPr>
      <w:r>
        <w:rPr>
          <w:b/>
        </w:rPr>
        <w:t>1.2</w:t>
      </w:r>
      <w:r>
        <w:tab/>
        <w:t>is a member of a couple and responsible for a child (</w:t>
      </w:r>
      <w:r w:rsidR="00894EA6">
        <w:t xml:space="preserve">see DMG </w:t>
      </w:r>
      <w:r>
        <w:t>30726</w:t>
      </w:r>
      <w:r w:rsidR="00894EA6">
        <w:t xml:space="preserve"> </w:t>
      </w:r>
      <w:r>
        <w:t>-</w:t>
      </w:r>
      <w:r w:rsidR="00894EA6">
        <w:t xml:space="preserve"> </w:t>
      </w:r>
      <w:r>
        <w:t xml:space="preserve">30727) </w:t>
      </w:r>
      <w:r>
        <w:rPr>
          <w:b/>
        </w:rPr>
        <w:t>or</w:t>
      </w:r>
    </w:p>
    <w:p w:rsidR="00865F7E" w:rsidRDefault="00865F7E" w:rsidP="00966040">
      <w:pPr>
        <w:pStyle w:val="Indent2"/>
        <w:jc w:val="both"/>
      </w:pPr>
      <w:r>
        <w:rPr>
          <w:b/>
        </w:rPr>
        <w:t>1.3</w:t>
      </w:r>
      <w:r>
        <w:tab/>
        <w:t xml:space="preserve">would be entitled to </w:t>
      </w:r>
      <w:r w:rsidR="00894EA6">
        <w:t>Income Support</w:t>
      </w:r>
      <w:r>
        <w:t xml:space="preserve"> (</w:t>
      </w:r>
      <w:r w:rsidR="00894EA6">
        <w:t xml:space="preserve">see DMG </w:t>
      </w:r>
      <w:r>
        <w:t>30733</w:t>
      </w:r>
      <w:r w:rsidR="00894EA6">
        <w:t xml:space="preserve"> </w:t>
      </w:r>
      <w:r>
        <w:t>-</w:t>
      </w:r>
      <w:r w:rsidR="00894EA6">
        <w:t xml:space="preserve"> </w:t>
      </w:r>
      <w:r>
        <w:t xml:space="preserve">30734) </w:t>
      </w:r>
      <w:r>
        <w:rPr>
          <w:b/>
        </w:rPr>
        <w:t>or</w:t>
      </w:r>
    </w:p>
    <w:p w:rsidR="00865F7E" w:rsidRDefault="00865F7E" w:rsidP="00966040">
      <w:pPr>
        <w:pStyle w:val="Indent2"/>
        <w:jc w:val="both"/>
      </w:pPr>
      <w:r>
        <w:rPr>
          <w:b/>
        </w:rPr>
        <w:t>1.4</w:t>
      </w:r>
      <w:r>
        <w:tab/>
        <w:t xml:space="preserve">is in certain circumstances and unable to register with the </w:t>
      </w:r>
      <w:r w:rsidR="00894EA6">
        <w:t xml:space="preserve">Career’s </w:t>
      </w:r>
      <w:r w:rsidR="007E4F0C">
        <w:t>Officer</w:t>
      </w:r>
      <w:r>
        <w:t xml:space="preserve"> because of an emergency affecting the </w:t>
      </w:r>
      <w:r w:rsidR="00894EA6">
        <w:t>Department for Employment and Learning</w:t>
      </w:r>
      <w:r>
        <w:t xml:space="preserve"> (</w:t>
      </w:r>
      <w:r w:rsidR="00894EA6">
        <w:t xml:space="preserve">see DMG </w:t>
      </w:r>
      <w:r>
        <w:t>30740</w:t>
      </w:r>
      <w:r w:rsidR="00894EA6">
        <w:t xml:space="preserve"> </w:t>
      </w:r>
      <w:r>
        <w:t>-</w:t>
      </w:r>
      <w:r w:rsidR="00894EA6">
        <w:t xml:space="preserve"> </w:t>
      </w:r>
      <w:r>
        <w:t xml:space="preserve">30741) </w:t>
      </w:r>
      <w:r>
        <w:rPr>
          <w:b/>
        </w:rPr>
        <w:t>or</w:t>
      </w:r>
    </w:p>
    <w:p w:rsidR="00865F7E" w:rsidRDefault="00865F7E" w:rsidP="00966040">
      <w:pPr>
        <w:pStyle w:val="Indent2"/>
        <w:jc w:val="both"/>
      </w:pPr>
      <w:r>
        <w:rPr>
          <w:b/>
        </w:rPr>
        <w:t>1.5</w:t>
      </w:r>
      <w:r>
        <w:tab/>
        <w:t xml:space="preserve">is in certain circumstances and would suffer hardship because of the extra time it would take to register with the </w:t>
      </w:r>
      <w:r w:rsidR="00894EA6">
        <w:t>Career’s Officer</w:t>
      </w:r>
      <w:r>
        <w:t xml:space="preserve"> (</w:t>
      </w:r>
      <w:r w:rsidR="00894EA6">
        <w:t xml:space="preserve">see DMG </w:t>
      </w:r>
      <w:r>
        <w:t>30747</w:t>
      </w:r>
      <w:r w:rsidR="00894EA6">
        <w:t xml:space="preserve"> </w:t>
      </w:r>
      <w:r>
        <w:t>-</w:t>
      </w:r>
      <w:r w:rsidR="00894EA6">
        <w:t xml:space="preserve"> </w:t>
      </w:r>
      <w:r>
        <w:t xml:space="preserve">30748) </w:t>
      </w:r>
      <w:r>
        <w:rPr>
          <w:b/>
        </w:rPr>
        <w:t>or</w:t>
      </w:r>
    </w:p>
    <w:p w:rsidR="00865F7E" w:rsidRDefault="00865F7E" w:rsidP="00966040">
      <w:pPr>
        <w:pStyle w:val="Indent2"/>
        <w:jc w:val="both"/>
        <w:rPr>
          <w:b/>
        </w:rPr>
      </w:pPr>
      <w:r>
        <w:rPr>
          <w:b/>
        </w:rPr>
        <w:t>1.6</w:t>
      </w:r>
      <w:r>
        <w:tab/>
        <w:t>is to enlist in the armed forces (</w:t>
      </w:r>
      <w:r w:rsidR="00894EA6">
        <w:t xml:space="preserve">see DMG </w:t>
      </w:r>
      <w:r>
        <w:t>30754</w:t>
      </w:r>
      <w:r w:rsidR="00894EA6">
        <w:t xml:space="preserve"> </w:t>
      </w:r>
      <w:r>
        <w:t>-</w:t>
      </w:r>
      <w:r w:rsidR="00894EA6">
        <w:t xml:space="preserve"> </w:t>
      </w:r>
      <w:r>
        <w:t xml:space="preserve">30756) </w:t>
      </w:r>
      <w:r>
        <w:rPr>
          <w:b/>
        </w:rPr>
        <w:t>and</w:t>
      </w:r>
    </w:p>
    <w:p w:rsidR="001555EC" w:rsidRPr="001555EC" w:rsidRDefault="001555EC" w:rsidP="00966040">
      <w:pPr>
        <w:pStyle w:val="Indent2"/>
        <w:jc w:val="both"/>
      </w:pPr>
      <w:r>
        <w:rPr>
          <w:b/>
        </w:rPr>
        <w:t>1.7</w:t>
      </w:r>
      <w:r>
        <w:rPr>
          <w:b/>
        </w:rPr>
        <w:tab/>
      </w:r>
      <w:r>
        <w:t xml:space="preserve">has limited capability for work (DMG 30761 - 30762) </w:t>
      </w:r>
      <w:r>
        <w:rPr>
          <w:b/>
        </w:rPr>
        <w:t>and</w:t>
      </w:r>
    </w:p>
    <w:p w:rsidR="00865F7E" w:rsidRDefault="00865F7E" w:rsidP="009D4286">
      <w:pPr>
        <w:pStyle w:val="Indent1"/>
      </w:pPr>
      <w:r>
        <w:rPr>
          <w:b/>
        </w:rPr>
        <w:t>2.</w:t>
      </w:r>
      <w:r>
        <w:tab/>
        <w:t>any other entitlement conditions are met.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w:t>
      </w:r>
    </w:p>
    <w:p w:rsidR="00865F7E" w:rsidRPr="003F5B17" w:rsidRDefault="00865F7E" w:rsidP="00966040">
      <w:pPr>
        <w:pStyle w:val="SG"/>
        <w:outlineLvl w:val="0"/>
      </w:pPr>
      <w:r w:rsidRPr="003F5B17">
        <w:t>Meaning of week</w:t>
      </w:r>
    </w:p>
    <w:p w:rsidR="00865F7E" w:rsidRDefault="00865F7E" w:rsidP="00966040">
      <w:pPr>
        <w:pStyle w:val="BT"/>
      </w:pPr>
      <w:r>
        <w:t>30717</w:t>
      </w:r>
      <w:r>
        <w:tab/>
      </w:r>
      <w:bookmarkStart w:id="306" w:name="p30717"/>
      <w:bookmarkEnd w:id="306"/>
      <w:r>
        <w:t xml:space="preserve">For the purpose of deciding entitlement to </w:t>
      </w:r>
      <w:r w:rsidR="00894EA6">
        <w:t>income-based Jobseeker’s Allowance</w:t>
      </w:r>
      <w:r>
        <w:t xml:space="preserve"> in these circumstances, “week” means a period of 7 consecutive days</w:t>
      </w:r>
      <w:r w:rsidRPr="007F5097">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61(3)</w:t>
      </w:r>
    </w:p>
    <w:p w:rsidR="00865F7E" w:rsidRPr="003F5B17" w:rsidRDefault="00865F7E" w:rsidP="00966040">
      <w:pPr>
        <w:pStyle w:val="SG"/>
        <w:outlineLvl w:val="0"/>
      </w:pPr>
      <w:r w:rsidRPr="003F5B17">
        <w:t>Young person laid off or kept on short-time</w:t>
      </w:r>
    </w:p>
    <w:p w:rsidR="00865F7E" w:rsidRDefault="00865F7E" w:rsidP="00966040">
      <w:pPr>
        <w:pStyle w:val="BT"/>
      </w:pPr>
      <w:r>
        <w:t>30718</w:t>
      </w:r>
      <w:r>
        <w:tab/>
      </w:r>
      <w:bookmarkStart w:id="307" w:name="p30718"/>
      <w:bookmarkEnd w:id="307"/>
      <w:r>
        <w:t xml:space="preserve">A young person is entitled to </w:t>
      </w:r>
      <w:r w:rsidR="00894EA6">
        <w:t>income-based Jobseeker’s Allowance</w:t>
      </w:r>
      <w:r>
        <w:t xml:space="preserve"> if the young </w:t>
      </w:r>
      <w:r w:rsidR="007F5097">
        <w:t>person</w:t>
      </w:r>
    </w:p>
    <w:p w:rsidR="00865F7E" w:rsidRDefault="00865F7E" w:rsidP="009D4286">
      <w:pPr>
        <w:pStyle w:val="Indent1"/>
      </w:pPr>
      <w:r>
        <w:rPr>
          <w:b/>
        </w:rPr>
        <w:t>1.</w:t>
      </w:r>
      <w:r>
        <w:tab/>
        <w:t>is laid off or kept on short-time (</w:t>
      </w:r>
      <w:r w:rsidR="009D0904">
        <w:t xml:space="preserve">DMG </w:t>
      </w:r>
      <w:r w:rsidR="007D50B5">
        <w:t>Volume 4, Chapter 21</w:t>
      </w:r>
      <w:r>
        <w:t>)</w:t>
      </w:r>
      <w:r w:rsidRPr="00D335D1">
        <w:t xml:space="preserve"> </w:t>
      </w:r>
      <w:r>
        <w:rPr>
          <w:b/>
        </w:rPr>
        <w:t>and</w:t>
      </w:r>
    </w:p>
    <w:p w:rsidR="00865F7E" w:rsidRDefault="00865F7E" w:rsidP="009D4286">
      <w:pPr>
        <w:pStyle w:val="Indent1"/>
      </w:pPr>
      <w:r>
        <w:rPr>
          <w:b/>
        </w:rPr>
        <w:t>2.</w:t>
      </w:r>
      <w:r>
        <w:tab/>
        <w:t>satisfies the availability for employment condition for a young person</w:t>
      </w:r>
      <w:r w:rsidRPr="007F5097">
        <w:rPr>
          <w:color w:val="000000"/>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61(1)(a)</w:t>
      </w:r>
    </w:p>
    <w:p w:rsidR="00865F7E" w:rsidRDefault="000A5528" w:rsidP="00966040">
      <w:pPr>
        <w:pStyle w:val="BT"/>
      </w:pPr>
      <w:r>
        <w:br w:type="page"/>
      </w:r>
      <w:r w:rsidR="00865F7E">
        <w:lastRenderedPageBreak/>
        <w:t>30719</w:t>
      </w:r>
      <w:r w:rsidR="00865F7E">
        <w:tab/>
        <w:t xml:space="preserve">A young person who satisfies this condition is entitled to </w:t>
      </w:r>
      <w:r w:rsidR="00894EA6">
        <w:t>income-based Jobseeker’s Allowance</w:t>
      </w:r>
      <w:r w:rsidR="00865F7E">
        <w:t xml:space="preserve"> for the period starting on the day the young person was laid off or kept on short-time and ending on the earlier of the</w:t>
      </w:r>
      <w:r w:rsidR="00865F7E" w:rsidRPr="00B10518">
        <w:rPr>
          <w:vertAlign w:val="superscript"/>
        </w:rPr>
        <w:t>1</w:t>
      </w:r>
    </w:p>
    <w:p w:rsidR="00865F7E" w:rsidRDefault="00865F7E" w:rsidP="009D4286">
      <w:pPr>
        <w:pStyle w:val="Indent1"/>
      </w:pPr>
      <w:r>
        <w:rPr>
          <w:b/>
        </w:rPr>
        <w:t>1.</w:t>
      </w:r>
      <w:r>
        <w:tab/>
        <w:t xml:space="preserve">day that the young person is no longer laid off or kept on short-time </w:t>
      </w:r>
      <w:r>
        <w:rPr>
          <w:b/>
        </w:rPr>
        <w:t>or</w:t>
      </w:r>
    </w:p>
    <w:p w:rsidR="00865F7E" w:rsidRDefault="00865F7E" w:rsidP="009D4286">
      <w:pPr>
        <w:pStyle w:val="Indent1"/>
      </w:pPr>
      <w:r>
        <w:rPr>
          <w:b/>
        </w:rPr>
        <w:t>2.</w:t>
      </w:r>
      <w:r>
        <w:tab/>
        <w:t xml:space="preserve">last day of the 13 week period following that date </w:t>
      </w:r>
      <w:r>
        <w:rPr>
          <w:b/>
        </w:rPr>
        <w:t>or</w:t>
      </w:r>
    </w:p>
    <w:p w:rsidR="00865F7E" w:rsidRDefault="00865F7E" w:rsidP="009D4286">
      <w:pPr>
        <w:pStyle w:val="Indent1"/>
      </w:pPr>
      <w:r>
        <w:rPr>
          <w:b/>
        </w:rPr>
        <w:t>3.</w:t>
      </w:r>
      <w:r>
        <w:tab/>
        <w:t>day before the young person’s 18th birthday</w:t>
      </w:r>
      <w:r w:rsidR="00B10518">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61(2)(a)</w:t>
      </w:r>
    </w:p>
    <w:p w:rsidR="00865F7E" w:rsidRDefault="00894EA6" w:rsidP="00966040">
      <w:pPr>
        <w:pStyle w:val="BT"/>
      </w:pPr>
      <w:r>
        <w:tab/>
      </w:r>
      <w:r w:rsidR="00865F7E">
        <w:t>30720</w:t>
      </w:r>
      <w:r>
        <w:t xml:space="preserve"> </w:t>
      </w:r>
      <w:r w:rsidR="0005037B">
        <w:t>–</w:t>
      </w:r>
      <w:r w:rsidR="007D50B5">
        <w:t xml:space="preserve"> </w:t>
      </w:r>
      <w:r w:rsidR="00865F7E">
        <w:t>30725</w:t>
      </w:r>
    </w:p>
    <w:p w:rsidR="00865F7E" w:rsidRDefault="00865F7E" w:rsidP="007168AB">
      <w:pPr>
        <w:pStyle w:val="SG"/>
      </w:pPr>
      <w:r>
        <w:t>Young person is a member of a couple and responsible for a child</w:t>
      </w:r>
    </w:p>
    <w:p w:rsidR="00865F7E" w:rsidRDefault="00865F7E" w:rsidP="00966040">
      <w:pPr>
        <w:pStyle w:val="BT"/>
      </w:pPr>
      <w:r>
        <w:t>30726</w:t>
      </w:r>
      <w:r>
        <w:tab/>
      </w:r>
      <w:bookmarkStart w:id="308" w:name="p30726"/>
      <w:bookmarkEnd w:id="308"/>
      <w:r>
        <w:t xml:space="preserve">A young person is entitled to </w:t>
      </w:r>
      <w:r w:rsidR="00894EA6">
        <w:t>income-based Jobseeker’s Allowance</w:t>
      </w:r>
      <w:r>
        <w:t xml:space="preserve"> if the young person is</w:t>
      </w:r>
    </w:p>
    <w:p w:rsidR="00865F7E" w:rsidRDefault="00865F7E" w:rsidP="009D4286">
      <w:pPr>
        <w:pStyle w:val="Indent1"/>
      </w:pPr>
      <w:r>
        <w:rPr>
          <w:b/>
        </w:rPr>
        <w:t>1.</w:t>
      </w:r>
      <w:r>
        <w:tab/>
        <w:t xml:space="preserve">a member of a couple </w:t>
      </w:r>
      <w:r>
        <w:rPr>
          <w:b/>
        </w:rPr>
        <w:t>and</w:t>
      </w:r>
    </w:p>
    <w:p w:rsidR="00865F7E" w:rsidRDefault="00865F7E" w:rsidP="009D4286">
      <w:pPr>
        <w:pStyle w:val="Indent1"/>
      </w:pPr>
      <w:r>
        <w:rPr>
          <w:b/>
        </w:rPr>
        <w:t>2.</w:t>
      </w:r>
      <w:r>
        <w:tab/>
        <w:t>treated as responsible for a child who is a member of the household</w:t>
      </w:r>
      <w:r w:rsidRPr="00B10518">
        <w:rPr>
          <w:color w:val="000000"/>
          <w:vertAlign w:val="superscript"/>
        </w:rPr>
        <w:t>1</w:t>
      </w:r>
      <w:r>
        <w:t>.</w:t>
      </w:r>
    </w:p>
    <w:p w:rsidR="00865F7E" w:rsidRDefault="0005037B" w:rsidP="0005037B">
      <w:pPr>
        <w:pStyle w:val="BT"/>
      </w:pPr>
      <w:r>
        <w:tab/>
      </w:r>
      <w:r w:rsidR="00865F7E">
        <w:t xml:space="preserve">See </w:t>
      </w:r>
      <w:r w:rsidR="00894EA6">
        <w:t xml:space="preserve">DMG </w:t>
      </w:r>
      <w:r w:rsidR="00865F7E">
        <w:t>22031 for guidance on "responsible".</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61(1)(b)</w:t>
      </w:r>
    </w:p>
    <w:p w:rsidR="00865F7E" w:rsidRDefault="00865F7E" w:rsidP="00966040">
      <w:pPr>
        <w:pStyle w:val="BT"/>
      </w:pPr>
      <w:r>
        <w:t>30727</w:t>
      </w:r>
      <w:r>
        <w:tab/>
        <w:t xml:space="preserve">A young person who satisfies this condition is entitled to </w:t>
      </w:r>
      <w:r w:rsidR="00894EA6">
        <w:t>income-based Jobseeker’s Allowance</w:t>
      </w:r>
      <w:r>
        <w:t xml:space="preserve"> for the period starting on the date of claim and ending on the earlier of the</w:t>
      </w:r>
      <w:r w:rsidRPr="00B10518">
        <w:rPr>
          <w:vertAlign w:val="superscript"/>
        </w:rPr>
        <w:t>1</w:t>
      </w:r>
    </w:p>
    <w:p w:rsidR="00865F7E" w:rsidRDefault="00865F7E" w:rsidP="009D4286">
      <w:pPr>
        <w:pStyle w:val="Indent1"/>
      </w:pPr>
      <w:r>
        <w:rPr>
          <w:b/>
        </w:rPr>
        <w:t>1.</w:t>
      </w:r>
      <w:r>
        <w:tab/>
        <w:t xml:space="preserve">day before the young person’s 18th birthday </w:t>
      </w:r>
      <w:r>
        <w:rPr>
          <w:b/>
        </w:rPr>
        <w:t>or</w:t>
      </w:r>
    </w:p>
    <w:p w:rsidR="00865F7E" w:rsidRDefault="00865F7E" w:rsidP="009D4286">
      <w:pPr>
        <w:pStyle w:val="Indent1"/>
      </w:pPr>
      <w:r>
        <w:rPr>
          <w:b/>
        </w:rPr>
        <w:t>2.</w:t>
      </w:r>
      <w:r>
        <w:tab/>
        <w:t>day before this condition is no longer satisfied.</w:t>
      </w:r>
    </w:p>
    <w:p w:rsidR="00865F7E" w:rsidRDefault="009D2BDA" w:rsidP="00966040">
      <w:pPr>
        <w:pStyle w:val="Leg"/>
        <w:rPr>
          <w:color w:val="000000"/>
        </w:rPr>
      </w:pPr>
      <w:r>
        <w:rPr>
          <w:color w:val="000000"/>
        </w:rPr>
        <w:t xml:space="preserve">1 </w:t>
      </w:r>
      <w:r w:rsidR="00865F7E">
        <w:rPr>
          <w:color w:val="000000"/>
        </w:rPr>
        <w:t xml:space="preserve"> 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61(2)(b)</w:t>
      </w:r>
    </w:p>
    <w:p w:rsidR="00865F7E" w:rsidRDefault="009D2BDA" w:rsidP="00966040">
      <w:pPr>
        <w:pStyle w:val="BT"/>
      </w:pPr>
      <w:r>
        <w:tab/>
      </w:r>
      <w:r w:rsidR="00865F7E">
        <w:t>30728</w:t>
      </w:r>
      <w:r>
        <w:t xml:space="preserve"> </w:t>
      </w:r>
      <w:r w:rsidR="0005037B">
        <w:t>–</w:t>
      </w:r>
      <w:r w:rsidR="007D50B5">
        <w:t xml:space="preserve"> </w:t>
      </w:r>
      <w:r w:rsidR="00865F7E">
        <w:t>30732</w:t>
      </w:r>
    </w:p>
    <w:p w:rsidR="00865F7E" w:rsidRPr="003F5B17" w:rsidRDefault="00865F7E" w:rsidP="00966040">
      <w:pPr>
        <w:pStyle w:val="SG"/>
      </w:pPr>
      <w:r w:rsidRPr="003F5B17">
        <w:t xml:space="preserve">Young person would be entitled to </w:t>
      </w:r>
      <w:r w:rsidR="00894EA6" w:rsidRPr="003F5B17">
        <w:t>Income Support</w:t>
      </w:r>
    </w:p>
    <w:p w:rsidR="00865F7E" w:rsidRDefault="00865F7E" w:rsidP="00966040">
      <w:pPr>
        <w:pStyle w:val="BT"/>
      </w:pPr>
      <w:r>
        <w:t>30733</w:t>
      </w:r>
      <w:r>
        <w:tab/>
      </w:r>
      <w:bookmarkStart w:id="309" w:name="p30733"/>
      <w:bookmarkEnd w:id="309"/>
      <w:r>
        <w:t xml:space="preserve">A young person is entitled to </w:t>
      </w:r>
      <w:r w:rsidR="00894EA6">
        <w:t>income-based Jobseeker’s Allowance</w:t>
      </w:r>
      <w:r>
        <w:t xml:space="preserve"> if the young person falls into one of the groups of people who would be entitled to </w:t>
      </w:r>
      <w:r w:rsidR="00894EA6">
        <w:t>Income Support</w:t>
      </w:r>
      <w:r>
        <w:t xml:space="preserve"> but chooses to claim </w:t>
      </w:r>
      <w:r w:rsidR="00894EA6">
        <w:t>Jobseeker’s Allowance</w:t>
      </w:r>
      <w:r>
        <w:t xml:space="preserve"> instead</w:t>
      </w:r>
      <w:r w:rsidRPr="00D076A4">
        <w:rPr>
          <w:vertAlign w:val="superscript"/>
        </w:rPr>
        <w:t>1</w:t>
      </w:r>
      <w:r>
        <w:t xml:space="preserve">. </w:t>
      </w:r>
      <w:r w:rsidR="00D076A4">
        <w:t xml:space="preserve"> </w:t>
      </w:r>
      <w:r>
        <w:t xml:space="preserve">See </w:t>
      </w:r>
      <w:r w:rsidR="00894EA6">
        <w:t xml:space="preserve">DMG </w:t>
      </w:r>
      <w:r w:rsidR="0005037B">
        <w:t>Chapter 20</w:t>
      </w:r>
      <w:r>
        <w:t xml:space="preserve"> for guidance on </w:t>
      </w:r>
      <w:r w:rsidR="00894EA6">
        <w:t>Income Support</w:t>
      </w:r>
      <w:r w:rsidR="00D076A4">
        <w:t xml:space="preserve"> conditions of entitlement.</w:t>
      </w:r>
    </w:p>
    <w:p w:rsidR="00865F7E" w:rsidRDefault="00894EA6" w:rsidP="00966040">
      <w:pPr>
        <w:pStyle w:val="Leg"/>
        <w:rPr>
          <w:color w:val="000000"/>
        </w:rPr>
      </w:pPr>
      <w:r>
        <w:rPr>
          <w:color w:val="000000"/>
        </w:rPr>
        <w:t>1</w:t>
      </w:r>
      <w:r w:rsidR="00865F7E">
        <w:rPr>
          <w:color w:val="000000"/>
        </w:rPr>
        <w:t xml:space="preserve">  JSA </w:t>
      </w:r>
      <w:proofErr w:type="spellStart"/>
      <w:r w:rsidR="00865F7E">
        <w:rPr>
          <w:color w:val="000000"/>
        </w:rPr>
        <w:t>Regs</w:t>
      </w:r>
      <w:proofErr w:type="spellEnd"/>
      <w:r w:rsidR="00865F7E">
        <w:rPr>
          <w:color w:val="000000"/>
        </w:rPr>
        <w:t xml:space="preserve"> (NI), </w:t>
      </w:r>
      <w:proofErr w:type="spellStart"/>
      <w:r w:rsidR="00865F7E">
        <w:rPr>
          <w:color w:val="000000"/>
        </w:rPr>
        <w:t>reg</w:t>
      </w:r>
      <w:proofErr w:type="spellEnd"/>
      <w:r w:rsidR="00865F7E">
        <w:rPr>
          <w:color w:val="000000"/>
        </w:rPr>
        <w:t xml:space="preserve"> 61(1)(c)</w:t>
      </w:r>
    </w:p>
    <w:p w:rsidR="00865F7E" w:rsidRDefault="00865F7E" w:rsidP="00966040">
      <w:pPr>
        <w:pStyle w:val="BT"/>
      </w:pPr>
      <w:r>
        <w:t>30734</w:t>
      </w:r>
      <w:r>
        <w:tab/>
        <w:t xml:space="preserve">A young person who satisfies this condition will be entitled to </w:t>
      </w:r>
      <w:r w:rsidR="00894EA6">
        <w:t>income-based Jobseeker’s Allowance</w:t>
      </w:r>
      <w:r>
        <w:t xml:space="preserve"> for the period starting on the date of claim and ending on the earlier of the</w:t>
      </w:r>
      <w:r w:rsidRPr="001555EC">
        <w:rPr>
          <w:vertAlign w:val="superscript"/>
        </w:rPr>
        <w:t>1</w:t>
      </w:r>
    </w:p>
    <w:p w:rsidR="00865F7E" w:rsidRDefault="00865F7E" w:rsidP="009D4286">
      <w:pPr>
        <w:pStyle w:val="Indent1"/>
      </w:pPr>
      <w:r>
        <w:rPr>
          <w:b/>
        </w:rPr>
        <w:lastRenderedPageBreak/>
        <w:t>1.</w:t>
      </w:r>
      <w:r>
        <w:tab/>
        <w:t xml:space="preserve">day before the young person’s 18th birthday </w:t>
      </w:r>
      <w:r>
        <w:rPr>
          <w:b/>
        </w:rPr>
        <w:t>or</w:t>
      </w:r>
    </w:p>
    <w:p w:rsidR="00865F7E" w:rsidRDefault="00865F7E" w:rsidP="009D4286">
      <w:pPr>
        <w:pStyle w:val="Indent1"/>
      </w:pPr>
      <w:r>
        <w:rPr>
          <w:b/>
        </w:rPr>
        <w:t>2.</w:t>
      </w:r>
      <w:r>
        <w:tab/>
        <w:t>day before this condition is no longer satisfied.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61(2)(b)</w:t>
      </w:r>
    </w:p>
    <w:p w:rsidR="00865F7E" w:rsidRDefault="009D2BDA" w:rsidP="00966040">
      <w:pPr>
        <w:pStyle w:val="BT"/>
      </w:pPr>
      <w:r>
        <w:tab/>
      </w:r>
      <w:r w:rsidR="00865F7E">
        <w:t>30735</w:t>
      </w:r>
      <w:r>
        <w:t xml:space="preserve"> </w:t>
      </w:r>
      <w:r w:rsidR="001555EC">
        <w:t>–</w:t>
      </w:r>
      <w:r w:rsidR="00865F7E">
        <w:t xml:space="preserve"> 30739</w:t>
      </w:r>
    </w:p>
    <w:p w:rsidR="00865F7E" w:rsidRPr="003F5B17" w:rsidRDefault="00865F7E" w:rsidP="00D335D1">
      <w:pPr>
        <w:pStyle w:val="SG"/>
      </w:pPr>
      <w:r w:rsidRPr="003F5B17">
        <w:t xml:space="preserve">Young person unable to register with the </w:t>
      </w:r>
      <w:r w:rsidR="00894EA6" w:rsidRPr="003F5B17">
        <w:t>Career’s Officer</w:t>
      </w:r>
      <w:r w:rsidRPr="003F5B17">
        <w:t xml:space="preserve"> because of an emergency affecting the </w:t>
      </w:r>
      <w:r w:rsidR="00894EA6" w:rsidRPr="003F5B17">
        <w:t>Department for Employment and Learning</w:t>
      </w:r>
    </w:p>
    <w:p w:rsidR="00865F7E" w:rsidRDefault="00865F7E" w:rsidP="00966040">
      <w:pPr>
        <w:pStyle w:val="BT"/>
      </w:pPr>
      <w:r>
        <w:t>30740</w:t>
      </w:r>
      <w:r>
        <w:tab/>
      </w:r>
      <w:bookmarkStart w:id="310" w:name="p30740"/>
      <w:bookmarkEnd w:id="310"/>
      <w:r>
        <w:t xml:space="preserve">A young person is entitled to </w:t>
      </w:r>
      <w:r w:rsidR="00CF4F9B">
        <w:t>income-based Jobseeker's Allowance</w:t>
      </w:r>
      <w:r>
        <w:t xml:space="preserve"> if the young person</w:t>
      </w:r>
      <w:r w:rsidRPr="001555EC">
        <w:rPr>
          <w:vertAlign w:val="superscript"/>
        </w:rPr>
        <w:t>1</w:t>
      </w:r>
    </w:p>
    <w:p w:rsidR="00865F7E" w:rsidRDefault="00865F7E" w:rsidP="009D4286">
      <w:pPr>
        <w:pStyle w:val="Indent1"/>
      </w:pPr>
      <w:r>
        <w:rPr>
          <w:b/>
        </w:rPr>
        <w:t>1.</w:t>
      </w:r>
      <w:r>
        <w:tab/>
        <w:t xml:space="preserve">is unable to register with the </w:t>
      </w:r>
      <w:r w:rsidR="00894EA6">
        <w:t>Career’s Officer</w:t>
      </w:r>
      <w:r>
        <w:t xml:space="preserve"> because of an emergency affecting the </w:t>
      </w:r>
      <w:r w:rsidR="00894EA6">
        <w:t>Department for Employment and Learning</w:t>
      </w:r>
      <w:r>
        <w:t xml:space="preserve"> </w:t>
      </w:r>
      <w:r>
        <w:rPr>
          <w:b/>
        </w:rPr>
        <w:t>and</w:t>
      </w:r>
    </w:p>
    <w:p w:rsidR="00865F7E" w:rsidRDefault="008F3127" w:rsidP="009D4286">
      <w:pPr>
        <w:pStyle w:val="Indent1"/>
      </w:pP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421005</wp:posOffset>
                </wp:positionH>
                <wp:positionV relativeFrom="paragraph">
                  <wp:posOffset>80645</wp:posOffset>
                </wp:positionV>
                <wp:extent cx="0" cy="144000"/>
                <wp:effectExtent l="0" t="0" r="19050" b="27940"/>
                <wp:wrapNone/>
                <wp:docPr id="19" name="Straight Connector 19"/>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BA13FE" id="Straight Connector 19"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5pt,6.35pt" to="3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MGtQEAALgDAAAOAAAAZHJzL2Uyb0RvYy54bWysU8GOEzEMvSPxD1HudKarFYJRp3voCi4I&#10;KhY+IJtxOhFJHDmhnf49TqadRQtCCHHxxImf7ffs2dxN3okjULIYerletVJA0DjYcOjl1y/vXr2R&#10;ImUVBuUwQC/PkOTd9uWLzSl2cIMjugFIcJKQulPs5Zhz7Jom6RG8SiuMEPjRIHmV2aVDM5A6cXbv&#10;mpu2fd2ckIZIqCElvr2fH+W25jcGdP5kTIIsXC+5t1wtVftYbLPdqO5AKo5WX9pQ/9CFVzZw0SXV&#10;vcpKfCf7SypvNWFCk1cafYPGWA2VA7NZt8/YPIwqQuXC4qS4yJT+X1r98bgnYQee3VspgvI8o4dM&#10;yh7GLHYYAiuIJPiRlTrF1DFgF/Z08VLcU6E9GfLly4TEVNU9L+rClIWeLzXfrm9v27YK3zzhIqX8&#10;HtCLcuils6HwVp06fkiZa3HoNYSd0sdcuZ7y2UEJduEzGObCtdYVXbcIdo7EUfH8h2/rwoJz1cgC&#10;Mda5BdT+GXSJLTCom/W3wCW6VsSQF6C3Ael3VfN0bdXM8VfWM9dC+xGHc51DlYPXozK7rHLZv5/9&#10;Cn/64bY/AAAA//8DAFBLAwQUAAYACAAAACEAPkd0VNsAAAAHAQAADwAAAGRycy9kb3ducmV2Lnht&#10;bEyOS0+DQBSF9yb+h8lt4s4ObRUaZGiMj5UuEF24nDJXIGXuEGYK6K/32o1dnkfO+bLdbDsx4uBb&#10;RwpWywgEUuVMS7WCj/fn6y0IHzQZ3TlCBd/oYZdfXmQ6NW6iNxzLUAseIZ9qBU0IfSqlrxq02i9d&#10;j8TZlxusDiyHWppBTzxuO7mOolha3RI/NLrHhwarQ3m0CpKnl7Lop8fXn0ImsihGF7aHT6WuFvP9&#10;HYiAc/gvwx8+o0POTHt3JONFpyCON9xkf52A4Pyk9wo2tzcg80ye8+e/AAAA//8DAFBLAQItABQA&#10;BgAIAAAAIQC2gziS/gAAAOEBAAATAAAAAAAAAAAAAAAAAAAAAABbQ29udGVudF9UeXBlc10ueG1s&#10;UEsBAi0AFAAGAAgAAAAhADj9If/WAAAAlAEAAAsAAAAAAAAAAAAAAAAALwEAAF9yZWxzLy5yZWxz&#10;UEsBAi0AFAAGAAgAAAAhABeGIwa1AQAAuAMAAA4AAAAAAAAAAAAAAAAALgIAAGRycy9lMm9Eb2Mu&#10;eG1sUEsBAi0AFAAGAAgAAAAhAD5HdFTbAAAABwEAAA8AAAAAAAAAAAAAAAAADwQAAGRycy9kb3du&#10;cmV2LnhtbFBLBQYAAAAABAAEAPMAAAAXBQAAAAA=&#10;" strokecolor="black [3040]"/>
            </w:pict>
          </mc:Fallback>
        </mc:AlternateContent>
      </w:r>
      <w:r w:rsidR="00865F7E">
        <w:rPr>
          <w:b/>
        </w:rPr>
        <w:t>2.</w:t>
      </w:r>
      <w:r w:rsidR="00865F7E">
        <w:tab/>
        <w:t xml:space="preserve">has registered with the </w:t>
      </w:r>
      <w:r>
        <w:t>Department</w:t>
      </w:r>
      <w:r w:rsidR="00865F7E">
        <w:t xml:space="preserve"> </w:t>
      </w:r>
      <w:r w:rsidR="00865F7E">
        <w:rPr>
          <w:b/>
        </w:rPr>
        <w:t>and</w:t>
      </w:r>
    </w:p>
    <w:p w:rsidR="00865F7E" w:rsidRDefault="00865F7E" w:rsidP="009D4286">
      <w:pPr>
        <w:pStyle w:val="Indent1"/>
      </w:pPr>
      <w:r>
        <w:rPr>
          <w:b/>
        </w:rPr>
        <w:t>3.</w:t>
      </w:r>
      <w:r>
        <w:tab/>
        <w:t xml:space="preserve">is not the subject of a Departmental direction </w:t>
      </w:r>
      <w:r>
        <w:rPr>
          <w:b/>
        </w:rPr>
        <w:t>and</w:t>
      </w:r>
    </w:p>
    <w:p w:rsidR="00865F7E" w:rsidRDefault="00865F7E" w:rsidP="009D4286">
      <w:pPr>
        <w:pStyle w:val="Indent1"/>
      </w:pPr>
      <w:r>
        <w:rPr>
          <w:b/>
        </w:rPr>
        <w:t>4.</w:t>
      </w:r>
      <w:r>
        <w:tab/>
        <w:t xml:space="preserve">is entitled to </w:t>
      </w:r>
      <w:r w:rsidR="00CF4F9B">
        <w:t>income-based Jobseeker's Allowance</w:t>
      </w:r>
    </w:p>
    <w:p w:rsidR="00865F7E" w:rsidRDefault="00865F7E" w:rsidP="00966040">
      <w:pPr>
        <w:pStyle w:val="Indent2"/>
        <w:jc w:val="both"/>
      </w:pPr>
      <w:r>
        <w:rPr>
          <w:b/>
        </w:rPr>
        <w:t>4.1</w:t>
      </w:r>
      <w:r>
        <w:tab/>
        <w:t xml:space="preserve">during the </w:t>
      </w:r>
      <w:r w:rsidR="00894EA6">
        <w:t>Child Benefit</w:t>
      </w:r>
      <w:r>
        <w:t xml:space="preserve"> extension period </w:t>
      </w:r>
      <w:r>
        <w:rPr>
          <w:b/>
        </w:rPr>
        <w:t>or</w:t>
      </w:r>
    </w:p>
    <w:p w:rsidR="00865F7E" w:rsidRDefault="00865F7E" w:rsidP="00966040">
      <w:pPr>
        <w:pStyle w:val="Indent2"/>
        <w:jc w:val="both"/>
      </w:pPr>
      <w:r>
        <w:rPr>
          <w:b/>
        </w:rPr>
        <w:t>4.2</w:t>
      </w:r>
      <w:r>
        <w:tab/>
        <w:t>at the end of the C</w:t>
      </w:r>
      <w:r w:rsidR="00CF4F9B">
        <w:t>hild Benefit</w:t>
      </w:r>
      <w:r>
        <w:t xml:space="preserve"> extension period</w:t>
      </w:r>
      <w:r w:rsidRPr="00BC5F3D">
        <w:t xml:space="preserve"> </w:t>
      </w:r>
      <w:r>
        <w:rPr>
          <w:b/>
        </w:rPr>
        <w:t>or</w:t>
      </w:r>
    </w:p>
    <w:p w:rsidR="00865F7E" w:rsidRDefault="00865F7E" w:rsidP="00966040">
      <w:pPr>
        <w:pStyle w:val="Indent2"/>
        <w:jc w:val="both"/>
      </w:pPr>
      <w:r>
        <w:rPr>
          <w:b/>
        </w:rPr>
        <w:t>4.3</w:t>
      </w:r>
      <w:r>
        <w:tab/>
        <w:t xml:space="preserve">because the young person is a member of a couple and responsible for a child </w:t>
      </w:r>
      <w:r>
        <w:rPr>
          <w:b/>
        </w:rPr>
        <w:t>or</w:t>
      </w:r>
    </w:p>
    <w:p w:rsidR="00865F7E" w:rsidRDefault="00865F7E" w:rsidP="00966040">
      <w:pPr>
        <w:pStyle w:val="Indent2"/>
        <w:jc w:val="both"/>
      </w:pPr>
      <w:r>
        <w:rPr>
          <w:b/>
        </w:rPr>
        <w:t>4.4</w:t>
      </w:r>
      <w:r>
        <w:tab/>
        <w:t>because the young person has chosen to claim J</w:t>
      </w:r>
      <w:r w:rsidR="00CF4F9B">
        <w:t>obseeker's Allowance</w:t>
      </w:r>
      <w:r>
        <w:t xml:space="preserve"> rather than I</w:t>
      </w:r>
      <w:r w:rsidR="00CF4F9B">
        <w:t>ncome Support</w:t>
      </w:r>
      <w:r>
        <w:t xml:space="preserve"> and the young person would be entitled to I</w:t>
      </w:r>
      <w:r w:rsidR="00CF4F9B">
        <w:t>ncome Support</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61(1)(d)</w:t>
      </w:r>
    </w:p>
    <w:p w:rsidR="00865F7E" w:rsidRPr="001555EC" w:rsidRDefault="009634BC" w:rsidP="00966040">
      <w:pPr>
        <w:pStyle w:val="BT"/>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421005</wp:posOffset>
                </wp:positionH>
                <wp:positionV relativeFrom="paragraph">
                  <wp:posOffset>330835</wp:posOffset>
                </wp:positionV>
                <wp:extent cx="0" cy="144000"/>
                <wp:effectExtent l="0" t="0" r="19050" b="27940"/>
                <wp:wrapNone/>
                <wp:docPr id="24" name="Straight Connector 24"/>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C334359" id="Straight Connector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5pt,26.05pt" to="33.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StgEAALgDAAAOAAAAZHJzL2Uyb0RvYy54bWysU8tu2zAQvBfIPxC8x5IMoygEyzk4SC9F&#10;azTtBzDU0iLCF5aMJf99l5StFGlRFEUvFJfcmd0ZrrZ3kzXsBBi1dx1vVjVn4KTvtTt2/Pu3h9sP&#10;nMUkXC+Md9DxM0R+t7t5tx1DC2s/eNMDMiJxsR1Dx4eUQltVUQ5gRVz5AI4ulUcrEoV4rHoUI7Fb&#10;U63r+n01euwDegkx0un9fMl3hV8pkOmLUhESMx2n3lJZsaxPea12W9EeUYRBy0sb4h+6sEI7KrpQ&#10;3Ysk2AvqX6isluijV2klva28UlpC0UBqmvqNmsdBBChayJwYFpvi/6OVn08HZLrv+HrDmROW3ugx&#10;odDHIbG9d44c9MjokpwaQ2wJsHcHvEQxHDDLnhTa/CVBbCrunhd3YUpMzoeSTpvNpq6L8dUrLmBM&#10;H8FbljcdN9pl3aIVp08xUS1KvaZQkPuYK5ddOhvIycZ9BUVaqFZT0GWKYG+QnQS9f//cZBXEVTIz&#10;RGljFlD9Z9AlN8OgTNbfApfsUtG7tACtdh5/VzVN11bVnH9VPWvNsp98fy7vUOyg8SjKLqOc5+/n&#10;uMBff7jdDwAAAP//AwBQSwMEFAAGAAgAAAAhAGhEp2HbAAAABwEAAA8AAABkcnMvZG93bnJldi54&#10;bWxMjsFOg0AURfcm/YfJa+LODm2VEmRojNWVLhBduJwyTyBl3hBmCujX+3Sjy5t7c+7J9rPtxIiD&#10;bx0pWK8iEEiVMy3VCt5eH68SED5oMrpzhAo+0cM+X1xkOjVuohccy1ALhpBPtYImhD6V0lcNWu1X&#10;rkfi7sMNVgeOQy3NoCeG205uoiiWVrfED43u8b7B6lSerYLdw1NZ9NPh+auQO1kUowvJ6V2py+V8&#10;dwsi4Bz+xvCjz+qQs9PRncl40SmI4y0vFdxs1iC4/81HZl8nIPNM/vfPvwEAAP//AwBQSwECLQAU&#10;AAYACAAAACEAtoM4kv4AAADhAQAAEwAAAAAAAAAAAAAAAAAAAAAAW0NvbnRlbnRfVHlwZXNdLnht&#10;bFBLAQItABQABgAIAAAAIQA4/SH/1gAAAJQBAAALAAAAAAAAAAAAAAAAAC8BAABfcmVscy8ucmVs&#10;c1BLAQItABQABgAIAAAAIQD/hopStgEAALgDAAAOAAAAAAAAAAAAAAAAAC4CAABkcnMvZTJvRG9j&#10;LnhtbFBLAQItABQABgAIAAAAIQBoRKdh2wAAAAcBAAAPAAAAAAAAAAAAAAAAABAEAABkcnMvZG93&#10;bnJldi54bWxQSwUGAAAAAAQABADzAAAAGAUAAAAA&#10;" strokecolor="black [3040]"/>
            </w:pict>
          </mc:Fallback>
        </mc:AlternateContent>
      </w:r>
      <w:r w:rsidR="00865F7E">
        <w:t>30741</w:t>
      </w:r>
      <w:r w:rsidR="00865F7E">
        <w:tab/>
        <w:t xml:space="preserve">A young person who satisfies this condition is entitled to </w:t>
      </w:r>
      <w:r w:rsidR="00CF4F9B">
        <w:t>income-based Jobseeker's Allowance</w:t>
      </w:r>
      <w:r w:rsidR="00865F7E">
        <w:t xml:space="preserve"> starting with the date of registration </w:t>
      </w:r>
      <w:r w:rsidR="008F3127">
        <w:t>with</w:t>
      </w:r>
      <w:r w:rsidR="00865F7E">
        <w:t xml:space="preserve"> the </w:t>
      </w:r>
      <w:r w:rsidR="008F3127">
        <w:t>Department</w:t>
      </w:r>
      <w:r w:rsidR="00865F7E">
        <w:t xml:space="preserve"> and ending on the earlier of the</w:t>
      </w:r>
      <w:r w:rsidR="00865F7E" w:rsidRPr="001555EC">
        <w:rPr>
          <w:vertAlign w:val="superscript"/>
        </w:rPr>
        <w:t>1</w:t>
      </w:r>
    </w:p>
    <w:p w:rsidR="00865F7E" w:rsidRDefault="008F3127" w:rsidP="009D4286">
      <w:pPr>
        <w:pStyle w:val="Indent1"/>
      </w:pPr>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421005</wp:posOffset>
                </wp:positionH>
                <wp:positionV relativeFrom="paragraph">
                  <wp:posOffset>80010</wp:posOffset>
                </wp:positionV>
                <wp:extent cx="0" cy="3048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A06C6"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15pt,6.3pt" to="33.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CNtQEAALgDAAAOAAAAZHJzL2Uyb0RvYy54bWysU8GO0zAQvSPxD5bvNGlBaBU13UNXcEFQ&#10;sfABXmfcWNgea2ya9u8Zu20WLQih1V4cjz3vzbznyfr26J04ACWLoZfLRSsFBI2DDftefv/24c2N&#10;FCmrMCiHAXp5giRvN69frafYwQpHdAOQYJKQuin2csw5dk2T9AhepQVGCHxpkLzKHNK+GUhNzO5d&#10;s2rb982ENERCDSnx6d35Um4qvzGg8xdjEmThesm95bpSXR/K2mzWqtuTiqPVlzbUM7rwygYuOlPd&#10;qazET7J/UHmrCROavNDoGzTGaqgaWM2yfaLmflQRqhY2J8XZpvRytPrzYUfCDr1csT1BeX6j+0zK&#10;7scsthgCO4gk+JKdmmLqGLANO7pEKe6oyD4a8uXLgsSxunua3YVjFvp8qPn0bfvupq10zSMuUsof&#10;Ab0om146G4pu1anDp5S5FqdeUzgofZwr110+OSjJLnwFw1q41rKi6xTB1pE4KH7/4ceyqGCumlkg&#10;xjo3g9p/gy65BQZ1sv4XOGfXihjyDPQ2IP2taj5eWzXn/Kvqs9Yi+wGHU32HagePR1V2GeUyf7/H&#10;Ff74w21+AQAA//8DAFBLAwQUAAYACAAAACEAPQH3SdsAAAAHAQAADwAAAGRycy9kb3ducmV2Lnht&#10;bEyOwU7DMBBE70j9B2srcaNOi+RWIU6FCpzgEAIHjm68JFHjdRS7SeDrWbjQ02p2RjMv28+uEyMO&#10;ofWkYb1KQCBV3rZUa3h/e7rZgQjRkDWdJ9TwhQH2+eIqM6n1E73iWMZacAmF1GhoYuxTKUPVoDNh&#10;5Xsk9j794ExkOdTSDmbictfJTZIo6UxLvNCYHg8NVqfy7DRsH5/Lop8eXr4LuZVFMfq4O31ofb2c&#10;7+9ARJzjfxh+8RkdcmY6+jPZIDoNSt1ykv8bBYL9P33kmyiQeSYv+fMfAAAA//8DAFBLAQItABQA&#10;BgAIAAAAIQC2gziS/gAAAOEBAAATAAAAAAAAAAAAAAAAAAAAAABbQ29udGVudF9UeXBlc10ueG1s&#10;UEsBAi0AFAAGAAgAAAAhADj9If/WAAAAlAEAAAsAAAAAAAAAAAAAAAAALwEAAF9yZWxzLy5yZWxz&#10;UEsBAi0AFAAGAAgAAAAhAF3MkI21AQAAuAMAAA4AAAAAAAAAAAAAAAAALgIAAGRycy9lMm9Eb2Mu&#10;eG1sUEsBAi0AFAAGAAgAAAAhAD0B90nbAAAABwEAAA8AAAAAAAAAAAAAAAAADwQAAGRycy9kb3du&#10;cmV2LnhtbFBLBQYAAAAABAAEAPMAAAAXBQAAAAA=&#10;" strokecolor="black [3040]"/>
            </w:pict>
          </mc:Fallback>
        </mc:AlternateContent>
      </w:r>
      <w:r w:rsidR="00865F7E">
        <w:rPr>
          <w:b/>
        </w:rPr>
        <w:t>1.</w:t>
      </w:r>
      <w:r w:rsidR="00865F7E">
        <w:tab/>
        <w:t xml:space="preserve">day the young person next has to attend </w:t>
      </w:r>
      <w:r>
        <w:t>an appointment as specified by an employment officer</w:t>
      </w:r>
      <w:r w:rsidR="00865F7E">
        <w:t xml:space="preserve"> (</w:t>
      </w:r>
      <w:r w:rsidR="00F66BF6">
        <w:t xml:space="preserve">see DMG </w:t>
      </w:r>
      <w:r w:rsidR="00865F7E">
        <w:t>20911</w:t>
      </w:r>
      <w:r w:rsidR="00F66BF6">
        <w:t xml:space="preserve"> </w:t>
      </w:r>
      <w:r w:rsidR="00865F7E">
        <w:t>-</w:t>
      </w:r>
      <w:r w:rsidR="00F66BF6">
        <w:t xml:space="preserve"> </w:t>
      </w:r>
      <w:r w:rsidR="00865F7E">
        <w:t xml:space="preserve">20912) </w:t>
      </w:r>
      <w:r w:rsidR="00865F7E">
        <w:rPr>
          <w:b/>
        </w:rPr>
        <w:t>or</w:t>
      </w:r>
    </w:p>
    <w:p w:rsidR="00865F7E" w:rsidRDefault="00865F7E" w:rsidP="009D4286">
      <w:pPr>
        <w:pStyle w:val="Indent1"/>
      </w:pPr>
      <w:r>
        <w:rPr>
          <w:b/>
        </w:rPr>
        <w:t>2.</w:t>
      </w:r>
      <w:r>
        <w:tab/>
        <w:t xml:space="preserve">day the young person’s </w:t>
      </w:r>
      <w:r w:rsidR="00CF4F9B">
        <w:t>income-based Jobseeker's Allowance</w:t>
      </w:r>
      <w:r>
        <w:t xml:space="preserve"> entitlement as in </w:t>
      </w:r>
      <w:r w:rsidR="00F66BF6">
        <w:t xml:space="preserve">DMG </w:t>
      </w:r>
      <w:r>
        <w:t xml:space="preserve">30740 </w:t>
      </w:r>
      <w:r>
        <w:rPr>
          <w:b/>
        </w:rPr>
        <w:t>4.</w:t>
      </w:r>
      <w:r w:rsidR="002B7C1A" w:rsidRPr="002B7C1A">
        <w:t xml:space="preserve"> </w:t>
      </w:r>
      <w:r>
        <w:t>would end.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61(2)(c)</w:t>
      </w:r>
    </w:p>
    <w:p w:rsidR="00865F7E" w:rsidRDefault="009D2BDA" w:rsidP="00966040">
      <w:pPr>
        <w:pStyle w:val="BT"/>
      </w:pPr>
      <w:r>
        <w:tab/>
      </w:r>
      <w:r w:rsidR="00865F7E">
        <w:t>30742</w:t>
      </w:r>
      <w:r>
        <w:t xml:space="preserve"> </w:t>
      </w:r>
      <w:r w:rsidR="001555EC">
        <w:t>–</w:t>
      </w:r>
      <w:r w:rsidR="00865F7E">
        <w:t xml:space="preserve"> 30746</w:t>
      </w:r>
    </w:p>
    <w:p w:rsidR="00865F7E" w:rsidRDefault="00865F7E" w:rsidP="007168AB">
      <w:pPr>
        <w:pStyle w:val="SG"/>
      </w:pPr>
      <w:r>
        <w:lastRenderedPageBreak/>
        <w:t xml:space="preserve">Young person suffers hardship because of extra time taken to register with the </w:t>
      </w:r>
      <w:r w:rsidR="00F66BF6">
        <w:t>Career’s Officer</w:t>
      </w:r>
    </w:p>
    <w:p w:rsidR="00865F7E" w:rsidRDefault="00865F7E" w:rsidP="00966040">
      <w:pPr>
        <w:pStyle w:val="BT"/>
      </w:pPr>
      <w:r>
        <w:t>30747</w:t>
      </w:r>
      <w:r>
        <w:tab/>
      </w:r>
      <w:bookmarkStart w:id="311" w:name="p30747"/>
      <w:bookmarkEnd w:id="311"/>
      <w:r w:rsidR="00F66BF6">
        <w:t xml:space="preserve">A young person is entitled to </w:t>
      </w:r>
      <w:r w:rsidR="00CF4F9B">
        <w:t>income-based Jobseeker's Allowance</w:t>
      </w:r>
      <w:r>
        <w:t xml:space="preserve"> if the young person</w:t>
      </w:r>
      <w:r w:rsidRPr="001555EC">
        <w:rPr>
          <w:vertAlign w:val="superscript"/>
        </w:rPr>
        <w:t>1</w:t>
      </w:r>
    </w:p>
    <w:p w:rsidR="00865F7E" w:rsidRDefault="00865F7E" w:rsidP="009D4286">
      <w:pPr>
        <w:pStyle w:val="Indent1"/>
      </w:pPr>
      <w:r>
        <w:rPr>
          <w:b/>
        </w:rPr>
        <w:t>1.</w:t>
      </w:r>
      <w:r>
        <w:tab/>
        <w:t xml:space="preserve">registers for work and training with the </w:t>
      </w:r>
      <w:r w:rsidR="00296376">
        <w:t>Department of Employment and Learning</w:t>
      </w:r>
      <w:r>
        <w:t xml:space="preserve"> </w:t>
      </w:r>
      <w:r>
        <w:rPr>
          <w:b/>
        </w:rPr>
        <w:t>and</w:t>
      </w:r>
    </w:p>
    <w:p w:rsidR="00865F7E" w:rsidRDefault="00865F7E" w:rsidP="009D4286">
      <w:pPr>
        <w:pStyle w:val="Indent1"/>
      </w:pPr>
      <w:r>
        <w:rPr>
          <w:b/>
        </w:rPr>
        <w:t>2.</w:t>
      </w:r>
      <w:r>
        <w:tab/>
        <w:t xml:space="preserve">would suffer hardship because of the extra time it would take to register with the </w:t>
      </w:r>
      <w:r w:rsidR="00F66BF6">
        <w:t>Career’s Officer</w:t>
      </w:r>
      <w:r w:rsidRPr="004B6D96">
        <w:t xml:space="preserve"> </w:t>
      </w:r>
      <w:r>
        <w:rPr>
          <w:b/>
        </w:rPr>
        <w:t>and</w:t>
      </w:r>
    </w:p>
    <w:p w:rsidR="00865F7E" w:rsidRDefault="00865F7E" w:rsidP="009D4286">
      <w:pPr>
        <w:pStyle w:val="Indent1"/>
      </w:pPr>
      <w:r>
        <w:rPr>
          <w:b/>
        </w:rPr>
        <w:t>3.</w:t>
      </w:r>
      <w:r>
        <w:tab/>
        <w:t>is not the subject of a Departmental direction</w:t>
      </w:r>
      <w:r w:rsidRPr="004B6D96">
        <w:t xml:space="preserve"> </w:t>
      </w:r>
      <w:r>
        <w:rPr>
          <w:b/>
        </w:rPr>
        <w:t>and</w:t>
      </w:r>
    </w:p>
    <w:p w:rsidR="00865F7E" w:rsidRDefault="00865F7E" w:rsidP="009D4286">
      <w:pPr>
        <w:pStyle w:val="Indent1"/>
      </w:pPr>
      <w:r>
        <w:rPr>
          <w:b/>
        </w:rPr>
        <w:t>4.</w:t>
      </w:r>
      <w:r>
        <w:tab/>
        <w:t xml:space="preserve">is entitled to </w:t>
      </w:r>
      <w:r w:rsidR="00CF4F9B">
        <w:t>Inc</w:t>
      </w:r>
      <w:r w:rsidR="004B6D96">
        <w:t>ome-based Jobseeker's Allowance</w:t>
      </w:r>
    </w:p>
    <w:p w:rsidR="00865F7E" w:rsidRDefault="00865F7E" w:rsidP="00966040">
      <w:pPr>
        <w:pStyle w:val="Indent2"/>
        <w:jc w:val="both"/>
      </w:pPr>
      <w:r>
        <w:rPr>
          <w:b/>
        </w:rPr>
        <w:t>4.1</w:t>
      </w:r>
      <w:r>
        <w:tab/>
        <w:t>during the C</w:t>
      </w:r>
      <w:r w:rsidR="00CF4F9B">
        <w:t>hild Benefit</w:t>
      </w:r>
      <w:r>
        <w:t xml:space="preserve"> extension period </w:t>
      </w:r>
      <w:r>
        <w:rPr>
          <w:b/>
        </w:rPr>
        <w:t>or</w:t>
      </w:r>
    </w:p>
    <w:p w:rsidR="00865F7E" w:rsidRDefault="00865F7E" w:rsidP="00966040">
      <w:pPr>
        <w:pStyle w:val="Indent2"/>
        <w:jc w:val="both"/>
      </w:pPr>
      <w:r>
        <w:rPr>
          <w:b/>
        </w:rPr>
        <w:t>4.2</w:t>
      </w:r>
      <w:r>
        <w:tab/>
        <w:t>at the end of the C</w:t>
      </w:r>
      <w:r w:rsidR="00CF4F9B">
        <w:t>hild Benefit</w:t>
      </w:r>
      <w:r>
        <w:t xml:space="preserve"> extension period </w:t>
      </w:r>
      <w:r>
        <w:rPr>
          <w:b/>
        </w:rPr>
        <w:t>or</w:t>
      </w:r>
    </w:p>
    <w:p w:rsidR="00865F7E" w:rsidRDefault="00865F7E" w:rsidP="00966040">
      <w:pPr>
        <w:pStyle w:val="Indent2"/>
        <w:jc w:val="both"/>
      </w:pPr>
      <w:r>
        <w:rPr>
          <w:b/>
        </w:rPr>
        <w:t>4.3</w:t>
      </w:r>
      <w:r>
        <w:tab/>
        <w:t xml:space="preserve">because the young person is a member of a couple and responsible for a child </w:t>
      </w:r>
      <w:r>
        <w:rPr>
          <w:b/>
        </w:rPr>
        <w:t>or</w:t>
      </w:r>
    </w:p>
    <w:p w:rsidR="00865F7E" w:rsidRDefault="00865F7E" w:rsidP="00966040">
      <w:pPr>
        <w:pStyle w:val="Indent2"/>
        <w:jc w:val="both"/>
      </w:pPr>
      <w:r>
        <w:rPr>
          <w:b/>
        </w:rPr>
        <w:t>4.4</w:t>
      </w:r>
      <w:r>
        <w:tab/>
        <w:t>because the young person has chosen to claim J</w:t>
      </w:r>
      <w:r w:rsidR="00CF4F9B">
        <w:t>obseeker's Allowance</w:t>
      </w:r>
      <w:r>
        <w:t xml:space="preserve"> rather than I</w:t>
      </w:r>
      <w:r w:rsidR="00CF4F9B">
        <w:t>ncome Support</w:t>
      </w:r>
      <w:r>
        <w:t xml:space="preserve"> and the young person would be entitled to I</w:t>
      </w:r>
      <w:r w:rsidR="00CF4F9B">
        <w:t>ncome Support</w:t>
      </w:r>
      <w:r>
        <w:t>.</w:t>
      </w:r>
    </w:p>
    <w:p w:rsidR="00865F7E" w:rsidRDefault="001555EC"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61(1)(e)</w:t>
      </w:r>
    </w:p>
    <w:p w:rsidR="00865F7E" w:rsidRDefault="00865F7E" w:rsidP="00966040">
      <w:pPr>
        <w:pStyle w:val="BT"/>
      </w:pPr>
      <w:r>
        <w:t>30748</w:t>
      </w:r>
      <w:r>
        <w:tab/>
        <w:t xml:space="preserve">A young person who satisfies this condition is entitled to </w:t>
      </w:r>
      <w:r w:rsidR="00CF4F9B">
        <w:t>income-based Jobseeker's Allowance</w:t>
      </w:r>
      <w:r>
        <w:t xml:space="preserve"> for the period starting with the date of registration at the </w:t>
      </w:r>
      <w:r w:rsidR="00296376">
        <w:t>Department of Employment and Learning</w:t>
      </w:r>
      <w:r>
        <w:t xml:space="preserve"> and ending on the earlier of</w:t>
      </w:r>
      <w:r w:rsidRPr="001555EC">
        <w:rPr>
          <w:vertAlign w:val="superscript"/>
        </w:rPr>
        <w:t>1</w:t>
      </w:r>
    </w:p>
    <w:p w:rsidR="00865F7E" w:rsidRDefault="00865F7E" w:rsidP="009D4286">
      <w:pPr>
        <w:pStyle w:val="Indent1"/>
      </w:pPr>
      <w:r>
        <w:rPr>
          <w:b/>
        </w:rPr>
        <w:t>1.</w:t>
      </w:r>
      <w:r>
        <w:tab/>
        <w:t>5 days after that date</w:t>
      </w:r>
      <w:r w:rsidRPr="004B6D96">
        <w:t xml:space="preserve"> </w:t>
      </w:r>
      <w:r>
        <w:rPr>
          <w:b/>
        </w:rPr>
        <w:t>or</w:t>
      </w:r>
    </w:p>
    <w:p w:rsidR="00865F7E" w:rsidRDefault="00865F7E" w:rsidP="009D4286">
      <w:pPr>
        <w:pStyle w:val="Indent1"/>
      </w:pPr>
      <w:r>
        <w:rPr>
          <w:b/>
        </w:rPr>
        <w:t>2.</w:t>
      </w:r>
      <w:r>
        <w:tab/>
        <w:t xml:space="preserve">the day after the day the young person registers with the </w:t>
      </w:r>
      <w:r w:rsidR="00F66BF6">
        <w:t>Career’s Officer</w:t>
      </w:r>
      <w:r>
        <w:t xml:space="preserve"> </w:t>
      </w:r>
      <w:r>
        <w:rPr>
          <w:b/>
        </w:rPr>
        <w:t>or</w:t>
      </w:r>
    </w:p>
    <w:p w:rsidR="00865F7E" w:rsidRDefault="00865F7E" w:rsidP="009D4286">
      <w:pPr>
        <w:pStyle w:val="Indent1"/>
      </w:pPr>
      <w:r>
        <w:rPr>
          <w:b/>
        </w:rPr>
        <w:t>3.</w:t>
      </w:r>
      <w:r>
        <w:tab/>
        <w:t xml:space="preserve">the day the young person’s </w:t>
      </w:r>
      <w:r w:rsidR="00CF4F9B">
        <w:t>income-based Jobseeker's Allowance</w:t>
      </w:r>
      <w:r>
        <w:t xml:space="preserve"> entitlement as in </w:t>
      </w:r>
      <w:r w:rsidR="00F66BF6">
        <w:t xml:space="preserve">DMG </w:t>
      </w:r>
      <w:r>
        <w:t xml:space="preserve">30740 </w:t>
      </w:r>
      <w:r>
        <w:rPr>
          <w:b/>
        </w:rPr>
        <w:t>4.</w:t>
      </w:r>
      <w:r>
        <w:t xml:space="preserve"> would end</w:t>
      </w:r>
      <w:r w:rsidRPr="001555EC">
        <w:rPr>
          <w:color w:val="000000"/>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61(2)(d)</w:t>
      </w:r>
    </w:p>
    <w:p w:rsidR="00865F7E" w:rsidRDefault="009D2BDA" w:rsidP="00966040">
      <w:pPr>
        <w:pStyle w:val="BT"/>
      </w:pPr>
      <w:r>
        <w:tab/>
      </w:r>
      <w:r w:rsidR="00865F7E">
        <w:t>30749</w:t>
      </w:r>
      <w:r>
        <w:t xml:space="preserve"> </w:t>
      </w:r>
      <w:r w:rsidR="001555EC">
        <w:t>–</w:t>
      </w:r>
      <w:r w:rsidR="00865F7E">
        <w:t xml:space="preserve"> 30753</w:t>
      </w:r>
    </w:p>
    <w:p w:rsidR="00865F7E" w:rsidRPr="003F5B17" w:rsidRDefault="00865F7E" w:rsidP="00966040">
      <w:pPr>
        <w:pStyle w:val="SG"/>
      </w:pPr>
      <w:r w:rsidRPr="003F5B17">
        <w:t>Young person is to enlist in the armed forces</w:t>
      </w:r>
    </w:p>
    <w:p w:rsidR="00865F7E" w:rsidRDefault="00865F7E" w:rsidP="00966040">
      <w:pPr>
        <w:pStyle w:val="BT"/>
      </w:pPr>
      <w:r>
        <w:t>30754</w:t>
      </w:r>
      <w:r>
        <w:tab/>
      </w:r>
      <w:bookmarkStart w:id="312" w:name="p30754"/>
      <w:bookmarkEnd w:id="312"/>
      <w:r>
        <w:t xml:space="preserve">A young person will be entitled to </w:t>
      </w:r>
      <w:r w:rsidR="00CF4F9B">
        <w:t>income-based Jobseek</w:t>
      </w:r>
      <w:r w:rsidR="00F66BF6">
        <w:t>e</w:t>
      </w:r>
      <w:r w:rsidR="00CF4F9B">
        <w:t>r's Allowance</w:t>
      </w:r>
      <w:r>
        <w:t xml:space="preserve"> if they</w:t>
      </w:r>
      <w:r w:rsidRPr="001555EC">
        <w:rPr>
          <w:vertAlign w:val="superscript"/>
        </w:rPr>
        <w:t>1</w:t>
      </w:r>
    </w:p>
    <w:p w:rsidR="00865F7E" w:rsidRDefault="00865F7E" w:rsidP="009D4286">
      <w:pPr>
        <w:pStyle w:val="Indent1"/>
      </w:pPr>
      <w:r>
        <w:rPr>
          <w:b/>
        </w:rPr>
        <w:t>1.</w:t>
      </w:r>
      <w:r>
        <w:tab/>
        <w:t xml:space="preserve">have accepted a firm offer of enlistment by one of the armed forces </w:t>
      </w:r>
      <w:r>
        <w:rPr>
          <w:b/>
        </w:rPr>
        <w:t>and</w:t>
      </w:r>
    </w:p>
    <w:p w:rsidR="00865F7E" w:rsidRDefault="00865F7E" w:rsidP="009D4286">
      <w:pPr>
        <w:pStyle w:val="Indent1"/>
      </w:pPr>
      <w:r>
        <w:rPr>
          <w:b/>
        </w:rPr>
        <w:t>2.</w:t>
      </w:r>
      <w:r>
        <w:tab/>
        <w:t xml:space="preserve">have an enlistment date not more than 8 weeks after the offer was made </w:t>
      </w:r>
      <w:r>
        <w:rPr>
          <w:b/>
        </w:rPr>
        <w:t>and</w:t>
      </w:r>
    </w:p>
    <w:p w:rsidR="00865F7E" w:rsidRDefault="00865F7E" w:rsidP="009D4286">
      <w:pPr>
        <w:pStyle w:val="Indent1"/>
      </w:pPr>
      <w:r>
        <w:rPr>
          <w:b/>
        </w:rPr>
        <w:t>3.</w:t>
      </w:r>
      <w:r>
        <w:tab/>
        <w:t xml:space="preserve">are not in employment or training at the time the offer was made </w:t>
      </w:r>
      <w:r>
        <w:rPr>
          <w:b/>
        </w:rPr>
        <w:t>and</w:t>
      </w:r>
    </w:p>
    <w:p w:rsidR="00865F7E" w:rsidRDefault="00865F7E" w:rsidP="009D4286">
      <w:pPr>
        <w:pStyle w:val="Indent1"/>
      </w:pPr>
      <w:r>
        <w:rPr>
          <w:b/>
        </w:rPr>
        <w:lastRenderedPageBreak/>
        <w:t>4.</w:t>
      </w:r>
      <w:r>
        <w:tab/>
        <w:t xml:space="preserve">have never had a reduction to any </w:t>
      </w:r>
      <w:r w:rsidR="00CF4F9B">
        <w:t>income-based Jobseeker's Allowance</w:t>
      </w:r>
      <w:r>
        <w:t xml:space="preserve"> entitlement because</w:t>
      </w:r>
    </w:p>
    <w:p w:rsidR="00865F7E" w:rsidRDefault="00865F7E" w:rsidP="00966040">
      <w:pPr>
        <w:pStyle w:val="Indent2"/>
        <w:jc w:val="both"/>
      </w:pPr>
      <w:r>
        <w:rPr>
          <w:b/>
        </w:rPr>
        <w:t>4.1</w:t>
      </w:r>
      <w:r>
        <w:tab/>
        <w:t>the Department had reduced the severe hardship payment (</w:t>
      </w:r>
      <w:r w:rsidR="00F66BF6">
        <w:t xml:space="preserve">see DMG </w:t>
      </w:r>
      <w:r>
        <w:t>34856</w:t>
      </w:r>
      <w:r w:rsidR="00F66BF6">
        <w:t xml:space="preserve"> </w:t>
      </w:r>
      <w:r>
        <w:t>-</w:t>
      </w:r>
      <w:r w:rsidR="00F66BF6">
        <w:t xml:space="preserve"> </w:t>
      </w:r>
      <w:r>
        <w:t xml:space="preserve">34857) </w:t>
      </w:r>
      <w:r>
        <w:rPr>
          <w:b/>
        </w:rPr>
        <w:t>and</w:t>
      </w:r>
    </w:p>
    <w:p w:rsidR="00865F7E" w:rsidRDefault="00865F7E" w:rsidP="00966040">
      <w:pPr>
        <w:pStyle w:val="Indent2"/>
        <w:jc w:val="both"/>
      </w:pPr>
      <w:r>
        <w:rPr>
          <w:b/>
        </w:rPr>
        <w:t>4.2</w:t>
      </w:r>
      <w:r>
        <w:tab/>
        <w:t xml:space="preserve">the decision maker had reduced the amount of </w:t>
      </w:r>
      <w:r w:rsidR="00CF4F9B">
        <w:t>income-based Jobseeker's Allowance</w:t>
      </w:r>
      <w:r>
        <w:t xml:space="preserve"> payable because</w:t>
      </w:r>
    </w:p>
    <w:p w:rsidR="00865F7E" w:rsidRDefault="00865F7E" w:rsidP="00966040">
      <w:pPr>
        <w:pStyle w:val="Indent3"/>
        <w:jc w:val="both"/>
        <w:rPr>
          <w:color w:val="000000"/>
        </w:rPr>
      </w:pPr>
      <w:r>
        <w:rPr>
          <w:b/>
          <w:color w:val="000000"/>
        </w:rPr>
        <w:t>4.2.</w:t>
      </w:r>
      <w:proofErr w:type="spellStart"/>
      <w:r>
        <w:rPr>
          <w:b/>
          <w:color w:val="000000"/>
        </w:rPr>
        <w:t>a</w:t>
      </w:r>
      <w:proofErr w:type="spellEnd"/>
      <w:r>
        <w:rPr>
          <w:color w:val="000000"/>
        </w:rPr>
        <w:tab/>
        <w:t xml:space="preserve">of one of the </w:t>
      </w:r>
      <w:proofErr w:type="spellStart"/>
      <w:r>
        <w:rPr>
          <w:color w:val="000000"/>
        </w:rPr>
        <w:t>sanctionable</w:t>
      </w:r>
      <w:proofErr w:type="spellEnd"/>
      <w:r>
        <w:rPr>
          <w:color w:val="000000"/>
        </w:rPr>
        <w:t xml:space="preserve"> offences at </w:t>
      </w:r>
      <w:r w:rsidR="00F66BF6">
        <w:rPr>
          <w:color w:val="000000"/>
        </w:rPr>
        <w:t xml:space="preserve">DMG </w:t>
      </w:r>
      <w:r>
        <w:rPr>
          <w:color w:val="000000"/>
        </w:rPr>
        <w:t xml:space="preserve">34721 </w:t>
      </w:r>
      <w:r>
        <w:rPr>
          <w:b/>
          <w:color w:val="000000"/>
        </w:rPr>
        <w:t>or</w:t>
      </w:r>
    </w:p>
    <w:p w:rsidR="00865F7E" w:rsidRDefault="00865F7E" w:rsidP="00966040">
      <w:pPr>
        <w:pStyle w:val="Indent3"/>
        <w:jc w:val="both"/>
        <w:rPr>
          <w:color w:val="000000"/>
        </w:rPr>
      </w:pPr>
      <w:r>
        <w:rPr>
          <w:b/>
          <w:color w:val="000000"/>
        </w:rPr>
        <w:t>4.2.b</w:t>
      </w:r>
      <w:r>
        <w:rPr>
          <w:color w:val="000000"/>
        </w:rPr>
        <w:tab/>
        <w:t xml:space="preserve">they have refused employment or neglected to avail themselves of employment without good </w:t>
      </w:r>
      <w:r w:rsidR="002F2CFE">
        <w:rPr>
          <w:color w:val="000000"/>
        </w:rPr>
        <w:t>reason</w:t>
      </w:r>
      <w:r>
        <w:rPr>
          <w:color w:val="000000"/>
        </w:rPr>
        <w:t xml:space="preserve"> </w:t>
      </w:r>
      <w:r>
        <w:rPr>
          <w:b/>
          <w:color w:val="000000"/>
        </w:rPr>
        <w:t>and</w:t>
      </w:r>
    </w:p>
    <w:p w:rsidR="00865F7E" w:rsidRDefault="00865F7E" w:rsidP="009D4286">
      <w:pPr>
        <w:pStyle w:val="Indent1"/>
      </w:pPr>
      <w:r>
        <w:rPr>
          <w:b/>
        </w:rPr>
        <w:t>5.</w:t>
      </w:r>
      <w:r>
        <w:tab/>
        <w:t>have never been sanctioned because of</w:t>
      </w:r>
    </w:p>
    <w:p w:rsidR="00865F7E" w:rsidRDefault="00865F7E" w:rsidP="00966040">
      <w:pPr>
        <w:pStyle w:val="Indent2"/>
        <w:jc w:val="both"/>
      </w:pPr>
      <w:r>
        <w:rPr>
          <w:b/>
        </w:rPr>
        <w:t>5.1</w:t>
      </w:r>
      <w:r>
        <w:tab/>
        <w:t xml:space="preserve">leaving employment voluntarily without </w:t>
      </w:r>
      <w:r w:rsidR="002F2CFE">
        <w:t>good reason</w:t>
      </w:r>
      <w:r>
        <w:t xml:space="preserve"> </w:t>
      </w:r>
      <w:r>
        <w:rPr>
          <w:b/>
        </w:rPr>
        <w:t>or</w:t>
      </w:r>
    </w:p>
    <w:p w:rsidR="00865F7E" w:rsidRDefault="00865F7E" w:rsidP="00966040">
      <w:pPr>
        <w:pStyle w:val="Indent2"/>
        <w:jc w:val="both"/>
      </w:pPr>
      <w:r>
        <w:rPr>
          <w:b/>
        </w:rPr>
        <w:t>5.2</w:t>
      </w:r>
      <w:r>
        <w:tab/>
        <w:t>losing employment through misconduct.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61(1)(f)</w:t>
      </w:r>
    </w:p>
    <w:p w:rsidR="00865F7E" w:rsidRDefault="00865F7E" w:rsidP="00966040">
      <w:pPr>
        <w:pStyle w:val="BT"/>
      </w:pPr>
      <w:r>
        <w:t>30755</w:t>
      </w:r>
      <w:r>
        <w:tab/>
        <w:t>The decision maker should be satisfied that the offer of enlistment into one of the armed forces has been accepted.  Acceptance could be confirmed by</w:t>
      </w:r>
    </w:p>
    <w:p w:rsidR="00865F7E" w:rsidRDefault="00865F7E" w:rsidP="009D4286">
      <w:pPr>
        <w:pStyle w:val="Indent1"/>
      </w:pPr>
      <w:r>
        <w:rPr>
          <w:b/>
        </w:rPr>
        <w:t>1.</w:t>
      </w:r>
      <w:r>
        <w:tab/>
        <w:t xml:space="preserve">asking the young person for a copy of the letter of acceptance </w:t>
      </w:r>
      <w:r>
        <w:rPr>
          <w:b/>
        </w:rPr>
        <w:t>or</w:t>
      </w:r>
    </w:p>
    <w:p w:rsidR="00865F7E" w:rsidRDefault="00865F7E" w:rsidP="009D4286">
      <w:pPr>
        <w:pStyle w:val="Indent1"/>
      </w:pPr>
      <w:r>
        <w:rPr>
          <w:b/>
        </w:rPr>
        <w:t>2.</w:t>
      </w:r>
      <w:r>
        <w:tab/>
        <w:t>contacting the recruitment office that issued the written offer of a place.</w:t>
      </w:r>
    </w:p>
    <w:p w:rsidR="00865F7E" w:rsidRPr="002D03BF" w:rsidRDefault="00865F7E" w:rsidP="00966040">
      <w:pPr>
        <w:pStyle w:val="BT"/>
      </w:pPr>
      <w:r>
        <w:t>30756</w:t>
      </w:r>
      <w:r>
        <w:tab/>
        <w:t xml:space="preserve">A young person who satisfies this condition is entitled to </w:t>
      </w:r>
      <w:r w:rsidR="00CF4F9B">
        <w:t>Income-based Jobseeker's Allowance</w:t>
      </w:r>
      <w:r>
        <w:t xml:space="preserve"> for the period starting with the date of cla</w:t>
      </w:r>
      <w:r w:rsidR="002D03BF">
        <w:t>im and ending on the earlier of</w:t>
      </w:r>
      <w:r w:rsidR="002D03BF">
        <w:rPr>
          <w:vertAlign w:val="superscript"/>
        </w:rPr>
        <w:t>1</w:t>
      </w:r>
    </w:p>
    <w:p w:rsidR="00865F7E" w:rsidRDefault="00865F7E" w:rsidP="009D4286">
      <w:pPr>
        <w:pStyle w:val="Indent1"/>
      </w:pPr>
      <w:r>
        <w:rPr>
          <w:b/>
        </w:rPr>
        <w:t>1.</w:t>
      </w:r>
      <w:r>
        <w:tab/>
        <w:t xml:space="preserve">the day before the young person is due to enlist </w:t>
      </w:r>
      <w:r>
        <w:rPr>
          <w:b/>
        </w:rPr>
        <w:t>or</w:t>
      </w:r>
    </w:p>
    <w:p w:rsidR="00865F7E" w:rsidRDefault="00865F7E" w:rsidP="009D4286">
      <w:pPr>
        <w:pStyle w:val="Indent1"/>
      </w:pPr>
      <w:r>
        <w:rPr>
          <w:b/>
        </w:rPr>
        <w:t>2.</w:t>
      </w:r>
      <w:r>
        <w:tab/>
        <w:t>the day before the young person's 18th birthday.</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61(2)(e)</w:t>
      </w:r>
    </w:p>
    <w:p w:rsidR="00865F7E" w:rsidRDefault="00A26A6C" w:rsidP="00966040">
      <w:pPr>
        <w:pStyle w:val="BT"/>
      </w:pPr>
      <w:r>
        <w:tab/>
      </w:r>
      <w:r w:rsidR="00865F7E">
        <w:t>30757</w:t>
      </w:r>
      <w:r>
        <w:t xml:space="preserve"> </w:t>
      </w:r>
      <w:r w:rsidR="002D03BF">
        <w:t>–</w:t>
      </w:r>
      <w:r w:rsidR="00865F7E">
        <w:t xml:space="preserve"> 3076</w:t>
      </w:r>
      <w:r w:rsidR="002D03BF">
        <w:t>0</w:t>
      </w:r>
    </w:p>
    <w:p w:rsidR="002D03BF" w:rsidRDefault="002D03BF" w:rsidP="002D03BF">
      <w:pPr>
        <w:pStyle w:val="SG"/>
      </w:pPr>
      <w:r>
        <w:t>Young person has limited capability for work</w:t>
      </w:r>
    </w:p>
    <w:p w:rsidR="002D03BF" w:rsidRDefault="002D03BF" w:rsidP="00966040">
      <w:pPr>
        <w:pStyle w:val="BT"/>
      </w:pPr>
      <w:r>
        <w:t>30761</w:t>
      </w:r>
      <w:r>
        <w:tab/>
        <w:t>A young person is entitled to income-based Jobseeker’s Allowance if the young person has limited capability for work</w:t>
      </w:r>
      <w:r>
        <w:rPr>
          <w:vertAlign w:val="superscript"/>
        </w:rPr>
        <w:t>1</w:t>
      </w:r>
      <w:r>
        <w:t>.</w:t>
      </w:r>
    </w:p>
    <w:p w:rsidR="002D03BF" w:rsidRDefault="002D03BF" w:rsidP="002D03BF">
      <w:pPr>
        <w:pStyle w:val="Leg"/>
      </w:pPr>
      <w:r>
        <w:t xml:space="preserve">1  </w:t>
      </w:r>
      <w:r w:rsidR="00E75EEE">
        <w:t>W</w:t>
      </w:r>
      <w:r>
        <w:t xml:space="preserve">R Act (NI) 07, Part 1;  JSA </w:t>
      </w:r>
      <w:proofErr w:type="spellStart"/>
      <w:r>
        <w:t>Regs</w:t>
      </w:r>
      <w:proofErr w:type="spellEnd"/>
      <w:r>
        <w:t xml:space="preserve"> (NI), </w:t>
      </w:r>
      <w:proofErr w:type="spellStart"/>
      <w:r>
        <w:t>reg</w:t>
      </w:r>
      <w:proofErr w:type="spellEnd"/>
      <w:r>
        <w:t xml:space="preserve"> 61(1)(g)</w:t>
      </w:r>
    </w:p>
    <w:p w:rsidR="002D03BF" w:rsidRDefault="002D03BF" w:rsidP="00966040">
      <w:pPr>
        <w:pStyle w:val="BT"/>
      </w:pPr>
      <w:r>
        <w:t>30762</w:t>
      </w:r>
      <w:r>
        <w:tab/>
        <w:t>A young person who satisfies this condition is entitled to income-based Jobseeker’s Allowance for the period starting on the date of claim and ending on the earlier of</w:t>
      </w:r>
      <w:r>
        <w:rPr>
          <w:vertAlign w:val="superscript"/>
        </w:rPr>
        <w:t>1</w:t>
      </w:r>
    </w:p>
    <w:p w:rsidR="002D03BF" w:rsidRDefault="002D03BF" w:rsidP="002D03BF">
      <w:pPr>
        <w:pStyle w:val="Indent1"/>
      </w:pPr>
      <w:r>
        <w:rPr>
          <w:b/>
        </w:rPr>
        <w:t>1.</w:t>
      </w:r>
      <w:r>
        <w:rPr>
          <w:b/>
        </w:rPr>
        <w:tab/>
      </w:r>
      <w:r>
        <w:t xml:space="preserve">the day before the young person’s 18th birthday </w:t>
      </w:r>
      <w:r>
        <w:rPr>
          <w:b/>
        </w:rPr>
        <w:t>or</w:t>
      </w:r>
    </w:p>
    <w:p w:rsidR="002D03BF" w:rsidRDefault="002D03BF" w:rsidP="002D03BF">
      <w:pPr>
        <w:pStyle w:val="Indent1"/>
      </w:pPr>
      <w:r>
        <w:rPr>
          <w:b/>
        </w:rPr>
        <w:t>2.</w:t>
      </w:r>
      <w:r>
        <w:rPr>
          <w:b/>
        </w:rPr>
        <w:tab/>
      </w:r>
      <w:r>
        <w:t>the day before this condition is no longer satisfied.</w:t>
      </w:r>
    </w:p>
    <w:p w:rsidR="002D03BF" w:rsidRDefault="002D03BF" w:rsidP="002D03BF">
      <w:pPr>
        <w:pStyle w:val="Leg"/>
      </w:pPr>
      <w:r>
        <w:t xml:space="preserve">1  JSA </w:t>
      </w:r>
      <w:proofErr w:type="spellStart"/>
      <w:r>
        <w:t>Regs</w:t>
      </w:r>
      <w:proofErr w:type="spellEnd"/>
      <w:r>
        <w:t xml:space="preserve"> (NI), </w:t>
      </w:r>
      <w:proofErr w:type="spellStart"/>
      <w:r>
        <w:t>reg</w:t>
      </w:r>
      <w:proofErr w:type="spellEnd"/>
      <w:r>
        <w:t xml:space="preserve"> 61(2)(b)</w:t>
      </w:r>
    </w:p>
    <w:p w:rsidR="002D03BF" w:rsidRDefault="002D03BF" w:rsidP="00966040">
      <w:pPr>
        <w:pStyle w:val="BT"/>
      </w:pPr>
      <w:r>
        <w:lastRenderedPageBreak/>
        <w:tab/>
        <w:t>30763 – 30769</w:t>
      </w:r>
    </w:p>
    <w:p w:rsidR="002D03BF" w:rsidRPr="002D03BF" w:rsidRDefault="002D03BF" w:rsidP="00966040">
      <w:pPr>
        <w:pStyle w:val="BT"/>
      </w:pPr>
    </w:p>
    <w:p w:rsidR="00865F7E" w:rsidRDefault="00865F7E" w:rsidP="003F5B17">
      <w:pPr>
        <w:sectPr w:rsidR="00865F7E" w:rsidSect="008C6249">
          <w:headerReference w:type="default" r:id="rId41"/>
          <w:footerReference w:type="default" r:id="rId42"/>
          <w:pgSz w:w="11907" w:h="16840" w:code="9"/>
          <w:pgMar w:top="1440" w:right="1797" w:bottom="1440" w:left="1797" w:header="720" w:footer="720" w:gutter="0"/>
          <w:cols w:space="720"/>
          <w:noEndnote/>
        </w:sectPr>
      </w:pPr>
    </w:p>
    <w:p w:rsidR="00865F7E" w:rsidRDefault="00865F7E" w:rsidP="007168AB">
      <w:pPr>
        <w:pStyle w:val="TG"/>
      </w:pPr>
      <w:r>
        <w:lastRenderedPageBreak/>
        <w:t>Departmental directions - income-based Jobseeker's Allowance</w:t>
      </w:r>
    </w:p>
    <w:p w:rsidR="00865F7E" w:rsidRPr="003F5B17" w:rsidRDefault="00865F7E" w:rsidP="00966040">
      <w:pPr>
        <w:pStyle w:val="SG"/>
      </w:pPr>
      <w:r w:rsidRPr="003F5B17">
        <w:t>Action by the Department</w:t>
      </w:r>
    </w:p>
    <w:p w:rsidR="00865F7E" w:rsidRDefault="00865F7E" w:rsidP="00966040">
      <w:pPr>
        <w:pStyle w:val="BT"/>
      </w:pPr>
      <w:r>
        <w:t>30770</w:t>
      </w:r>
      <w:r>
        <w:tab/>
      </w:r>
      <w:bookmarkStart w:id="313" w:name="p30770"/>
      <w:bookmarkEnd w:id="313"/>
      <w:r>
        <w:t xml:space="preserve">A young person is not excluded from receiving </w:t>
      </w:r>
      <w:r w:rsidR="00CF4F9B">
        <w:t>income-based Jobseeker's Allowance</w:t>
      </w:r>
      <w:r>
        <w:t xml:space="preserve"> if </w:t>
      </w:r>
    </w:p>
    <w:p w:rsidR="00865F7E" w:rsidRDefault="00865F7E" w:rsidP="00966040">
      <w:pPr>
        <w:pStyle w:val="BT"/>
      </w:pPr>
      <w:r>
        <w:tab/>
      </w:r>
      <w:r>
        <w:rPr>
          <w:b/>
        </w:rPr>
        <w:t>1.</w:t>
      </w:r>
      <w:r w:rsidR="00E31DA8">
        <w:tab/>
        <w:t>that young person</w:t>
      </w:r>
    </w:p>
    <w:p w:rsidR="00865F7E" w:rsidRDefault="00CF4F9B" w:rsidP="009D4286">
      <w:pPr>
        <w:pStyle w:val="Indent1"/>
      </w:pPr>
      <w:r>
        <w:rPr>
          <w:b/>
        </w:rPr>
        <w:tab/>
      </w:r>
      <w:r w:rsidR="00865F7E">
        <w:rPr>
          <w:b/>
        </w:rPr>
        <w:t>1.1</w:t>
      </w:r>
      <w:r w:rsidR="00865F7E">
        <w:tab/>
        <w:t xml:space="preserve">has reached the age of 16 but not the age of 18 </w:t>
      </w:r>
      <w:r w:rsidR="00865F7E">
        <w:rPr>
          <w:b/>
        </w:rPr>
        <w:t>and</w:t>
      </w:r>
    </w:p>
    <w:p w:rsidR="00865F7E" w:rsidRDefault="00CF4F9B" w:rsidP="009D4286">
      <w:pPr>
        <w:pStyle w:val="Indent1"/>
      </w:pPr>
      <w:r>
        <w:rPr>
          <w:b/>
        </w:rPr>
        <w:tab/>
      </w:r>
      <w:r w:rsidR="00865F7E">
        <w:rPr>
          <w:b/>
        </w:rPr>
        <w:t>1.2</w:t>
      </w:r>
      <w:r w:rsidR="00865F7E">
        <w:tab/>
        <w:t>is not entitled to J</w:t>
      </w:r>
      <w:r>
        <w:t>obseeker'</w:t>
      </w:r>
      <w:r w:rsidR="00233C29">
        <w:t xml:space="preserve">s </w:t>
      </w:r>
      <w:r>
        <w:t>Allowance</w:t>
      </w:r>
      <w:r w:rsidR="00865F7E">
        <w:t xml:space="preserve"> </w:t>
      </w:r>
      <w:r w:rsidR="00D43CC3">
        <w:t xml:space="preserve">or Income Support </w:t>
      </w:r>
      <w:r w:rsidR="00865F7E">
        <w:rPr>
          <w:b/>
        </w:rPr>
        <w:t>and</w:t>
      </w:r>
    </w:p>
    <w:p w:rsidR="00865F7E" w:rsidRDefault="00CF4F9B" w:rsidP="009D4286">
      <w:pPr>
        <w:pStyle w:val="Indent1"/>
      </w:pPr>
      <w:r>
        <w:rPr>
          <w:b/>
        </w:rPr>
        <w:tab/>
      </w:r>
      <w:r w:rsidR="00865F7E">
        <w:rPr>
          <w:b/>
        </w:rPr>
        <w:t>1.3</w:t>
      </w:r>
      <w:r w:rsidR="00865F7E">
        <w:rPr>
          <w:b/>
        </w:rPr>
        <w:tab/>
      </w:r>
      <w:r w:rsidR="00865F7E">
        <w:t xml:space="preserve">is registered for training but not being provided with any training </w:t>
      </w:r>
      <w:r w:rsidR="00865F7E">
        <w:rPr>
          <w:b/>
        </w:rPr>
        <w:t>and</w:t>
      </w:r>
    </w:p>
    <w:p w:rsidR="00865F7E" w:rsidRDefault="00865F7E" w:rsidP="00966040">
      <w:pPr>
        <w:pStyle w:val="BT"/>
        <w:ind w:left="1418" w:hanging="1418"/>
      </w:pPr>
      <w:r>
        <w:tab/>
      </w:r>
      <w:r w:rsidR="00233C29">
        <w:rPr>
          <w:b/>
        </w:rPr>
        <w:t>2.</w:t>
      </w:r>
      <w:r w:rsidR="00233C29">
        <w:rPr>
          <w:b/>
        </w:rPr>
        <w:tab/>
      </w:r>
      <w:r>
        <w:t xml:space="preserve">the Department directs that the young person would suffer </w:t>
      </w:r>
      <w:r w:rsidR="00233C29">
        <w:t xml:space="preserve">if </w:t>
      </w:r>
      <w:r w:rsidR="00CF4F9B">
        <w:t>income-based Jobseeker's Allowance</w:t>
      </w:r>
      <w:r>
        <w:t xml:space="preserve"> was not paid</w:t>
      </w:r>
      <w:r>
        <w:rPr>
          <w:position w:val="6"/>
          <w:sz w:val="11"/>
        </w:rPr>
        <w:t>1</w:t>
      </w:r>
      <w:r>
        <w:t>.</w:t>
      </w:r>
    </w:p>
    <w:p w:rsidR="00865F7E" w:rsidRDefault="00865F7E" w:rsidP="00966040">
      <w:pPr>
        <w:pStyle w:val="Leg"/>
        <w:rPr>
          <w:color w:val="000000"/>
        </w:rPr>
      </w:pPr>
      <w:r>
        <w:rPr>
          <w:color w:val="000000"/>
        </w:rPr>
        <w:t>1  JS (NI) Order 95, art 5(1)(f)(ii) &amp; art 18(1)</w:t>
      </w:r>
    </w:p>
    <w:p w:rsidR="00865F7E" w:rsidRDefault="00E31DA8" w:rsidP="00966040">
      <w:pPr>
        <w:pStyle w:val="BT"/>
      </w:pPr>
      <w:r>
        <w:t>30771</w:t>
      </w:r>
      <w:r>
        <w:tab/>
        <w:t>The Department</w:t>
      </w:r>
    </w:p>
    <w:p w:rsidR="00865F7E" w:rsidRPr="00D335D1" w:rsidRDefault="00865F7E" w:rsidP="009D4286">
      <w:pPr>
        <w:pStyle w:val="Indent1"/>
      </w:pPr>
      <w:r>
        <w:rPr>
          <w:b/>
        </w:rPr>
        <w:t>1.</w:t>
      </w:r>
      <w:r>
        <w:tab/>
        <w:t>will state the period that the direction applies for</w:t>
      </w:r>
      <w:r w:rsidRPr="00D335D1">
        <w:rPr>
          <w:vertAlign w:val="superscript"/>
        </w:rPr>
        <w:t>1</w:t>
      </w:r>
    </w:p>
    <w:p w:rsidR="00865F7E" w:rsidRDefault="00865F7E" w:rsidP="009D4286">
      <w:pPr>
        <w:pStyle w:val="Indent1"/>
      </w:pPr>
      <w:r>
        <w:rPr>
          <w:b/>
        </w:rPr>
        <w:t>2.</w:t>
      </w:r>
      <w:r>
        <w:tab/>
        <w:t>has the power to revoke any direction</w:t>
      </w:r>
      <w:r w:rsidRPr="00D335D1">
        <w:rPr>
          <w:vertAlign w:val="superscript"/>
        </w:rPr>
        <w:t>2</w:t>
      </w:r>
    </w:p>
    <w:p w:rsidR="00865F7E" w:rsidRDefault="00865F7E" w:rsidP="009D4286">
      <w:pPr>
        <w:pStyle w:val="Indent1"/>
      </w:pPr>
      <w:r>
        <w:rPr>
          <w:b/>
        </w:rPr>
        <w:t>3.</w:t>
      </w:r>
      <w:r>
        <w:tab/>
        <w:t xml:space="preserve">has the power to reduce the amount of </w:t>
      </w:r>
      <w:r w:rsidR="00CF4F9B">
        <w:t>income-based Jobseeker's Allo</w:t>
      </w:r>
      <w:r w:rsidR="00D41E76">
        <w:t>wance</w:t>
      </w:r>
      <w:r w:rsidRPr="00D335D1">
        <w:rPr>
          <w:vertAlign w:val="superscript"/>
        </w:rPr>
        <w:t>3</w:t>
      </w:r>
      <w:r>
        <w:t>.</w:t>
      </w:r>
    </w:p>
    <w:p w:rsidR="00865F7E" w:rsidRDefault="00865F7E" w:rsidP="00966040">
      <w:pPr>
        <w:pStyle w:val="Leg"/>
        <w:rPr>
          <w:color w:val="000000"/>
        </w:rPr>
      </w:pPr>
      <w:r>
        <w:rPr>
          <w:color w:val="000000"/>
        </w:rPr>
        <w:t>1  JS (NI) Order 95, art 18(2);  2  art 18(3);  3  art 19</w:t>
      </w:r>
    </w:p>
    <w:p w:rsidR="008F3127" w:rsidRDefault="00E93CCE" w:rsidP="00E93CCE">
      <w:pPr>
        <w:pStyle w:val="SG"/>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411480</wp:posOffset>
                </wp:positionH>
                <wp:positionV relativeFrom="paragraph">
                  <wp:posOffset>249555</wp:posOffset>
                </wp:positionV>
                <wp:extent cx="0" cy="2171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0602B"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4pt,19.65pt" to="32.4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sQtgEAALkDAAAOAAAAZHJzL2Uyb0RvYy54bWysU02P0zAQvSPtf7B83+bjwKKo6R66ggta&#10;KhZ+gNcZNxb+0tjbpP+esdNmESCEEBfHY897M+95sr2frWEnwKi963mzqTkDJ/2g3bHnX7+8v33H&#10;WUzCDcJ4Bz0/Q+T3u5s32yl00PrRmwGQEYmL3RR6PqYUuqqKcgQr4sYHcHSpPFqRKMRjNaCYiN2a&#10;qq3rt9XkcQjoJcRIpw/LJd8VfqVApk9KRUjM9Jx6S2XFsj7ntdptRXdEEUYtL22If+jCCu2o6Er1&#10;IJJgL6h/obJaoo9epY30tvJKaQlFA6lp6p/UPI0iQNFC5sSw2hT/H618PB2Q6aHnbcuZE5be6Cmh&#10;0Mcxsb13jhz0yOiSnJpC7Aiwdwe8RDEcMMueFdr8JUFsLu6eV3dhTkwuh5JO2+auuauL89UrMGBM&#10;H8Bbljc9N9pl4aITp48xUTFKvaZQkBtZSpddOhvIycZ9BkViqFhT0GWMYG+QnQQNwPCtyTKIq2Rm&#10;iNLGrKD6z6BLboZBGa2/Ba7ZpaJ3aQVa7Tz+rmqar62qJf+qetGaZT/74VweothB81GUXWY5D+CP&#10;cYG//nG77wAAAP//AwBQSwMEFAAGAAgAAAAhAC7y+ybcAAAACAEAAA8AAABkcnMvZG93bnJldi54&#10;bWxMj0FPg0AQhe8m/Q+bMenNLhXTIrI0jdWTHhA9eNyyI5Cys4TdAvrrHb3o8cubvPdNtpttJ0Yc&#10;fOtIwXoVgUCqnGmpVvD2+niVgPBBk9GdI1TwiR52+eIi06lxE73gWIZacAn5VCtoQuhTKX3VoNV+&#10;5Xokzj7cYHVgHGppBj1xue3kdRRtpNUt8UKje7xvsDqVZ6tg+/BUFv10eP4q5FYWxehCcnpXank5&#10;7+9ABJzD3zH86LM65Ox0dGcyXnQKNjdsHhTEtzEIzn/5yJysY5B5Jv8/kH8DAAD//wMAUEsBAi0A&#10;FAAGAAgAAAAhALaDOJL+AAAA4QEAABMAAAAAAAAAAAAAAAAAAAAAAFtDb250ZW50X1R5cGVzXS54&#10;bWxQSwECLQAUAAYACAAAACEAOP0h/9YAAACUAQAACwAAAAAAAAAAAAAAAAAvAQAAX3JlbHMvLnJl&#10;bHNQSwECLQAUAAYACAAAACEAOodrELYBAAC5AwAADgAAAAAAAAAAAAAAAAAuAgAAZHJzL2Uyb0Rv&#10;Yy54bWxQSwECLQAUAAYACAAAACEALvL7JtwAAAAIAQAADwAAAAAAAAAAAAAAAAAQBAAAZHJzL2Rv&#10;d25yZXYueG1sUEsFBgAAAAAEAAQA8wAAABkFAAAAAA==&#10;" strokecolor="black [3040]"/>
            </w:pict>
          </mc:Fallback>
        </mc:AlternateContent>
      </w:r>
      <w:r w:rsidR="008F3127">
        <w:t>Young person attending a Prince’s Trust course or National Citizen Service</w:t>
      </w:r>
    </w:p>
    <w:p w:rsidR="008F3127" w:rsidRDefault="008F3127" w:rsidP="00966040">
      <w:pPr>
        <w:pStyle w:val="BT"/>
      </w:pPr>
      <w:r>
        <w:t>30772</w:t>
      </w:r>
      <w:r>
        <w:tab/>
        <w:t xml:space="preserve">A young person who attends a Prince’s Trust course or National Citizen Service can continue to receive Jobseeker’s Allowance if they fit into a prescribed group or have been awarded a severe hardship direction, as long as they continue to meet Jobseeker’s Allowance conditions.  A severe hardship direction should normally remain in place where the claimant is on a short National Citizen Service or Prince’s Trust </w:t>
      </w:r>
      <w:r w:rsidR="001A6021">
        <w:t>residential course, even though the degree of hardship may be reduced.</w:t>
      </w:r>
    </w:p>
    <w:p w:rsidR="00865F7E" w:rsidRDefault="00233C29" w:rsidP="00966040">
      <w:pPr>
        <w:pStyle w:val="BT"/>
      </w:pPr>
      <w:r>
        <w:tab/>
      </w:r>
      <w:r w:rsidR="00865F7E">
        <w:t>30773</w:t>
      </w:r>
    </w:p>
    <w:p w:rsidR="00865F7E" w:rsidRDefault="00865F7E" w:rsidP="007168AB">
      <w:pPr>
        <w:pStyle w:val="SG"/>
      </w:pPr>
      <w:r>
        <w:t>Action by the decision maker following a Departmental direction</w:t>
      </w:r>
    </w:p>
    <w:p w:rsidR="00865F7E" w:rsidRDefault="00865F7E" w:rsidP="00966040">
      <w:pPr>
        <w:pStyle w:val="BT"/>
      </w:pPr>
      <w:r>
        <w:t>30774</w:t>
      </w:r>
      <w:r>
        <w:tab/>
      </w:r>
      <w:bookmarkStart w:id="314" w:name="p30774"/>
      <w:bookmarkEnd w:id="314"/>
      <w:r>
        <w:t xml:space="preserve">Once the Department has directed that a young person is not excluded from receiving </w:t>
      </w:r>
      <w:r w:rsidR="00D41E76">
        <w:t>income-based Jobseeker's Allowance</w:t>
      </w:r>
      <w:r>
        <w:t xml:space="preserve"> the decision maker should decide</w:t>
      </w:r>
    </w:p>
    <w:p w:rsidR="00865F7E" w:rsidRDefault="00865F7E" w:rsidP="009D4286">
      <w:pPr>
        <w:pStyle w:val="Indent1"/>
      </w:pPr>
      <w:r>
        <w:rPr>
          <w:b/>
        </w:rPr>
        <w:lastRenderedPageBreak/>
        <w:t>1.</w:t>
      </w:r>
      <w:r>
        <w:tab/>
        <w:t>if the other conditions of entitlement for J</w:t>
      </w:r>
      <w:r w:rsidR="00D41E76">
        <w:t>obseeker's Allowance</w:t>
      </w:r>
      <w:r>
        <w:t xml:space="preserve"> are satisfied (</w:t>
      </w:r>
      <w:r w:rsidR="00233C29">
        <w:t xml:space="preserve">DMG </w:t>
      </w:r>
      <w:r>
        <w:t xml:space="preserve">20001 et </w:t>
      </w:r>
      <w:proofErr w:type="spellStart"/>
      <w:r>
        <w:t>seq</w:t>
      </w:r>
      <w:proofErr w:type="spellEnd"/>
      <w:r>
        <w:t xml:space="preserve"> and </w:t>
      </w:r>
      <w:r w:rsidR="00233C29">
        <w:t xml:space="preserve">DMG </w:t>
      </w:r>
      <w:r>
        <w:t xml:space="preserve">21001 et </w:t>
      </w:r>
      <w:proofErr w:type="spellStart"/>
      <w:r>
        <w:t>seq</w:t>
      </w:r>
      <w:proofErr w:type="spellEnd"/>
      <w:r>
        <w:t>)</w:t>
      </w:r>
      <w:r w:rsidRPr="006A6F14">
        <w:t xml:space="preserve"> </w:t>
      </w:r>
      <w:r>
        <w:rPr>
          <w:b/>
        </w:rPr>
        <w:t>and</w:t>
      </w:r>
    </w:p>
    <w:p w:rsidR="00865F7E" w:rsidRDefault="00865F7E" w:rsidP="009D4286">
      <w:pPr>
        <w:pStyle w:val="Indent1"/>
      </w:pPr>
      <w:r>
        <w:rPr>
          <w:b/>
        </w:rPr>
        <w:t>2.</w:t>
      </w:r>
      <w:r>
        <w:tab/>
        <w:t xml:space="preserve">if </w:t>
      </w:r>
      <w:r>
        <w:rPr>
          <w:b/>
        </w:rPr>
        <w:t>1.</w:t>
      </w:r>
      <w:r>
        <w:t xml:space="preserve"> is satisfied, the weekly amount of J</w:t>
      </w:r>
      <w:r w:rsidR="00D41E76">
        <w:t>obseeker</w:t>
      </w:r>
      <w:r w:rsidR="00233C29">
        <w:t>’</w:t>
      </w:r>
      <w:r w:rsidR="00D41E76">
        <w:t>s Allowance</w:t>
      </w:r>
      <w:r>
        <w:t>.</w:t>
      </w:r>
    </w:p>
    <w:p w:rsidR="00865F7E" w:rsidRDefault="00865F7E" w:rsidP="00966040">
      <w:pPr>
        <w:pStyle w:val="BT"/>
      </w:pPr>
      <w:r>
        <w:tab/>
        <w:t xml:space="preserve">There is no special rate for severe hardship cases. </w:t>
      </w:r>
      <w:r w:rsidR="00233C29">
        <w:t>income-based Jobseeker’s Allowance</w:t>
      </w:r>
      <w:r>
        <w:t xml:space="preserve"> should not be awarded for any day outside the period </w:t>
      </w:r>
      <w:r w:rsidR="00D335D1">
        <w:t>of the Departmental direction.</w:t>
      </w:r>
    </w:p>
    <w:p w:rsidR="00865F7E" w:rsidRPr="003F5B17" w:rsidRDefault="00865F7E" w:rsidP="00966040">
      <w:pPr>
        <w:pStyle w:val="SG"/>
        <w:outlineLvl w:val="0"/>
      </w:pPr>
      <w:r w:rsidRPr="003F5B17">
        <w:t>Hardship</w:t>
      </w:r>
    </w:p>
    <w:p w:rsidR="00865F7E" w:rsidRDefault="00865F7E" w:rsidP="00966040">
      <w:pPr>
        <w:pStyle w:val="BT"/>
      </w:pPr>
      <w:r>
        <w:t>30775</w:t>
      </w:r>
      <w:r>
        <w:tab/>
      </w:r>
      <w:bookmarkStart w:id="315" w:name="p30775"/>
      <w:bookmarkEnd w:id="315"/>
      <w:r>
        <w:t xml:space="preserve">A young person who is entitled to </w:t>
      </w:r>
      <w:r w:rsidR="00233C29">
        <w:t>income</w:t>
      </w:r>
      <w:r w:rsidR="00666AC7">
        <w:t>-based</w:t>
      </w:r>
      <w:r w:rsidR="00233C29">
        <w:t xml:space="preserve"> Jobseeker’s Allowance</w:t>
      </w:r>
      <w:r w:rsidR="00666AC7">
        <w:t xml:space="preserve"> </w:t>
      </w:r>
      <w:r>
        <w:t>because of a Departmental direction may be entitled to a hardship payment if</w:t>
      </w:r>
    </w:p>
    <w:p w:rsidR="00865F7E" w:rsidRDefault="00865F7E" w:rsidP="00966040">
      <w:pPr>
        <w:pStyle w:val="BT"/>
      </w:pPr>
      <w:r>
        <w:tab/>
      </w:r>
      <w:r>
        <w:rPr>
          <w:b/>
        </w:rPr>
        <w:t>1.</w:t>
      </w:r>
      <w:r>
        <w:tab/>
        <w:t xml:space="preserve">the young person is sanctioned </w:t>
      </w:r>
      <w:r>
        <w:rPr>
          <w:b/>
        </w:rPr>
        <w:t>or</w:t>
      </w:r>
    </w:p>
    <w:p w:rsidR="00865F7E" w:rsidRDefault="00865F7E" w:rsidP="009D4286">
      <w:pPr>
        <w:pStyle w:val="Indent1"/>
      </w:pPr>
      <w:r>
        <w:rPr>
          <w:b/>
        </w:rPr>
        <w:t>2.</w:t>
      </w:r>
      <w:r>
        <w:tab/>
        <w:t>a question has been passed to the decision maker on the young person’s</w:t>
      </w:r>
    </w:p>
    <w:p w:rsidR="00865F7E" w:rsidRDefault="00865F7E" w:rsidP="00966040">
      <w:pPr>
        <w:pStyle w:val="Indent2"/>
        <w:jc w:val="both"/>
        <w:rPr>
          <w:b/>
        </w:rPr>
      </w:pPr>
      <w:r>
        <w:rPr>
          <w:b/>
        </w:rPr>
        <w:t>2.1</w:t>
      </w:r>
      <w:r>
        <w:tab/>
        <w:t xml:space="preserve">availability </w:t>
      </w:r>
      <w:r>
        <w:rPr>
          <w:b/>
        </w:rPr>
        <w:t>or</w:t>
      </w:r>
    </w:p>
    <w:p w:rsidR="00865F7E" w:rsidRDefault="00865F7E" w:rsidP="00966040">
      <w:pPr>
        <w:pStyle w:val="Indent2"/>
        <w:jc w:val="both"/>
        <w:rPr>
          <w:b/>
        </w:rPr>
      </w:pPr>
      <w:r>
        <w:rPr>
          <w:b/>
        </w:rPr>
        <w:t>2.2</w:t>
      </w:r>
      <w:r>
        <w:rPr>
          <w:b/>
        </w:rPr>
        <w:tab/>
      </w:r>
      <w:r w:rsidR="00233C29">
        <w:t>actively</w:t>
      </w:r>
      <w:r w:rsidR="00666AC7" w:rsidRPr="00666AC7">
        <w:t xml:space="preserve"> seeking employment</w:t>
      </w:r>
      <w:r w:rsidRPr="00666AC7">
        <w:t xml:space="preserve"> </w:t>
      </w:r>
      <w:r>
        <w:rPr>
          <w:b/>
        </w:rPr>
        <w:t>or</w:t>
      </w:r>
    </w:p>
    <w:p w:rsidR="00865F7E" w:rsidRDefault="00865F7E" w:rsidP="00966040">
      <w:pPr>
        <w:pStyle w:val="Indent2"/>
        <w:jc w:val="both"/>
      </w:pPr>
      <w:r>
        <w:rPr>
          <w:b/>
        </w:rPr>
        <w:t>2.3</w:t>
      </w:r>
      <w:r w:rsidR="00233C29">
        <w:tab/>
        <w:t>j</w:t>
      </w:r>
      <w:r w:rsidR="00666AC7">
        <w:t>obseeker's agreement</w:t>
      </w:r>
      <w:r>
        <w:t>.</w:t>
      </w:r>
    </w:p>
    <w:p w:rsidR="00865F7E" w:rsidRPr="003F5B17" w:rsidRDefault="00865F7E" w:rsidP="00966040">
      <w:pPr>
        <w:pStyle w:val="SG"/>
        <w:outlineLvl w:val="0"/>
      </w:pPr>
      <w:r w:rsidRPr="003F5B17">
        <w:t>Appeal rights</w:t>
      </w:r>
    </w:p>
    <w:p w:rsidR="00865F7E" w:rsidRDefault="0049315C" w:rsidP="00966040">
      <w:pPr>
        <w:pStyle w:val="BT"/>
      </w:pP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431800</wp:posOffset>
                </wp:positionH>
                <wp:positionV relativeFrom="paragraph">
                  <wp:posOffset>107950</wp:posOffset>
                </wp:positionV>
                <wp:extent cx="0" cy="720000"/>
                <wp:effectExtent l="0" t="0" r="19050" b="23495"/>
                <wp:wrapNone/>
                <wp:docPr id="25" name="Straight Connector 25"/>
                <wp:cNvGraphicFramePr/>
                <a:graphic xmlns:a="http://schemas.openxmlformats.org/drawingml/2006/main">
                  <a:graphicData uri="http://schemas.microsoft.com/office/word/2010/wordprocessingShape">
                    <wps:wsp>
                      <wps:cNvCnPr/>
                      <wps:spPr>
                        <a:xfrm>
                          <a:off x="0" y="0"/>
                          <a:ext cx="0" cy="72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7112A7" id="Straight Connector 25"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8.5pt" to="34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8MtAEAALgDAAAOAAAAZHJzL2Uyb0RvYy54bWysU12v0zAMfUfiP0R5Z+0m8aFq3X3YFbwg&#10;mLjwA3JTZ41I4sgJ6/bvcdKtFwFCCPHixomP7XPsbu/O3okTULIYerletVJA0DjYcOzll89vX7yR&#10;ImUVBuUwQC8vkOTd7vmz7RQ72OCIbgASnCSkboq9HHOOXdMkPYJXaYURAj8aJK8yu3RsBlITZ/eu&#10;2bTtq2ZCGiKhhpT49n5+lLua3xjQ+aMxCbJwveTecrVU7WOxzW6ruiOpOFp9bUP9Qxde2cBFl1T3&#10;KivxjewvqbzVhAlNXmn0DRpjNVQOzGbd/sTmYVQRKhcWJ8VFpvT/0uoPpwMJO/Ry81KKoDzP6CGT&#10;sscxiz2GwAoiCX5kpaaYOgbsw4GuXooHKrTPhnz5MiFxrupeFnXhnIWeLzXfvuaxtVX45gkXKeV3&#10;gF6UQy+dDYW36tTpfcpci0NvIeyUPubK9ZQvDkqwC5/AMBeuta7oukWwdyROiuc/fF0XFpyrRhaI&#10;sc4toPbPoGtsgUHdrL8FLtG1Ioa8AL0NSL+rms+3Vs0cf2M9cy20H3G41DlUOXg9KrPrKpf9+9Gv&#10;8KcfbvcdAAD//wMAUEsDBBQABgAIAAAAIQBtJfo03AAAAAgBAAAPAAAAZHJzL2Rvd25yZXYueG1s&#10;TI9Lb4MwEITvlfIfrK3UW2P6UEAEE0V9nNoDIT306OANoOA1wg7Q/vpue2lOq9lZzX6TbWbbiREH&#10;3zpScLeMQCBVzrRUK/jYv94mIHzQZHTnCBV8oYdNvrjKdGrcRDscy1ALDiGfagVNCH0qpa8atNov&#10;XY/E3tENVgeWQy3NoCcOt528j6KVtLol/tDoHp8arE7l2SqIX97Kop+e378LGcuiGF1ITp9K3VzP&#10;2zWIgHP4P4ZffEaHnJkO7kzGi07BKuEqgfcxT/b/9IH1Q/QIMs/kZYH8BwAA//8DAFBLAQItABQA&#10;BgAIAAAAIQC2gziS/gAAAOEBAAATAAAAAAAAAAAAAAAAAAAAAABbQ29udGVudF9UeXBlc10ueG1s&#10;UEsBAi0AFAAGAAgAAAAhADj9If/WAAAAlAEAAAsAAAAAAAAAAAAAAAAALwEAAF9yZWxzLy5yZWxz&#10;UEsBAi0AFAAGAAgAAAAhACnUDwy0AQAAuAMAAA4AAAAAAAAAAAAAAAAALgIAAGRycy9lMm9Eb2Mu&#10;eG1sUEsBAi0AFAAGAAgAAAAhAG0l+jTcAAAACAEAAA8AAAAAAAAAAAAAAAAADgQAAGRycy9kb3du&#10;cmV2LnhtbFBLBQYAAAAABAAEAPMAAAAXBQAAAAA=&#10;" strokecolor="black [3040]"/>
            </w:pict>
          </mc:Fallback>
        </mc:AlternateContent>
      </w:r>
      <w:r w:rsidR="00865F7E">
        <w:t>30776</w:t>
      </w:r>
      <w:r w:rsidR="00865F7E">
        <w:tab/>
      </w:r>
      <w:bookmarkStart w:id="316" w:name="p30776"/>
      <w:bookmarkEnd w:id="316"/>
      <w:r w:rsidR="00865F7E">
        <w:t xml:space="preserve">A young person can appeal against </w:t>
      </w:r>
      <w:r w:rsidR="009634BC">
        <w:t>some</w:t>
      </w:r>
      <w:r w:rsidR="00865F7E">
        <w:t xml:space="preserve"> </w:t>
      </w:r>
      <w:r>
        <w:t xml:space="preserve">decision maker’s </w:t>
      </w:r>
      <w:r w:rsidR="00865F7E">
        <w:t>decision</w:t>
      </w:r>
      <w:r w:rsidR="00E31DA8">
        <w:t>s, see Volume 1</w:t>
      </w:r>
    </w:p>
    <w:p w:rsidR="0049315C" w:rsidRDefault="0049315C" w:rsidP="0049315C">
      <w:pPr>
        <w:pStyle w:val="Indent1"/>
      </w:pPr>
      <w:r>
        <w:rPr>
          <w:b/>
        </w:rPr>
        <w:t>1.</w:t>
      </w:r>
      <w:r>
        <w:rPr>
          <w:b/>
        </w:rPr>
        <w:tab/>
      </w:r>
      <w:r>
        <w:t>Annex D for decisions that are appealable</w:t>
      </w:r>
    </w:p>
    <w:p w:rsidR="0049315C" w:rsidRDefault="0049315C" w:rsidP="0049315C">
      <w:pPr>
        <w:pStyle w:val="Indent1"/>
      </w:pPr>
      <w:r>
        <w:rPr>
          <w:b/>
        </w:rPr>
        <w:t>2.</w:t>
      </w:r>
      <w:r>
        <w:rPr>
          <w:b/>
        </w:rPr>
        <w:tab/>
      </w:r>
      <w:r>
        <w:t>Annex E for decisions that are not appealable.</w:t>
      </w:r>
    </w:p>
    <w:p w:rsidR="00865F7E" w:rsidRDefault="00DB1DE4" w:rsidP="00966040">
      <w:pPr>
        <w:pStyle w:val="BT"/>
      </w:pPr>
      <w:r>
        <w:tab/>
      </w:r>
      <w:r w:rsidR="00865F7E">
        <w:t>30777</w:t>
      </w:r>
      <w:r>
        <w:t xml:space="preserve"> </w:t>
      </w:r>
      <w:r w:rsidR="00042CD3">
        <w:t>–</w:t>
      </w:r>
      <w:r w:rsidR="00865F7E">
        <w:t xml:space="preserve"> 30785</w:t>
      </w:r>
    </w:p>
    <w:p w:rsidR="00865F7E" w:rsidRPr="003F5B17" w:rsidRDefault="00865F7E" w:rsidP="00966040">
      <w:pPr>
        <w:pStyle w:val="TG"/>
        <w:sectPr w:rsidR="00865F7E" w:rsidRPr="003F5B17" w:rsidSect="008C6249">
          <w:headerReference w:type="default" r:id="rId43"/>
          <w:footerReference w:type="default" r:id="rId44"/>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Jobseeker's Allowance applicable amounts</w:t>
      </w:r>
    </w:p>
    <w:p w:rsidR="00865F7E" w:rsidRDefault="00865F7E" w:rsidP="00966040">
      <w:pPr>
        <w:pStyle w:val="BT"/>
      </w:pPr>
      <w:r>
        <w:t>30786</w:t>
      </w:r>
      <w:r>
        <w:tab/>
      </w:r>
      <w:bookmarkStart w:id="317" w:name="p30786"/>
      <w:bookmarkEnd w:id="317"/>
      <w:r>
        <w:t>The applicable amount for a young person is calculated in the usual way</w:t>
      </w:r>
      <w:r w:rsidR="00D36274">
        <w:t>,</w:t>
      </w:r>
      <w:r w:rsidR="00DA4567">
        <w:t xml:space="preserve"> </w:t>
      </w:r>
      <w:r>
        <w:t>that is personal allowance</w:t>
      </w:r>
      <w:r w:rsidR="00666AC7">
        <w:t xml:space="preserve">s, premiums, housing costs and </w:t>
      </w:r>
      <w:r w:rsidR="00D36274">
        <w:t xml:space="preserve">the </w:t>
      </w:r>
      <w:r w:rsidR="00666AC7">
        <w:t>transitional element.</w:t>
      </w:r>
      <w:r>
        <w:t xml:space="preserve"> </w:t>
      </w:r>
      <w:r w:rsidR="00D43CC3">
        <w:t xml:space="preserve"> </w:t>
      </w:r>
      <w:r>
        <w:t>But there are special rules that allow for different</w:t>
      </w:r>
      <w:r w:rsidR="00DB1DE4">
        <w:t xml:space="preserve"> rates of personal allowances.</w:t>
      </w:r>
    </w:p>
    <w:p w:rsidR="00865F7E" w:rsidRPr="003F5B17" w:rsidRDefault="00865F7E" w:rsidP="00966040">
      <w:pPr>
        <w:pStyle w:val="SG"/>
      </w:pPr>
      <w:r w:rsidRPr="003F5B17">
        <w:t>Personal allowances for single young people</w:t>
      </w:r>
    </w:p>
    <w:p w:rsidR="0005037B" w:rsidRDefault="00865F7E" w:rsidP="00966040">
      <w:pPr>
        <w:pStyle w:val="BT"/>
      </w:pPr>
      <w:r>
        <w:t>30787</w:t>
      </w:r>
      <w:r>
        <w:tab/>
      </w:r>
      <w:bookmarkStart w:id="318" w:name="p30787"/>
      <w:bookmarkEnd w:id="318"/>
      <w:r w:rsidR="0005037B">
        <w:t>From 7.4.08 the weekly rate for 16 to 17 year olds was abolished, so the rate payable for single claimants aged 16 to 17 is the same as that paid to 18 to 24 year olds</w:t>
      </w:r>
      <w:r w:rsidR="0005037B">
        <w:rPr>
          <w:vertAlign w:val="superscript"/>
        </w:rPr>
        <w:t>1</w:t>
      </w:r>
      <w:r w:rsidR="0005037B">
        <w:t>.</w:t>
      </w:r>
    </w:p>
    <w:p w:rsidR="0005037B" w:rsidRDefault="0005037B" w:rsidP="0005037B">
      <w:pPr>
        <w:pStyle w:val="Leg"/>
      </w:pPr>
      <w:r>
        <w:t xml:space="preserve">1  JSA </w:t>
      </w:r>
      <w:proofErr w:type="spellStart"/>
      <w:r>
        <w:t>Regs</w:t>
      </w:r>
      <w:proofErr w:type="spellEnd"/>
      <w:r>
        <w:t xml:space="preserve"> (NI), </w:t>
      </w:r>
      <w:proofErr w:type="spellStart"/>
      <w:r>
        <w:t>Sch</w:t>
      </w:r>
      <w:proofErr w:type="spellEnd"/>
      <w:r>
        <w:t xml:space="preserve"> 1, para 1(1) &amp; (2)</w:t>
      </w:r>
    </w:p>
    <w:p w:rsidR="00865F7E" w:rsidRDefault="0005037B" w:rsidP="00966040">
      <w:pPr>
        <w:pStyle w:val="BT"/>
      </w:pPr>
      <w:r>
        <w:tab/>
        <w:t>30788 – 30795</w:t>
      </w:r>
    </w:p>
    <w:p w:rsidR="00865F7E" w:rsidRDefault="00865F7E" w:rsidP="007168AB">
      <w:pPr>
        <w:pStyle w:val="SG"/>
      </w:pPr>
      <w:r>
        <w:t>Personal allowance for couples and members of a polygamous marriage</w:t>
      </w:r>
    </w:p>
    <w:p w:rsidR="00865F7E" w:rsidRDefault="00865F7E" w:rsidP="007168AB">
      <w:pPr>
        <w:pStyle w:val="Para"/>
      </w:pPr>
      <w:r>
        <w:t>Members of couples</w:t>
      </w:r>
    </w:p>
    <w:p w:rsidR="00865F7E" w:rsidRDefault="00865F7E" w:rsidP="00966040">
      <w:pPr>
        <w:pStyle w:val="BT"/>
      </w:pPr>
      <w:r>
        <w:t>30796</w:t>
      </w:r>
      <w:r>
        <w:tab/>
      </w:r>
      <w:bookmarkStart w:id="319" w:name="p30796"/>
      <w:bookmarkEnd w:id="319"/>
      <w:r>
        <w:t>The personal allowance for</w:t>
      </w:r>
      <w:r w:rsidR="00DA4567">
        <w:t xml:space="preserve"> </w:t>
      </w:r>
      <w:r>
        <w:t>couples where both members are not yet 18</w:t>
      </w:r>
      <w:r>
        <w:rPr>
          <w:b/>
        </w:rPr>
        <w:t xml:space="preserve"> </w:t>
      </w:r>
      <w:r>
        <w:t>or one of the couple is aged 18 or over depends on the couple’s circumstances.  A couple may be entitled to a</w:t>
      </w:r>
    </w:p>
    <w:p w:rsidR="00865F7E" w:rsidRDefault="00865F7E" w:rsidP="009D4286">
      <w:pPr>
        <w:pStyle w:val="Indent1"/>
      </w:pPr>
      <w:r>
        <w:rPr>
          <w:b/>
        </w:rPr>
        <w:t>1.</w:t>
      </w:r>
      <w:r>
        <w:tab/>
        <w:t>couple allowance (</w:t>
      </w:r>
      <w:r w:rsidR="009D2BDA">
        <w:t xml:space="preserve">DMG </w:t>
      </w:r>
      <w:r>
        <w:t xml:space="preserve">30806 and 30820) </w:t>
      </w:r>
      <w:r>
        <w:rPr>
          <w:b/>
        </w:rPr>
        <w:t>or</w:t>
      </w:r>
    </w:p>
    <w:p w:rsidR="00865F7E" w:rsidRDefault="00865F7E" w:rsidP="009D4286">
      <w:pPr>
        <w:pStyle w:val="Indent1"/>
      </w:pPr>
      <w:r>
        <w:rPr>
          <w:b/>
        </w:rPr>
        <w:t>2.</w:t>
      </w:r>
      <w:r>
        <w:tab/>
        <w:t>single person's allowance (</w:t>
      </w:r>
      <w:r w:rsidR="009D2BDA">
        <w:t xml:space="preserve">DMG </w:t>
      </w:r>
      <w:r>
        <w:t>30811, 30816 and 30823).</w:t>
      </w:r>
    </w:p>
    <w:p w:rsidR="00865F7E" w:rsidRDefault="00865F7E" w:rsidP="007168AB">
      <w:pPr>
        <w:pStyle w:val="Para"/>
      </w:pPr>
      <w:r>
        <w:t>Members of polygamous marriages</w:t>
      </w:r>
    </w:p>
    <w:p w:rsidR="00865F7E" w:rsidRDefault="00865F7E" w:rsidP="00966040">
      <w:pPr>
        <w:pStyle w:val="BT"/>
      </w:pPr>
      <w:r>
        <w:t>30797</w:t>
      </w:r>
      <w:r>
        <w:tab/>
      </w:r>
      <w:bookmarkStart w:id="320" w:name="p30797"/>
      <w:bookmarkEnd w:id="320"/>
      <w:r>
        <w:t xml:space="preserve">Young people who are members of a polygamous marriage should be treated in the same way as those young people who are members of a </w:t>
      </w:r>
      <w:r w:rsidR="00DA4567">
        <w:t>couple.</w:t>
      </w:r>
      <w:r>
        <w:t xml:space="preserve"> </w:t>
      </w:r>
      <w:r w:rsidR="00374DD6">
        <w:t xml:space="preserve"> </w:t>
      </w:r>
      <w:r>
        <w:t>The decision maker should not allow an amount for the partner of a young person who is aged less than 18 unless that partner</w:t>
      </w:r>
      <w:r w:rsidRPr="0076189C">
        <w:rPr>
          <w:vertAlign w:val="superscript"/>
        </w:rPr>
        <w:t>1</w:t>
      </w:r>
    </w:p>
    <w:p w:rsidR="00865F7E" w:rsidRDefault="00865F7E" w:rsidP="009D4286">
      <w:pPr>
        <w:pStyle w:val="Indent1"/>
      </w:pPr>
      <w:r>
        <w:rPr>
          <w:b/>
        </w:rPr>
        <w:t>1.</w:t>
      </w:r>
      <w:r>
        <w:tab/>
        <w:t xml:space="preserve">is treated as responsible for a child </w:t>
      </w:r>
      <w:r>
        <w:rPr>
          <w:b/>
        </w:rPr>
        <w:t>or</w:t>
      </w:r>
    </w:p>
    <w:p w:rsidR="00865F7E" w:rsidRDefault="00865F7E" w:rsidP="009D4286">
      <w:pPr>
        <w:pStyle w:val="Indent1"/>
      </w:pPr>
      <w:r>
        <w:rPr>
          <w:b/>
        </w:rPr>
        <w:t>2.</w:t>
      </w:r>
      <w:r>
        <w:tab/>
        <w:t xml:space="preserve">would, as a single person, qualify for </w:t>
      </w:r>
      <w:r w:rsidR="00374DD6">
        <w:t>income-based Jobseeker’s Allowance</w:t>
      </w:r>
    </w:p>
    <w:p w:rsidR="00865F7E" w:rsidRDefault="00865F7E" w:rsidP="00966040">
      <w:pPr>
        <w:pStyle w:val="Indent2"/>
        <w:jc w:val="both"/>
      </w:pPr>
      <w:r>
        <w:rPr>
          <w:b/>
        </w:rPr>
        <w:t>2.1</w:t>
      </w:r>
      <w:r>
        <w:tab/>
        <w:t xml:space="preserve">for any period in </w:t>
      </w:r>
      <w:r w:rsidR="009D2BDA">
        <w:t xml:space="preserve">DMG </w:t>
      </w:r>
      <w:r w:rsidR="00A915D0">
        <w:t>30514</w:t>
      </w:r>
      <w:r>
        <w:t xml:space="preserve"> </w:t>
      </w:r>
      <w:r>
        <w:rPr>
          <w:b/>
        </w:rPr>
        <w:t>or</w:t>
      </w:r>
    </w:p>
    <w:p w:rsidR="00865F7E" w:rsidRDefault="00865F7E" w:rsidP="00966040">
      <w:pPr>
        <w:pStyle w:val="Indent2"/>
        <w:jc w:val="both"/>
      </w:pPr>
      <w:r>
        <w:rPr>
          <w:b/>
        </w:rPr>
        <w:t>2.2</w:t>
      </w:r>
      <w:r>
        <w:tab/>
        <w:t>becau</w:t>
      </w:r>
      <w:r w:rsidR="00DB1DE4">
        <w:t>se of a Departmental direction.</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84(2)</w:t>
      </w:r>
    </w:p>
    <w:p w:rsidR="00865F7E" w:rsidRDefault="0076189C" w:rsidP="00966040">
      <w:pPr>
        <w:pStyle w:val="BT"/>
      </w:pPr>
      <w:r>
        <w:br w:type="page"/>
      </w:r>
      <w:r w:rsidR="00865F7E">
        <w:lastRenderedPageBreak/>
        <w:t>30798</w:t>
      </w:r>
      <w:r w:rsidR="00865F7E">
        <w:tab/>
        <w:t>The decision maker should decide the appropriate personal allowance for the young person and one partner.  The partner chosen for this decision should be</w:t>
      </w:r>
    </w:p>
    <w:p w:rsidR="00865F7E" w:rsidRDefault="00865F7E" w:rsidP="009D4286">
      <w:pPr>
        <w:pStyle w:val="Indent1"/>
      </w:pPr>
      <w:r>
        <w:rPr>
          <w:b/>
        </w:rPr>
        <w:t>1.</w:t>
      </w:r>
      <w:r>
        <w:tab/>
        <w:t xml:space="preserve">any partner aged 18 or over </w:t>
      </w:r>
      <w:r>
        <w:rPr>
          <w:b/>
        </w:rPr>
        <w:t>or</w:t>
      </w:r>
    </w:p>
    <w:p w:rsidR="00865F7E" w:rsidRDefault="00865F7E" w:rsidP="009D4286">
      <w:pPr>
        <w:pStyle w:val="Indent1"/>
      </w:pPr>
      <w:r>
        <w:rPr>
          <w:b/>
        </w:rPr>
        <w:t>2.</w:t>
      </w:r>
      <w:r>
        <w:tab/>
        <w:t xml:space="preserve">if </w:t>
      </w:r>
      <w:r>
        <w:rPr>
          <w:b/>
        </w:rPr>
        <w:t xml:space="preserve">1. </w:t>
      </w:r>
      <w:r>
        <w:t xml:space="preserve">does not apply, any partner who satisfies </w:t>
      </w:r>
      <w:r w:rsidR="009D2BDA">
        <w:t xml:space="preserve">DMG </w:t>
      </w:r>
      <w:r>
        <w:t xml:space="preserve">30797 </w:t>
      </w:r>
      <w:r>
        <w:rPr>
          <w:b/>
        </w:rPr>
        <w:t>or</w:t>
      </w:r>
    </w:p>
    <w:p w:rsidR="00865F7E" w:rsidRDefault="00865F7E" w:rsidP="009D4286">
      <w:pPr>
        <w:pStyle w:val="Indent1"/>
      </w:pPr>
      <w:r>
        <w:rPr>
          <w:b/>
        </w:rPr>
        <w:t>3.</w:t>
      </w:r>
      <w:r>
        <w:tab/>
        <w:t xml:space="preserve">if </w:t>
      </w:r>
      <w:r>
        <w:rPr>
          <w:b/>
        </w:rPr>
        <w:t xml:space="preserve">1. </w:t>
      </w:r>
      <w:r>
        <w:t xml:space="preserve">or </w:t>
      </w:r>
      <w:r>
        <w:rPr>
          <w:b/>
        </w:rPr>
        <w:t>2.</w:t>
      </w:r>
      <w:r>
        <w:t xml:space="preserve"> does not apply, any partner.</w:t>
      </w:r>
    </w:p>
    <w:p w:rsidR="00865F7E" w:rsidRDefault="00865F7E" w:rsidP="00966040">
      <w:pPr>
        <w:pStyle w:val="BT"/>
      </w:pPr>
      <w:r>
        <w:t>30799</w:t>
      </w:r>
      <w:r>
        <w:tab/>
        <w:t>The applicable amount should include</w:t>
      </w:r>
      <w:r w:rsidRPr="0076189C">
        <w:rPr>
          <w:vertAlign w:val="superscript"/>
        </w:rPr>
        <w:t>1</w:t>
      </w:r>
    </w:p>
    <w:p w:rsidR="00865F7E" w:rsidRDefault="00865F7E" w:rsidP="009D4286">
      <w:pPr>
        <w:pStyle w:val="Indent1"/>
      </w:pPr>
      <w:r>
        <w:rPr>
          <w:b/>
        </w:rPr>
        <w:t>1.</w:t>
      </w:r>
      <w:r>
        <w:tab/>
        <w:t xml:space="preserve">personal allowances for the young person and the partner chosen as in </w:t>
      </w:r>
      <w:r w:rsidR="00374DD6">
        <w:t xml:space="preserve">DMG </w:t>
      </w:r>
      <w:r>
        <w:t>30798</w:t>
      </w:r>
      <w:r w:rsidR="00DB1DE4">
        <w:t xml:space="preserve"> </w:t>
      </w:r>
      <w:r>
        <w:rPr>
          <w:b/>
        </w:rPr>
        <w:t>and</w:t>
      </w:r>
    </w:p>
    <w:p w:rsidR="00865F7E" w:rsidRDefault="00865F7E" w:rsidP="009D4286">
      <w:pPr>
        <w:pStyle w:val="Indent1"/>
      </w:pPr>
      <w:r>
        <w:rPr>
          <w:b/>
        </w:rPr>
        <w:t>2.</w:t>
      </w:r>
      <w:r>
        <w:tab/>
        <w:t>personal allowances for each other partner that is the difference between</w:t>
      </w:r>
    </w:p>
    <w:p w:rsidR="00865F7E" w:rsidRDefault="00865F7E" w:rsidP="00966040">
      <w:pPr>
        <w:pStyle w:val="Indent2"/>
        <w:jc w:val="both"/>
      </w:pPr>
      <w:r>
        <w:rPr>
          <w:b/>
        </w:rPr>
        <w:t>2.1</w:t>
      </w:r>
      <w:r>
        <w:tab/>
        <w:t>the higher rate for a couple (</w:t>
      </w:r>
      <w:r w:rsidR="009D2BDA">
        <w:t xml:space="preserve">DMG </w:t>
      </w:r>
      <w:r>
        <w:t xml:space="preserve">23029 </w:t>
      </w:r>
      <w:r>
        <w:rPr>
          <w:b/>
        </w:rPr>
        <w:t>3.2</w:t>
      </w:r>
      <w:r>
        <w:t xml:space="preserve">) </w:t>
      </w:r>
      <w:r>
        <w:rPr>
          <w:b/>
        </w:rPr>
        <w:t>and</w:t>
      </w:r>
    </w:p>
    <w:p w:rsidR="00865F7E" w:rsidRDefault="00865F7E" w:rsidP="00966040">
      <w:pPr>
        <w:pStyle w:val="Indent2"/>
        <w:jc w:val="both"/>
      </w:pPr>
      <w:r>
        <w:rPr>
          <w:b/>
        </w:rPr>
        <w:t>2.2</w:t>
      </w:r>
      <w:r>
        <w:tab/>
        <w:t xml:space="preserve">the rate for a single </w:t>
      </w:r>
      <w:r w:rsidR="00566C2B">
        <w:t>claimant</w:t>
      </w:r>
      <w:r>
        <w:t xml:space="preserve"> aged 25 or over (</w:t>
      </w:r>
      <w:r w:rsidR="009D2BDA">
        <w:t xml:space="preserve">DMG </w:t>
      </w:r>
      <w:r>
        <w:t xml:space="preserve">23029 </w:t>
      </w:r>
      <w:r>
        <w:rPr>
          <w:b/>
        </w:rPr>
        <w:t>1.3</w:t>
      </w:r>
      <w:r>
        <w:t xml:space="preserve">) </w:t>
      </w:r>
      <w:r>
        <w:rPr>
          <w:b/>
        </w:rPr>
        <w:t>and</w:t>
      </w:r>
    </w:p>
    <w:p w:rsidR="00865F7E" w:rsidRDefault="00865F7E" w:rsidP="009D4286">
      <w:pPr>
        <w:pStyle w:val="Indent1"/>
      </w:pPr>
      <w:r>
        <w:rPr>
          <w:b/>
        </w:rPr>
        <w:t>3.</w:t>
      </w:r>
      <w:r>
        <w:tab/>
        <w:t>any child or young person (</w:t>
      </w:r>
      <w:r w:rsidR="009D2BDA">
        <w:t xml:space="preserve">DMG </w:t>
      </w:r>
      <w:r>
        <w:t>22006</w:t>
      </w:r>
      <w:r w:rsidR="009D2BDA">
        <w:t xml:space="preserve"> </w:t>
      </w:r>
      <w:r>
        <w:t>-</w:t>
      </w:r>
      <w:r w:rsidR="009D2BDA">
        <w:t xml:space="preserve"> </w:t>
      </w:r>
      <w:r>
        <w:t>22007)</w:t>
      </w:r>
      <w:r w:rsidRPr="002D03BF">
        <w:t xml:space="preserve"> </w:t>
      </w:r>
      <w:r>
        <w:rPr>
          <w:b/>
        </w:rPr>
        <w:t>and</w:t>
      </w:r>
    </w:p>
    <w:p w:rsidR="00865F7E" w:rsidRDefault="00865F7E" w:rsidP="009D4286">
      <w:pPr>
        <w:pStyle w:val="Indent1"/>
      </w:pPr>
      <w:r>
        <w:rPr>
          <w:b/>
        </w:rPr>
        <w:t>4.</w:t>
      </w:r>
      <w:r>
        <w:tab/>
        <w:t xml:space="preserve">any premium, housing costs or </w:t>
      </w:r>
      <w:r w:rsidR="00374DD6">
        <w:t>transitional element</w:t>
      </w:r>
      <w:r>
        <w:t>.</w:t>
      </w:r>
    </w:p>
    <w:p w:rsidR="00865F7E" w:rsidRDefault="0076189C"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84(1)</w:t>
      </w:r>
    </w:p>
    <w:p w:rsidR="00865F7E" w:rsidRDefault="009D2BDA" w:rsidP="00966040">
      <w:pPr>
        <w:pStyle w:val="BT"/>
      </w:pPr>
      <w:r>
        <w:tab/>
      </w:r>
      <w:r w:rsidR="00865F7E">
        <w:t>30800</w:t>
      </w:r>
      <w:r>
        <w:t xml:space="preserve"> </w:t>
      </w:r>
      <w:r w:rsidR="0076189C">
        <w:t>–</w:t>
      </w:r>
      <w:r w:rsidR="00865F7E">
        <w:t xml:space="preserve"> 30805</w:t>
      </w:r>
    </w:p>
    <w:p w:rsidR="00865F7E" w:rsidRDefault="00865F7E" w:rsidP="00832A84">
      <w:pPr>
        <w:pStyle w:val="Para"/>
      </w:pPr>
      <w:r>
        <w:t>Couple entitled to personal allowance for a couple where bot</w:t>
      </w:r>
      <w:r w:rsidR="007F5097">
        <w:t>h members are aged less than 18</w:t>
      </w:r>
    </w:p>
    <w:p w:rsidR="00865F7E" w:rsidRDefault="00865F7E" w:rsidP="00966040">
      <w:pPr>
        <w:pStyle w:val="BT"/>
      </w:pPr>
      <w:r>
        <w:t>30806</w:t>
      </w:r>
      <w:r>
        <w:tab/>
      </w:r>
      <w:bookmarkStart w:id="321" w:name="p30806"/>
      <w:bookmarkEnd w:id="321"/>
      <w:r>
        <w:t>A young person is entitled to this couple personal allowance if the young person is a member of a couple where both members are aged less than 18 and any of the following applies</w:t>
      </w:r>
    </w:p>
    <w:p w:rsidR="00865F7E" w:rsidRDefault="00865F7E" w:rsidP="009D4286">
      <w:pPr>
        <w:pStyle w:val="Indent1"/>
      </w:pPr>
      <w:r>
        <w:rPr>
          <w:b/>
        </w:rPr>
        <w:t>1.</w:t>
      </w:r>
      <w:r>
        <w:tab/>
        <w:t>one of the couple is treated as responsible for a child</w:t>
      </w:r>
      <w:r w:rsidRPr="0076189C">
        <w:rPr>
          <w:vertAlign w:val="superscript"/>
        </w:rPr>
        <w:t>1</w:t>
      </w:r>
      <w:r>
        <w:t xml:space="preserve"> </w:t>
      </w:r>
      <w:r>
        <w:rPr>
          <w:b/>
        </w:rPr>
        <w:t>or</w:t>
      </w:r>
    </w:p>
    <w:p w:rsidR="00865F7E" w:rsidRDefault="00865F7E" w:rsidP="009D4286">
      <w:pPr>
        <w:pStyle w:val="Indent1"/>
      </w:pPr>
      <w:r>
        <w:rPr>
          <w:b/>
        </w:rPr>
        <w:t>2.</w:t>
      </w:r>
      <w:r>
        <w:rPr>
          <w:b/>
        </w:rPr>
        <w:tab/>
      </w:r>
      <w:r>
        <w:t xml:space="preserve">had they not been a member of a couple each member would be entitled to </w:t>
      </w:r>
      <w:r w:rsidR="00374DD6">
        <w:t>income-based</w:t>
      </w:r>
      <w:r w:rsidR="00DA4567">
        <w:t xml:space="preserve"> Jobseeker's Allowance </w:t>
      </w:r>
      <w:r>
        <w:t xml:space="preserve">for any period in </w:t>
      </w:r>
      <w:r w:rsidR="00374DD6">
        <w:t xml:space="preserve">DMG </w:t>
      </w:r>
      <w:r>
        <w:t>305</w:t>
      </w:r>
      <w:r w:rsidR="00A915D0">
        <w:t>14</w:t>
      </w:r>
      <w:r w:rsidRPr="0076189C">
        <w:rPr>
          <w:vertAlign w:val="superscript"/>
        </w:rPr>
        <w:t>2</w:t>
      </w:r>
      <w:r>
        <w:t xml:space="preserve"> </w:t>
      </w:r>
      <w:r>
        <w:rPr>
          <w:b/>
        </w:rPr>
        <w:t>or</w:t>
      </w:r>
    </w:p>
    <w:p w:rsidR="00865F7E" w:rsidRDefault="00865F7E" w:rsidP="009D4286">
      <w:pPr>
        <w:pStyle w:val="Indent1"/>
      </w:pPr>
      <w:r>
        <w:rPr>
          <w:b/>
        </w:rPr>
        <w:t>3.</w:t>
      </w:r>
      <w:r>
        <w:tab/>
        <w:t>had they not been a member of a couple</w:t>
      </w:r>
      <w:r w:rsidRPr="0076189C">
        <w:rPr>
          <w:vertAlign w:val="superscript"/>
        </w:rPr>
        <w:t>3</w:t>
      </w:r>
    </w:p>
    <w:p w:rsidR="00865F7E" w:rsidRDefault="00865F7E" w:rsidP="00966040">
      <w:pPr>
        <w:pStyle w:val="Indent2"/>
        <w:jc w:val="both"/>
      </w:pPr>
      <w:r>
        <w:rPr>
          <w:b/>
        </w:rPr>
        <w:t>3.1</w:t>
      </w:r>
      <w:r>
        <w:tab/>
        <w:t xml:space="preserve">the </w:t>
      </w:r>
      <w:r w:rsidR="00566C2B">
        <w:t>claimant</w:t>
      </w:r>
      <w:r>
        <w:t xml:space="preserve"> would be entitled to </w:t>
      </w:r>
      <w:r w:rsidR="00374DD6">
        <w:t>income-</w:t>
      </w:r>
      <w:r w:rsidR="00DA4567">
        <w:t>based Jobseeker's Allowance</w:t>
      </w:r>
      <w:r>
        <w:t xml:space="preserve"> for any period in </w:t>
      </w:r>
      <w:r w:rsidR="00374DD6">
        <w:t xml:space="preserve">DMG </w:t>
      </w:r>
      <w:r>
        <w:t>305</w:t>
      </w:r>
      <w:r w:rsidR="00A915D0">
        <w:t>14</w:t>
      </w:r>
      <w:r>
        <w:t xml:space="preserve"> </w:t>
      </w:r>
      <w:r w:rsidRPr="00A915D0">
        <w:rPr>
          <w:b/>
        </w:rPr>
        <w:t>a</w:t>
      </w:r>
      <w:r>
        <w:rPr>
          <w:b/>
        </w:rPr>
        <w:t>nd</w:t>
      </w:r>
    </w:p>
    <w:p w:rsidR="00865F7E" w:rsidRDefault="00865F7E" w:rsidP="00966040">
      <w:pPr>
        <w:pStyle w:val="Indent2"/>
        <w:jc w:val="both"/>
      </w:pPr>
      <w:r>
        <w:rPr>
          <w:b/>
        </w:rPr>
        <w:t>3.2</w:t>
      </w:r>
      <w:r>
        <w:tab/>
        <w:t xml:space="preserve">the partner would be entitled to </w:t>
      </w:r>
      <w:r w:rsidR="00374DD6">
        <w:t>Income Support</w:t>
      </w:r>
      <w:r w:rsidR="00943CE3">
        <w:t xml:space="preserve"> or income-related Employment and Support Allowance</w:t>
      </w:r>
      <w:r>
        <w:t xml:space="preserve">, if claimed </w:t>
      </w:r>
      <w:r>
        <w:rPr>
          <w:b/>
        </w:rPr>
        <w:t>or</w:t>
      </w:r>
    </w:p>
    <w:p w:rsidR="00865F7E" w:rsidRPr="00832A84" w:rsidRDefault="00865F7E" w:rsidP="009D4286">
      <w:pPr>
        <w:pStyle w:val="Indent1"/>
        <w:rPr>
          <w:b/>
        </w:rPr>
      </w:pPr>
      <w:r>
        <w:rPr>
          <w:b/>
        </w:rPr>
        <w:t>4.</w:t>
      </w:r>
      <w:r>
        <w:rPr>
          <w:b/>
        </w:rPr>
        <w:tab/>
      </w:r>
      <w:r>
        <w:t>the couple are married</w:t>
      </w:r>
      <w:r w:rsidRPr="0076189C">
        <w:rPr>
          <w:vertAlign w:val="superscript"/>
        </w:rPr>
        <w:t>4</w:t>
      </w:r>
      <w:r w:rsidRPr="002D03BF">
        <w:t xml:space="preserve"> </w:t>
      </w:r>
      <w:r w:rsidR="00832A84">
        <w:t xml:space="preserve">or part of a civil partnership </w:t>
      </w:r>
      <w:r w:rsidR="00832A84">
        <w:rPr>
          <w:b/>
        </w:rPr>
        <w:t>and</w:t>
      </w:r>
    </w:p>
    <w:p w:rsidR="00865F7E" w:rsidRDefault="00865F7E" w:rsidP="00966040">
      <w:pPr>
        <w:pStyle w:val="Indent2"/>
        <w:jc w:val="both"/>
      </w:pPr>
      <w:r>
        <w:rPr>
          <w:b/>
        </w:rPr>
        <w:t>4.1</w:t>
      </w:r>
      <w:r>
        <w:tab/>
        <w:t xml:space="preserve">one member of the couple would be entitled to </w:t>
      </w:r>
      <w:r w:rsidR="00DA4567">
        <w:t>income-based Jobseeker's Allowance</w:t>
      </w:r>
      <w:r>
        <w:t xml:space="preserve"> </w:t>
      </w:r>
      <w:r w:rsidR="00A915D0">
        <w:t>for any period in DMG 30514</w:t>
      </w:r>
      <w:r w:rsidR="00374DD6">
        <w:t xml:space="preserve"> </w:t>
      </w:r>
      <w:r>
        <w:rPr>
          <w:b/>
        </w:rPr>
        <w:t>and</w:t>
      </w:r>
    </w:p>
    <w:p w:rsidR="00865F7E" w:rsidRDefault="00865F7E" w:rsidP="00966040">
      <w:pPr>
        <w:pStyle w:val="Indent2"/>
        <w:jc w:val="both"/>
      </w:pPr>
      <w:r>
        <w:rPr>
          <w:b/>
        </w:rPr>
        <w:lastRenderedPageBreak/>
        <w:t>4.2</w:t>
      </w:r>
      <w:r>
        <w:tab/>
        <w:t xml:space="preserve">the other member is registered with the </w:t>
      </w:r>
      <w:r w:rsidR="00374DD6">
        <w:t>Career’s Officer</w:t>
      </w:r>
      <w:r>
        <w:t xml:space="preserve"> for work and training (</w:t>
      </w:r>
      <w:r w:rsidR="00374DD6">
        <w:t xml:space="preserve">see DMG </w:t>
      </w:r>
      <w:r>
        <w:t>30576)</w:t>
      </w:r>
      <w:r w:rsidRPr="002D03BF">
        <w:t xml:space="preserve"> </w:t>
      </w:r>
      <w:r>
        <w:rPr>
          <w:b/>
        </w:rPr>
        <w:t>or</w:t>
      </w:r>
    </w:p>
    <w:p w:rsidR="00865F7E" w:rsidRDefault="00865F7E" w:rsidP="009D4286">
      <w:pPr>
        <w:pStyle w:val="Indent1"/>
      </w:pPr>
      <w:r>
        <w:rPr>
          <w:b/>
        </w:rPr>
        <w:t>5.</w:t>
      </w:r>
      <w:r>
        <w:rPr>
          <w:b/>
        </w:rPr>
        <w:tab/>
      </w:r>
      <w:r>
        <w:t xml:space="preserve">they are married and each member of the couple would be entitled to </w:t>
      </w:r>
      <w:r w:rsidR="00DA4567">
        <w:t>income-based Jobseeker's Allowance</w:t>
      </w:r>
      <w:r>
        <w:t xml:space="preserve"> for any period in 305</w:t>
      </w:r>
      <w:r w:rsidR="00A915D0">
        <w:t>14</w:t>
      </w:r>
      <w:r w:rsidRPr="0076189C">
        <w:rPr>
          <w:vertAlign w:val="superscript"/>
        </w:rPr>
        <w:t>5</w:t>
      </w:r>
      <w:r>
        <w:t xml:space="preserve"> </w:t>
      </w:r>
      <w:r>
        <w:rPr>
          <w:b/>
        </w:rPr>
        <w:t>or</w:t>
      </w:r>
    </w:p>
    <w:p w:rsidR="00865F7E" w:rsidRDefault="00865F7E" w:rsidP="009D4286">
      <w:pPr>
        <w:pStyle w:val="Indent1"/>
      </w:pPr>
      <w:r>
        <w:rPr>
          <w:b/>
        </w:rPr>
        <w:t>6.</w:t>
      </w:r>
      <w:r>
        <w:tab/>
        <w:t>each member of the couple is the subject of a Departmental direction</w:t>
      </w:r>
      <w:r w:rsidRPr="0076189C">
        <w:rPr>
          <w:vertAlign w:val="superscript"/>
        </w:rPr>
        <w:t>6</w:t>
      </w:r>
      <w:r>
        <w:t xml:space="preserve"> </w:t>
      </w:r>
      <w:r>
        <w:rPr>
          <w:b/>
        </w:rPr>
        <w:t>or</w:t>
      </w:r>
    </w:p>
    <w:p w:rsidR="00865F7E" w:rsidRDefault="00865F7E" w:rsidP="009D4286">
      <w:pPr>
        <w:pStyle w:val="Indent1"/>
      </w:pPr>
      <w:r>
        <w:rPr>
          <w:b/>
        </w:rPr>
        <w:t>7.</w:t>
      </w:r>
      <w:r>
        <w:tab/>
        <w:t xml:space="preserve">one member is the subject of a Departmental direction and the other member </w:t>
      </w:r>
      <w:r w:rsidR="00CE572F">
        <w:t>would be entitled to income-based Jobseeker's Allowance</w:t>
      </w:r>
      <w:r>
        <w:t xml:space="preserve"> for any period in </w:t>
      </w:r>
      <w:r w:rsidR="00CE572F">
        <w:t xml:space="preserve">DMG </w:t>
      </w:r>
      <w:r>
        <w:t>305</w:t>
      </w:r>
      <w:r w:rsidR="00A915D0">
        <w:t>14</w:t>
      </w:r>
      <w:r w:rsidRPr="0076189C">
        <w:rPr>
          <w:vertAlign w:val="superscript"/>
        </w:rPr>
        <w:t>7</w:t>
      </w:r>
      <w:r>
        <w:t xml:space="preserve"> </w:t>
      </w:r>
      <w:r>
        <w:rPr>
          <w:b/>
        </w:rPr>
        <w:t>or</w:t>
      </w:r>
    </w:p>
    <w:p w:rsidR="00865F7E" w:rsidRDefault="00865F7E" w:rsidP="009D4286">
      <w:pPr>
        <w:pStyle w:val="Indent1"/>
      </w:pPr>
      <w:r>
        <w:rPr>
          <w:b/>
        </w:rPr>
        <w:t>8.</w:t>
      </w:r>
      <w:r>
        <w:tab/>
        <w:t xml:space="preserve">one member is the subject of a Departmental direction and the other member would be entitled to </w:t>
      </w:r>
      <w:r w:rsidR="003E46A5">
        <w:t>Income Support</w:t>
      </w:r>
      <w:r>
        <w:t xml:space="preserve"> </w:t>
      </w:r>
      <w:r w:rsidR="00943CE3">
        <w:t xml:space="preserve">or income-related Employment and Support Allowance </w:t>
      </w:r>
      <w:r>
        <w:t>if claimed</w:t>
      </w:r>
      <w:r w:rsidRPr="0076189C">
        <w:rPr>
          <w:vertAlign w:val="superscript"/>
        </w:rPr>
        <w:t>8</w:t>
      </w:r>
      <w:r>
        <w:t>.</w:t>
      </w:r>
    </w:p>
    <w:p w:rsidR="00865F7E" w:rsidRDefault="00865F7E" w:rsidP="00966040">
      <w:pPr>
        <w:pStyle w:val="Leg"/>
        <w:rPr>
          <w:color w:val="000000"/>
        </w:rPr>
      </w:pPr>
      <w:r>
        <w:rPr>
          <w:color w:val="000000"/>
        </w:rPr>
        <w:t xml:space="preserve">1 </w:t>
      </w:r>
      <w:r w:rsidR="003E46A5">
        <w:rPr>
          <w:color w:val="000000"/>
        </w:rPr>
        <w:t xml:space="preserve"> </w:t>
      </w:r>
      <w:r>
        <w:rPr>
          <w:color w:val="000000"/>
        </w:rPr>
        <w:t xml:space="preserve">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 para 1(3)(a)(</w:t>
      </w:r>
      <w:proofErr w:type="spellStart"/>
      <w:r>
        <w:rPr>
          <w:color w:val="000000"/>
        </w:rPr>
        <w:t>i</w:t>
      </w:r>
      <w:proofErr w:type="spellEnd"/>
      <w:r>
        <w:rPr>
          <w:color w:val="000000"/>
        </w:rPr>
        <w:t xml:space="preserve">);  2  </w:t>
      </w:r>
      <w:proofErr w:type="spellStart"/>
      <w:r>
        <w:rPr>
          <w:color w:val="000000"/>
        </w:rPr>
        <w:t>Sch</w:t>
      </w:r>
      <w:proofErr w:type="spellEnd"/>
      <w:r>
        <w:rPr>
          <w:color w:val="000000"/>
        </w:rPr>
        <w:t xml:space="preserve"> 1, para 1(3)(a)(ii)</w:t>
      </w:r>
      <w:r w:rsidR="009D2BDA">
        <w:rPr>
          <w:color w:val="000000"/>
        </w:rPr>
        <w:t xml:space="preserve">;  3  </w:t>
      </w:r>
      <w:proofErr w:type="spellStart"/>
      <w:r w:rsidR="009D2BDA">
        <w:rPr>
          <w:color w:val="000000"/>
        </w:rPr>
        <w:t>Sch</w:t>
      </w:r>
      <w:proofErr w:type="spellEnd"/>
      <w:r w:rsidR="009D2BDA">
        <w:rPr>
          <w:color w:val="000000"/>
        </w:rPr>
        <w:t xml:space="preserve"> 1, para 1(3)(a)(iii);</w:t>
      </w:r>
      <w:r w:rsidR="009D2BDA">
        <w:rPr>
          <w:color w:val="000000"/>
        </w:rPr>
        <w:br/>
      </w:r>
      <w:r>
        <w:rPr>
          <w:color w:val="000000"/>
        </w:rPr>
        <w:t xml:space="preserve">4  </w:t>
      </w:r>
      <w:proofErr w:type="spellStart"/>
      <w:r>
        <w:rPr>
          <w:color w:val="000000"/>
        </w:rPr>
        <w:t>Sch</w:t>
      </w:r>
      <w:proofErr w:type="spellEnd"/>
      <w:r>
        <w:rPr>
          <w:color w:val="000000"/>
        </w:rPr>
        <w:t xml:space="preserve"> 1, para 1(3)(a)(iv);</w:t>
      </w:r>
      <w:r w:rsidR="003E46A5">
        <w:rPr>
          <w:color w:val="000000"/>
        </w:rPr>
        <w:t xml:space="preserve"> </w:t>
      </w:r>
      <w:r>
        <w:rPr>
          <w:color w:val="000000"/>
        </w:rPr>
        <w:t xml:space="preserve"> 5  </w:t>
      </w:r>
      <w:proofErr w:type="spellStart"/>
      <w:r>
        <w:rPr>
          <w:color w:val="000000"/>
        </w:rPr>
        <w:t>Sch</w:t>
      </w:r>
      <w:proofErr w:type="spellEnd"/>
      <w:r>
        <w:rPr>
          <w:color w:val="000000"/>
        </w:rPr>
        <w:t xml:space="preserve"> 1, para 1(3)(a)(iv);  6  </w:t>
      </w:r>
      <w:proofErr w:type="spellStart"/>
      <w:r>
        <w:rPr>
          <w:color w:val="000000"/>
        </w:rPr>
        <w:t>Sch</w:t>
      </w:r>
      <w:proofErr w:type="spellEnd"/>
      <w:r>
        <w:rPr>
          <w:color w:val="000000"/>
        </w:rPr>
        <w:t xml:space="preserve"> 1, para 1(3)(a)(</w:t>
      </w:r>
      <w:r w:rsidR="009D2BDA">
        <w:rPr>
          <w:color w:val="000000"/>
        </w:rPr>
        <w:t>v);</w:t>
      </w:r>
      <w:r w:rsidR="003E46A5">
        <w:rPr>
          <w:color w:val="000000"/>
        </w:rPr>
        <w:t xml:space="preserve"> </w:t>
      </w:r>
      <w:r w:rsidR="009D2BDA">
        <w:rPr>
          <w:color w:val="000000"/>
        </w:rPr>
        <w:t xml:space="preserve"> 7  </w:t>
      </w:r>
      <w:proofErr w:type="spellStart"/>
      <w:r w:rsidR="009D2BDA">
        <w:rPr>
          <w:color w:val="000000"/>
        </w:rPr>
        <w:t>Sch</w:t>
      </w:r>
      <w:proofErr w:type="spellEnd"/>
      <w:r w:rsidR="009D2BDA">
        <w:rPr>
          <w:color w:val="000000"/>
        </w:rPr>
        <w:t xml:space="preserve"> 1, para 1(3)(a)(vi);</w:t>
      </w:r>
      <w:r w:rsidR="009D2BDA">
        <w:rPr>
          <w:color w:val="000000"/>
        </w:rPr>
        <w:br/>
      </w:r>
      <w:r>
        <w:rPr>
          <w:color w:val="000000"/>
        </w:rPr>
        <w:t xml:space="preserve">8  </w:t>
      </w:r>
      <w:proofErr w:type="spellStart"/>
      <w:r>
        <w:rPr>
          <w:color w:val="000000"/>
        </w:rPr>
        <w:t>Sch</w:t>
      </w:r>
      <w:proofErr w:type="spellEnd"/>
      <w:r>
        <w:rPr>
          <w:color w:val="000000"/>
        </w:rPr>
        <w:t xml:space="preserve"> 1, para 1(3)(a)(vii)</w:t>
      </w:r>
    </w:p>
    <w:p w:rsidR="00865F7E" w:rsidRDefault="0076189C" w:rsidP="0076189C">
      <w:pPr>
        <w:pStyle w:val="BT"/>
      </w:pPr>
      <w:r>
        <w:tab/>
      </w:r>
      <w:r w:rsidR="00865F7E">
        <w:t xml:space="preserve">30807 </w:t>
      </w:r>
      <w:r>
        <w:t>–</w:t>
      </w:r>
      <w:r w:rsidR="00865F7E">
        <w:t xml:space="preserve"> 30810</w:t>
      </w:r>
    </w:p>
    <w:p w:rsidR="00865F7E" w:rsidRDefault="00865F7E" w:rsidP="00CB6008">
      <w:pPr>
        <w:pStyle w:val="Para"/>
      </w:pPr>
      <w:r>
        <w:t>Couple entitled to 18 to 24 year old personal allowance</w:t>
      </w:r>
    </w:p>
    <w:p w:rsidR="00865F7E" w:rsidRDefault="00865F7E" w:rsidP="00966040">
      <w:pPr>
        <w:pStyle w:val="BT"/>
      </w:pPr>
      <w:r>
        <w:t>30811</w:t>
      </w:r>
      <w:r>
        <w:tab/>
      </w:r>
      <w:bookmarkStart w:id="322" w:name="p30811"/>
      <w:bookmarkEnd w:id="322"/>
      <w:r>
        <w:t xml:space="preserve">The </w:t>
      </w:r>
      <w:r w:rsidR="00566C2B">
        <w:t>claimant</w:t>
      </w:r>
      <w:r>
        <w:t xml:space="preserve"> will be entitled to this personal allowance if any of the following applies</w:t>
      </w:r>
    </w:p>
    <w:p w:rsidR="00865F7E" w:rsidRDefault="00865F7E" w:rsidP="009D4286">
      <w:pPr>
        <w:pStyle w:val="Indent1"/>
      </w:pPr>
      <w:r>
        <w:rPr>
          <w:b/>
        </w:rPr>
        <w:t>1.</w:t>
      </w:r>
      <w:r>
        <w:tab/>
        <w:t>the young person is a member of a couple where</w:t>
      </w:r>
      <w:r w:rsidRPr="0076189C">
        <w:rPr>
          <w:vertAlign w:val="superscript"/>
        </w:rPr>
        <w:t>1</w:t>
      </w:r>
    </w:p>
    <w:p w:rsidR="00865F7E" w:rsidRDefault="00865F7E" w:rsidP="00966040">
      <w:pPr>
        <w:pStyle w:val="Indent2"/>
        <w:jc w:val="both"/>
        <w:rPr>
          <w:b/>
        </w:rPr>
      </w:pPr>
      <w:r>
        <w:rPr>
          <w:b/>
        </w:rPr>
        <w:t>1.1</w:t>
      </w:r>
      <w:r>
        <w:tab/>
        <w:t xml:space="preserve">both members are aged less than 18 and </w:t>
      </w:r>
      <w:r w:rsidR="003E46A5">
        <w:t xml:space="preserve">DMG </w:t>
      </w:r>
      <w:r>
        <w:t xml:space="preserve">30806 does not apply </w:t>
      </w:r>
      <w:r>
        <w:rPr>
          <w:b/>
        </w:rPr>
        <w:t>and</w:t>
      </w:r>
    </w:p>
    <w:p w:rsidR="00865F7E" w:rsidRDefault="00865F7E" w:rsidP="00966040">
      <w:pPr>
        <w:pStyle w:val="Indent2"/>
        <w:jc w:val="both"/>
        <w:rPr>
          <w:b/>
        </w:rPr>
      </w:pPr>
      <w:r>
        <w:rPr>
          <w:b/>
        </w:rPr>
        <w:t>1.2</w:t>
      </w:r>
      <w:r>
        <w:tab/>
        <w:t xml:space="preserve">one member of the couple is in any of the circumstances that lead to entitlement to </w:t>
      </w:r>
      <w:r w:rsidR="00CE572F">
        <w:t>income-based Jobseeker's Allowance</w:t>
      </w:r>
      <w:r>
        <w:t xml:space="preserve"> during the C</w:t>
      </w:r>
      <w:r w:rsidR="003E46A5">
        <w:t xml:space="preserve">hild Benefit </w:t>
      </w:r>
      <w:r>
        <w:t xml:space="preserve">extension period, for example, estranged or orphaned </w:t>
      </w:r>
      <w:r>
        <w:rPr>
          <w:b/>
        </w:rPr>
        <w:t>and</w:t>
      </w:r>
    </w:p>
    <w:p w:rsidR="00865F7E" w:rsidRDefault="00865F7E" w:rsidP="00966040">
      <w:pPr>
        <w:pStyle w:val="Indent3"/>
        <w:jc w:val="both"/>
        <w:rPr>
          <w:b/>
          <w:color w:val="000000"/>
        </w:rPr>
      </w:pPr>
      <w:r>
        <w:rPr>
          <w:b/>
          <w:color w:val="000000"/>
        </w:rPr>
        <w:t>1.2.a</w:t>
      </w:r>
      <w:r>
        <w:rPr>
          <w:b/>
          <w:color w:val="000000"/>
        </w:rPr>
        <w:tab/>
      </w:r>
      <w:r>
        <w:rPr>
          <w:color w:val="000000"/>
        </w:rPr>
        <w:t xml:space="preserve">would be entitled to </w:t>
      </w:r>
      <w:r w:rsidR="003E46A5">
        <w:rPr>
          <w:color w:val="000000"/>
        </w:rPr>
        <w:t>income-based Jobseeker’s Allowance</w:t>
      </w:r>
      <w:r>
        <w:rPr>
          <w:color w:val="000000"/>
        </w:rPr>
        <w:t xml:space="preserve"> for any period in </w:t>
      </w:r>
      <w:r w:rsidR="003E46A5">
        <w:rPr>
          <w:color w:val="000000"/>
        </w:rPr>
        <w:t>DMG 305</w:t>
      </w:r>
      <w:r w:rsidR="00A915D0">
        <w:rPr>
          <w:color w:val="000000"/>
        </w:rPr>
        <w:t>14</w:t>
      </w:r>
      <w:r>
        <w:rPr>
          <w:color w:val="000000"/>
        </w:rPr>
        <w:t xml:space="preserve"> </w:t>
      </w:r>
      <w:r>
        <w:rPr>
          <w:b/>
          <w:color w:val="000000"/>
        </w:rPr>
        <w:t>or</w:t>
      </w:r>
    </w:p>
    <w:p w:rsidR="00865F7E" w:rsidRDefault="00865F7E" w:rsidP="00966040">
      <w:pPr>
        <w:pStyle w:val="Indent3"/>
        <w:jc w:val="both"/>
        <w:rPr>
          <w:b/>
          <w:color w:val="000000"/>
        </w:rPr>
      </w:pPr>
      <w:r>
        <w:rPr>
          <w:b/>
          <w:color w:val="000000"/>
        </w:rPr>
        <w:t>1.2.b</w:t>
      </w:r>
      <w:r>
        <w:rPr>
          <w:color w:val="000000"/>
        </w:rPr>
        <w:tab/>
        <w:t xml:space="preserve">is the subject of a Departmental direction </w:t>
      </w:r>
      <w:r>
        <w:rPr>
          <w:b/>
          <w:color w:val="000000"/>
        </w:rPr>
        <w:t>or</w:t>
      </w:r>
    </w:p>
    <w:p w:rsidR="00865F7E" w:rsidRDefault="00865F7E" w:rsidP="009D4286">
      <w:pPr>
        <w:pStyle w:val="Indent1"/>
      </w:pPr>
      <w:r>
        <w:rPr>
          <w:b/>
        </w:rPr>
        <w:t>2.</w:t>
      </w:r>
      <w:r>
        <w:tab/>
        <w:t>the young person is a member of a couple where</w:t>
      </w:r>
      <w:r w:rsidRPr="0076189C">
        <w:rPr>
          <w:vertAlign w:val="superscript"/>
        </w:rPr>
        <w:t>2</w:t>
      </w:r>
    </w:p>
    <w:p w:rsidR="00865F7E" w:rsidRDefault="00865F7E" w:rsidP="00966040">
      <w:pPr>
        <w:pStyle w:val="Indent2"/>
        <w:jc w:val="both"/>
        <w:rPr>
          <w:b/>
        </w:rPr>
      </w:pPr>
      <w:r>
        <w:rPr>
          <w:b/>
        </w:rPr>
        <w:t>2.1</w:t>
      </w:r>
      <w:r>
        <w:tab/>
        <w:t xml:space="preserve">both members are aged less than 18 </w:t>
      </w:r>
      <w:r>
        <w:rPr>
          <w:b/>
        </w:rPr>
        <w:t>and</w:t>
      </w:r>
    </w:p>
    <w:p w:rsidR="00865F7E" w:rsidRDefault="00865F7E" w:rsidP="00966040">
      <w:pPr>
        <w:pStyle w:val="Indent2"/>
        <w:jc w:val="both"/>
        <w:rPr>
          <w:b/>
        </w:rPr>
      </w:pPr>
      <w:r>
        <w:rPr>
          <w:b/>
        </w:rPr>
        <w:t>2.2</w:t>
      </w:r>
      <w:r>
        <w:tab/>
      </w:r>
      <w:r>
        <w:rPr>
          <w:b/>
        </w:rPr>
        <w:t>1.</w:t>
      </w:r>
      <w:r>
        <w:t xml:space="preserve"> above, </w:t>
      </w:r>
      <w:r w:rsidR="00CE572F">
        <w:t xml:space="preserve">DMG </w:t>
      </w:r>
      <w:r>
        <w:t xml:space="preserve">30806, and </w:t>
      </w:r>
      <w:r w:rsidR="003E46A5">
        <w:t xml:space="preserve">DMG </w:t>
      </w:r>
      <w:r>
        <w:t xml:space="preserve">30816 do not apply </w:t>
      </w:r>
      <w:r>
        <w:rPr>
          <w:b/>
        </w:rPr>
        <w:t>and</w:t>
      </w:r>
    </w:p>
    <w:p w:rsidR="00865F7E" w:rsidRDefault="00865F7E" w:rsidP="00966040">
      <w:pPr>
        <w:pStyle w:val="Indent2"/>
        <w:jc w:val="both"/>
        <w:rPr>
          <w:b/>
        </w:rPr>
      </w:pPr>
      <w:r>
        <w:rPr>
          <w:b/>
        </w:rPr>
        <w:t>2.3</w:t>
      </w:r>
      <w:r>
        <w:tab/>
        <w:t xml:space="preserve">one member of the couple is entitled to the lower rate </w:t>
      </w:r>
      <w:r w:rsidR="003E46A5">
        <w:t>disability p</w:t>
      </w:r>
      <w:r w:rsidR="00CE572F">
        <w:t xml:space="preserve">remium Jobseeker's Allowance </w:t>
      </w:r>
      <w:r>
        <w:rPr>
          <w:b/>
        </w:rPr>
        <w:t>or</w:t>
      </w:r>
    </w:p>
    <w:p w:rsidR="00865F7E" w:rsidRDefault="00865F7E" w:rsidP="009D4286">
      <w:pPr>
        <w:pStyle w:val="Indent1"/>
      </w:pPr>
      <w:r>
        <w:rPr>
          <w:b/>
        </w:rPr>
        <w:t>3.</w:t>
      </w:r>
      <w:r>
        <w:rPr>
          <w:b/>
        </w:rPr>
        <w:tab/>
      </w:r>
      <w:r>
        <w:t xml:space="preserve">the </w:t>
      </w:r>
      <w:r w:rsidR="00566C2B">
        <w:t>claimant</w:t>
      </w:r>
      <w:r>
        <w:t xml:space="preserve"> is a member of a couple where</w:t>
      </w:r>
      <w:r w:rsidRPr="0076189C">
        <w:rPr>
          <w:vertAlign w:val="superscript"/>
        </w:rPr>
        <w:t>3</w:t>
      </w:r>
    </w:p>
    <w:p w:rsidR="00865F7E" w:rsidRDefault="00865F7E" w:rsidP="00966040">
      <w:pPr>
        <w:pStyle w:val="Indent2"/>
        <w:jc w:val="both"/>
        <w:rPr>
          <w:b/>
        </w:rPr>
      </w:pPr>
      <w:r>
        <w:rPr>
          <w:b/>
        </w:rPr>
        <w:t>3.1</w:t>
      </w:r>
      <w:r>
        <w:tab/>
        <w:t xml:space="preserve">one member is aged 18 but not 25 </w:t>
      </w:r>
      <w:r>
        <w:rPr>
          <w:b/>
        </w:rPr>
        <w:t>and</w:t>
      </w:r>
    </w:p>
    <w:p w:rsidR="00865F7E" w:rsidRDefault="00865F7E" w:rsidP="00966040">
      <w:pPr>
        <w:pStyle w:val="Indent2"/>
        <w:jc w:val="both"/>
      </w:pPr>
      <w:r>
        <w:rPr>
          <w:b/>
        </w:rPr>
        <w:lastRenderedPageBreak/>
        <w:t>3.2</w:t>
      </w:r>
      <w:r>
        <w:tab/>
        <w:t>the other member is aged less than 18 who</w:t>
      </w:r>
    </w:p>
    <w:p w:rsidR="00865F7E" w:rsidRDefault="00865F7E" w:rsidP="00966040">
      <w:pPr>
        <w:pStyle w:val="Indent3"/>
        <w:jc w:val="both"/>
        <w:rPr>
          <w:b/>
          <w:color w:val="000000"/>
        </w:rPr>
      </w:pPr>
      <w:r>
        <w:rPr>
          <w:b/>
          <w:color w:val="000000"/>
        </w:rPr>
        <w:t>3.2.a</w:t>
      </w:r>
      <w:r>
        <w:rPr>
          <w:color w:val="000000"/>
        </w:rPr>
        <w:tab/>
        <w:t>would not be entitled to</w:t>
      </w:r>
      <w:r w:rsidR="003E46A5">
        <w:rPr>
          <w:color w:val="000000"/>
        </w:rPr>
        <w:t xml:space="preserve"> income-</w:t>
      </w:r>
      <w:r w:rsidR="00CE572F">
        <w:rPr>
          <w:color w:val="000000"/>
        </w:rPr>
        <w:t>based Jobseeker's Allowance</w:t>
      </w:r>
      <w:r>
        <w:rPr>
          <w:color w:val="000000"/>
        </w:rPr>
        <w:t xml:space="preserve"> as a young person </w:t>
      </w:r>
      <w:r>
        <w:rPr>
          <w:b/>
          <w:color w:val="000000"/>
        </w:rPr>
        <w:t>and</w:t>
      </w:r>
    </w:p>
    <w:p w:rsidR="00865F7E" w:rsidRDefault="00865F7E" w:rsidP="00966040">
      <w:pPr>
        <w:pStyle w:val="Indent3"/>
        <w:jc w:val="both"/>
        <w:rPr>
          <w:b/>
          <w:color w:val="000000"/>
        </w:rPr>
      </w:pPr>
      <w:r>
        <w:rPr>
          <w:b/>
          <w:color w:val="000000"/>
        </w:rPr>
        <w:t>3.2.b</w:t>
      </w:r>
      <w:r>
        <w:rPr>
          <w:color w:val="000000"/>
        </w:rPr>
        <w:tab/>
        <w:t xml:space="preserve">is not the subject of a Departmental direction </w:t>
      </w:r>
      <w:r>
        <w:rPr>
          <w:b/>
          <w:color w:val="000000"/>
        </w:rPr>
        <w:t>and</w:t>
      </w:r>
    </w:p>
    <w:p w:rsidR="00865F7E" w:rsidRDefault="00865F7E" w:rsidP="00966040">
      <w:pPr>
        <w:pStyle w:val="Indent3"/>
        <w:jc w:val="both"/>
        <w:rPr>
          <w:color w:val="000000"/>
        </w:rPr>
      </w:pPr>
      <w:r>
        <w:rPr>
          <w:b/>
          <w:color w:val="000000"/>
        </w:rPr>
        <w:t>3.2.c</w:t>
      </w:r>
      <w:r>
        <w:rPr>
          <w:color w:val="000000"/>
        </w:rPr>
        <w:tab/>
        <w:t>is not entitled to I</w:t>
      </w:r>
      <w:r w:rsidR="00CE572F">
        <w:rPr>
          <w:color w:val="000000"/>
        </w:rPr>
        <w:t>ncome Support</w:t>
      </w:r>
      <w:r w:rsidR="00943CE3">
        <w:rPr>
          <w:color w:val="000000"/>
        </w:rPr>
        <w:t xml:space="preserve"> or income-related Employment and Support Allowance</w:t>
      </w:r>
      <w:r>
        <w:rPr>
          <w:color w:val="000000"/>
        </w:rPr>
        <w:t>, if claimed.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 para 1(3)(b);  2  </w:t>
      </w:r>
      <w:proofErr w:type="spellStart"/>
      <w:r>
        <w:rPr>
          <w:color w:val="000000"/>
        </w:rPr>
        <w:t>Sch</w:t>
      </w:r>
      <w:proofErr w:type="spellEnd"/>
      <w:r>
        <w:rPr>
          <w:color w:val="000000"/>
        </w:rPr>
        <w:t xml:space="preserve"> 1, para 1(3)(d);  3  </w:t>
      </w:r>
      <w:proofErr w:type="spellStart"/>
      <w:r>
        <w:rPr>
          <w:color w:val="000000"/>
        </w:rPr>
        <w:t>Sch</w:t>
      </w:r>
      <w:proofErr w:type="spellEnd"/>
      <w:r>
        <w:rPr>
          <w:color w:val="000000"/>
        </w:rPr>
        <w:t xml:space="preserve"> 1, para 1(3)(g)</w:t>
      </w:r>
    </w:p>
    <w:p w:rsidR="00865F7E" w:rsidRDefault="00865F7E" w:rsidP="009D4286">
      <w:pPr>
        <w:pStyle w:val="Indent1"/>
      </w:pPr>
      <w:r>
        <w:t xml:space="preserve">30812 </w:t>
      </w:r>
      <w:r w:rsidR="0076189C">
        <w:t>–</w:t>
      </w:r>
      <w:r>
        <w:t xml:space="preserve"> 30815</w:t>
      </w:r>
    </w:p>
    <w:p w:rsidR="00865F7E" w:rsidRPr="003F5B17" w:rsidRDefault="00865F7E" w:rsidP="00966040">
      <w:pPr>
        <w:pStyle w:val="Para"/>
      </w:pPr>
      <w:r w:rsidRPr="003F5B17">
        <w:t xml:space="preserve">Couple entitled to the </w:t>
      </w:r>
      <w:r w:rsidR="0076189C" w:rsidRPr="003F5B17">
        <w:t>appropriate single rate</w:t>
      </w:r>
    </w:p>
    <w:p w:rsidR="00865F7E" w:rsidRDefault="00865F7E" w:rsidP="00966040">
      <w:pPr>
        <w:pStyle w:val="BT"/>
      </w:pPr>
      <w:r>
        <w:t>30816</w:t>
      </w:r>
      <w:r>
        <w:tab/>
      </w:r>
      <w:bookmarkStart w:id="323" w:name="p30816"/>
      <w:bookmarkEnd w:id="323"/>
      <w:r>
        <w:t>A young person is entitled to this personal allowance if the young person is a member of a couple where both members are aged less than 18 and</w:t>
      </w:r>
      <w:r w:rsidRPr="0076189C">
        <w:rPr>
          <w:vertAlign w:val="superscript"/>
        </w:rPr>
        <w:t>1</w:t>
      </w:r>
    </w:p>
    <w:p w:rsidR="00865F7E" w:rsidRDefault="00865F7E" w:rsidP="009D4286">
      <w:pPr>
        <w:pStyle w:val="Indent1"/>
      </w:pPr>
      <w:r>
        <w:rPr>
          <w:b/>
        </w:rPr>
        <w:t>1.</w:t>
      </w:r>
      <w:r>
        <w:tab/>
      </w:r>
      <w:r w:rsidR="00CE572F">
        <w:t xml:space="preserve">DMG </w:t>
      </w:r>
      <w:r>
        <w:t xml:space="preserve">30806 and </w:t>
      </w:r>
      <w:r w:rsidR="003E46A5">
        <w:t xml:space="preserve">DMG </w:t>
      </w:r>
      <w:r>
        <w:t xml:space="preserve">30811 do not apply </w:t>
      </w:r>
      <w:r>
        <w:rPr>
          <w:b/>
        </w:rPr>
        <w:t>and</w:t>
      </w:r>
    </w:p>
    <w:p w:rsidR="00865F7E" w:rsidRDefault="00865F7E" w:rsidP="009D4286">
      <w:pPr>
        <w:pStyle w:val="Indent1"/>
      </w:pPr>
      <w:r>
        <w:rPr>
          <w:b/>
        </w:rPr>
        <w:t>2.</w:t>
      </w:r>
      <w:r w:rsidR="00131C9E">
        <w:tab/>
        <w:t>one member of the couple</w:t>
      </w:r>
    </w:p>
    <w:p w:rsidR="00865F7E" w:rsidRDefault="00865F7E" w:rsidP="00966040">
      <w:pPr>
        <w:pStyle w:val="Indent2"/>
        <w:jc w:val="both"/>
      </w:pPr>
      <w:r>
        <w:rPr>
          <w:b/>
        </w:rPr>
        <w:t>2.1</w:t>
      </w:r>
      <w:r>
        <w:tab/>
        <w:t xml:space="preserve">would be entitled to </w:t>
      </w:r>
      <w:r w:rsidR="0055143C">
        <w:t>i</w:t>
      </w:r>
      <w:r w:rsidR="00CE572F">
        <w:t>ncome-based</w:t>
      </w:r>
      <w:r>
        <w:t xml:space="preserve"> </w:t>
      </w:r>
      <w:r w:rsidR="0055143C">
        <w:t xml:space="preserve">Jobseeker’s Allowance </w:t>
      </w:r>
      <w:r>
        <w:t>for any period in</w:t>
      </w:r>
      <w:r w:rsidR="003E46A5">
        <w:t xml:space="preserve"> </w:t>
      </w:r>
      <w:r w:rsidR="00CE572F">
        <w:t>DMG 305</w:t>
      </w:r>
      <w:r w:rsidR="00A915D0">
        <w:t>14</w:t>
      </w:r>
      <w:r>
        <w:t xml:space="preserve"> </w:t>
      </w:r>
      <w:r>
        <w:rPr>
          <w:b/>
        </w:rPr>
        <w:t>or</w:t>
      </w:r>
    </w:p>
    <w:p w:rsidR="00865F7E" w:rsidRDefault="00865F7E" w:rsidP="00966040">
      <w:pPr>
        <w:pStyle w:val="Indent2"/>
        <w:jc w:val="both"/>
      </w:pPr>
      <w:r>
        <w:rPr>
          <w:b/>
        </w:rPr>
        <w:t>2.2</w:t>
      </w:r>
      <w:r>
        <w:tab/>
        <w:t>is the subject of a Departmental direction.</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 para 1(3)(c)</w:t>
      </w:r>
    </w:p>
    <w:p w:rsidR="00865F7E" w:rsidRDefault="009D2BDA" w:rsidP="009D4286">
      <w:pPr>
        <w:pStyle w:val="Indent1"/>
      </w:pPr>
      <w:r>
        <w:t>30817</w:t>
      </w:r>
      <w:r w:rsidR="00865F7E">
        <w:t xml:space="preserve"> </w:t>
      </w:r>
      <w:r w:rsidR="0076189C">
        <w:t>–</w:t>
      </w:r>
      <w:r w:rsidR="00865F7E">
        <w:t xml:space="preserve"> 30819</w:t>
      </w:r>
    </w:p>
    <w:p w:rsidR="00865F7E" w:rsidRDefault="00865F7E" w:rsidP="00CB6008">
      <w:pPr>
        <w:pStyle w:val="Para"/>
      </w:pPr>
      <w:r>
        <w:t>Couple entitled to personal allowance normally paid to couples where both aged 18 or over</w:t>
      </w:r>
    </w:p>
    <w:p w:rsidR="00131C9E" w:rsidRDefault="00131C9E" w:rsidP="00966040">
      <w:pPr>
        <w:pStyle w:val="BT"/>
      </w:pPr>
      <w:r>
        <w:t>30820</w:t>
      </w:r>
      <w:r>
        <w:tab/>
        <w:t>A claimant is entitled to this personal allowance if the claimant is a member of a couple where one member is aged 18 or over and the other member is aged less than 18 who is treated as responsible for a child</w:t>
      </w:r>
      <w:r>
        <w:rPr>
          <w:vertAlign w:val="superscript"/>
        </w:rPr>
        <w:t>1</w:t>
      </w:r>
      <w:r>
        <w:t>.</w:t>
      </w:r>
    </w:p>
    <w:p w:rsidR="00131C9E" w:rsidRPr="00131C9E" w:rsidRDefault="00131C9E" w:rsidP="00131C9E">
      <w:pPr>
        <w:pStyle w:val="Leg"/>
      </w:pPr>
      <w:r>
        <w:t xml:space="preserve">1  JSA </w:t>
      </w:r>
      <w:proofErr w:type="spellStart"/>
      <w:r>
        <w:t>Regs</w:t>
      </w:r>
      <w:proofErr w:type="spellEnd"/>
      <w:r>
        <w:t xml:space="preserve"> (NI), </w:t>
      </w:r>
      <w:proofErr w:type="spellStart"/>
      <w:r>
        <w:t>Sch</w:t>
      </w:r>
      <w:proofErr w:type="spellEnd"/>
      <w:r>
        <w:t xml:space="preserve"> 1, para 1(3)(e)</w:t>
      </w:r>
    </w:p>
    <w:p w:rsidR="00865F7E" w:rsidRPr="009F23B4" w:rsidRDefault="00131C9E" w:rsidP="00966040">
      <w:pPr>
        <w:pStyle w:val="BT"/>
      </w:pPr>
      <w:r>
        <w:t>30821</w:t>
      </w:r>
      <w:r w:rsidR="00865F7E">
        <w:tab/>
      </w:r>
      <w:bookmarkStart w:id="324" w:name="p30820"/>
      <w:bookmarkEnd w:id="324"/>
      <w:r w:rsidR="00865F7E">
        <w:t xml:space="preserve">A </w:t>
      </w:r>
      <w:r w:rsidR="00566C2B">
        <w:t>claimant</w:t>
      </w:r>
      <w:r w:rsidR="00865F7E">
        <w:t xml:space="preserve"> is entitled to this personal allowance if the </w:t>
      </w:r>
      <w:r w:rsidR="00566C2B">
        <w:t>claimant</w:t>
      </w:r>
      <w:r w:rsidR="00865F7E">
        <w:t xml:space="preserve"> is a member of a couple where one member is aged 18 or over and the other member is aged less than 18 who</w:t>
      </w:r>
    </w:p>
    <w:p w:rsidR="00865F7E" w:rsidRDefault="00865F7E" w:rsidP="009D4286">
      <w:pPr>
        <w:pStyle w:val="Indent1"/>
      </w:pPr>
      <w:r>
        <w:rPr>
          <w:b/>
        </w:rPr>
        <w:t>1.</w:t>
      </w:r>
      <w:r>
        <w:tab/>
        <w:t xml:space="preserve">would be entitled to </w:t>
      </w:r>
      <w:r w:rsidR="003E46A5">
        <w:t>i</w:t>
      </w:r>
      <w:r w:rsidR="00CE572F">
        <w:t xml:space="preserve">ncome-based Jobseeker's Allowance for any period in </w:t>
      </w:r>
      <w:r w:rsidR="003E46A5">
        <w:t xml:space="preserve">DMG </w:t>
      </w:r>
      <w:r w:rsidR="00A915D0">
        <w:t>30514</w:t>
      </w:r>
      <w:r w:rsidR="005B5859">
        <w:rPr>
          <w:vertAlign w:val="superscript"/>
        </w:rPr>
        <w:t>1</w:t>
      </w:r>
      <w:r>
        <w:t xml:space="preserve"> </w:t>
      </w:r>
      <w:r w:rsidR="005B5859">
        <w:rPr>
          <w:b/>
        </w:rPr>
        <w:t>or</w:t>
      </w:r>
    </w:p>
    <w:p w:rsidR="00865F7E" w:rsidRDefault="00865F7E" w:rsidP="009D4286">
      <w:pPr>
        <w:pStyle w:val="Indent1"/>
      </w:pPr>
      <w:r>
        <w:rPr>
          <w:b/>
        </w:rPr>
        <w:t>2.</w:t>
      </w:r>
      <w:r>
        <w:tab/>
        <w:t xml:space="preserve">is the subject of a </w:t>
      </w:r>
      <w:r w:rsidR="005B5859">
        <w:t>severe hardship direction</w:t>
      </w:r>
      <w:r w:rsidR="005B5859">
        <w:rPr>
          <w:vertAlign w:val="superscript"/>
        </w:rPr>
        <w:t>2</w:t>
      </w:r>
      <w:r w:rsidR="005B5859">
        <w:t xml:space="preserve"> </w:t>
      </w:r>
      <w:r w:rsidR="005B5859">
        <w:rPr>
          <w:b/>
        </w:rPr>
        <w:t>or</w:t>
      </w:r>
    </w:p>
    <w:p w:rsidR="005B5859" w:rsidRDefault="005B5859" w:rsidP="009D4286">
      <w:pPr>
        <w:pStyle w:val="Indent1"/>
      </w:pPr>
      <w:r>
        <w:rPr>
          <w:b/>
        </w:rPr>
        <w:t>3.</w:t>
      </w:r>
      <w:r>
        <w:tab/>
        <w:t>satisfies the conditions for being entitled to Income Support, or who would do so if he were not a member of a couple, other than the requirement to make a claim for it</w:t>
      </w:r>
      <w:r>
        <w:rPr>
          <w:vertAlign w:val="superscript"/>
        </w:rPr>
        <w:t>3</w:t>
      </w:r>
      <w:r>
        <w:t xml:space="preserve"> </w:t>
      </w:r>
      <w:r>
        <w:rPr>
          <w:b/>
        </w:rPr>
        <w:t>or</w:t>
      </w:r>
    </w:p>
    <w:p w:rsidR="005B5859" w:rsidRDefault="005B5859" w:rsidP="009D4286">
      <w:pPr>
        <w:pStyle w:val="Indent1"/>
      </w:pPr>
      <w:r>
        <w:rPr>
          <w:b/>
        </w:rPr>
        <w:lastRenderedPageBreak/>
        <w:t>4.</w:t>
      </w:r>
      <w:r>
        <w:tab/>
        <w:t>satisfies the conditions for being entitled to income-related Employment and Support Allowance other than the requirement to make a claim for it</w:t>
      </w:r>
      <w:r>
        <w:rPr>
          <w:vertAlign w:val="superscript"/>
        </w:rPr>
        <w:t>4</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 para 1(3)(f)</w:t>
      </w:r>
      <w:r w:rsidR="005B5859">
        <w:rPr>
          <w:color w:val="000000"/>
        </w:rPr>
        <w:t>(</w:t>
      </w:r>
      <w:proofErr w:type="spellStart"/>
      <w:r w:rsidR="005B5859">
        <w:rPr>
          <w:color w:val="000000"/>
        </w:rPr>
        <w:t>i</w:t>
      </w:r>
      <w:proofErr w:type="spellEnd"/>
      <w:r w:rsidR="005B5859">
        <w:rPr>
          <w:color w:val="000000"/>
        </w:rPr>
        <w:t xml:space="preserve">);  2  </w:t>
      </w:r>
      <w:proofErr w:type="spellStart"/>
      <w:r w:rsidR="005B5859">
        <w:rPr>
          <w:color w:val="000000"/>
        </w:rPr>
        <w:t>Sch</w:t>
      </w:r>
      <w:proofErr w:type="spellEnd"/>
      <w:r w:rsidR="005B5859">
        <w:rPr>
          <w:color w:val="000000"/>
        </w:rPr>
        <w:t xml:space="preserve"> 1, para 1(3)(f)(ii);</w:t>
      </w:r>
      <w:r w:rsidR="005B5859">
        <w:rPr>
          <w:color w:val="000000"/>
        </w:rPr>
        <w:br/>
        <w:t xml:space="preserve">3  </w:t>
      </w:r>
      <w:proofErr w:type="spellStart"/>
      <w:r w:rsidR="005B5859">
        <w:rPr>
          <w:color w:val="000000"/>
        </w:rPr>
        <w:t>Sch</w:t>
      </w:r>
      <w:proofErr w:type="spellEnd"/>
      <w:r w:rsidR="005B5859">
        <w:rPr>
          <w:color w:val="000000"/>
        </w:rPr>
        <w:t xml:space="preserve"> 1, para 1(3)(f)(iii);  4  </w:t>
      </w:r>
      <w:proofErr w:type="spellStart"/>
      <w:r w:rsidR="005B5859">
        <w:rPr>
          <w:color w:val="000000"/>
        </w:rPr>
        <w:t>Sch</w:t>
      </w:r>
      <w:proofErr w:type="spellEnd"/>
      <w:r w:rsidR="005B5859">
        <w:rPr>
          <w:color w:val="000000"/>
        </w:rPr>
        <w:t xml:space="preserve"> 1, para 1(3)(f)(iv)</w:t>
      </w:r>
    </w:p>
    <w:p w:rsidR="00865F7E" w:rsidRDefault="00865F7E" w:rsidP="009D4286">
      <w:pPr>
        <w:pStyle w:val="Indent1"/>
      </w:pPr>
      <w:r>
        <w:t>30822</w:t>
      </w:r>
    </w:p>
    <w:p w:rsidR="00865F7E" w:rsidRDefault="00865F7E" w:rsidP="00CB6008">
      <w:pPr>
        <w:pStyle w:val="Para"/>
      </w:pPr>
      <w:r>
        <w:t>Couple entitled to the single person aged 25 or over personal allo</w:t>
      </w:r>
      <w:r w:rsidR="00DB1DE4">
        <w:t>wance</w:t>
      </w:r>
    </w:p>
    <w:p w:rsidR="00865F7E" w:rsidRDefault="00865F7E" w:rsidP="00966040">
      <w:pPr>
        <w:pStyle w:val="BT"/>
      </w:pPr>
      <w:r>
        <w:t>30823</w:t>
      </w:r>
      <w:r>
        <w:tab/>
      </w:r>
      <w:bookmarkStart w:id="325" w:name="p30823"/>
      <w:bookmarkEnd w:id="325"/>
      <w:r>
        <w:t xml:space="preserve">A </w:t>
      </w:r>
      <w:r w:rsidR="00566C2B">
        <w:t>claimant</w:t>
      </w:r>
      <w:r>
        <w:t xml:space="preserve"> is entitled to this personal allowance if the </w:t>
      </w:r>
      <w:r w:rsidR="00566C2B">
        <w:t>claimant</w:t>
      </w:r>
      <w:r>
        <w:t xml:space="preserve"> is a member of a couple where one member is aged 25 or over and the other member is aged less than 18 who</w:t>
      </w:r>
      <w:r w:rsidRPr="0076189C">
        <w:rPr>
          <w:vertAlign w:val="superscript"/>
        </w:rPr>
        <w:t>1</w:t>
      </w:r>
    </w:p>
    <w:p w:rsidR="00865F7E" w:rsidRDefault="00865F7E" w:rsidP="009D4286">
      <w:pPr>
        <w:pStyle w:val="Indent1"/>
      </w:pPr>
      <w:r>
        <w:rPr>
          <w:b/>
        </w:rPr>
        <w:t>1.</w:t>
      </w:r>
      <w:r>
        <w:tab/>
        <w:t xml:space="preserve">would not be entitled to </w:t>
      </w:r>
      <w:r w:rsidR="00CE572F">
        <w:t>income-based Jobseeker's Allowance</w:t>
      </w:r>
      <w:r>
        <w:t xml:space="preserve"> as a young person </w:t>
      </w:r>
      <w:r>
        <w:rPr>
          <w:b/>
        </w:rPr>
        <w:t>or</w:t>
      </w:r>
    </w:p>
    <w:p w:rsidR="00865F7E" w:rsidRDefault="00865F7E" w:rsidP="009D4286">
      <w:pPr>
        <w:pStyle w:val="Indent1"/>
      </w:pPr>
      <w:r>
        <w:rPr>
          <w:b/>
        </w:rPr>
        <w:t>2.</w:t>
      </w:r>
      <w:r>
        <w:tab/>
        <w:t>is not the subject of a Departmental direction</w:t>
      </w:r>
      <w:r w:rsidRPr="000E5D92">
        <w:t xml:space="preserve"> </w:t>
      </w:r>
      <w:r w:rsidR="002D0D30">
        <w:rPr>
          <w:b/>
        </w:rPr>
        <w:t>and</w:t>
      </w:r>
    </w:p>
    <w:p w:rsidR="00865F7E" w:rsidRDefault="00865F7E" w:rsidP="009D4286">
      <w:pPr>
        <w:pStyle w:val="Indent1"/>
      </w:pPr>
      <w:r>
        <w:rPr>
          <w:b/>
        </w:rPr>
        <w:t>3.</w:t>
      </w:r>
      <w:r>
        <w:rPr>
          <w:b/>
        </w:rPr>
        <w:tab/>
      </w:r>
      <w:r>
        <w:t xml:space="preserve">is not entitled to </w:t>
      </w:r>
      <w:r w:rsidR="00CE572F">
        <w:t>Income Support</w:t>
      </w:r>
      <w:r>
        <w:t xml:space="preserve"> </w:t>
      </w:r>
      <w:r w:rsidR="002D0D30">
        <w:t xml:space="preserve">or income-related Employment and Support Allowance </w:t>
      </w:r>
      <w:r>
        <w:t>if claimed.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1, para 1(3)(h)</w:t>
      </w:r>
    </w:p>
    <w:p w:rsidR="00865F7E" w:rsidRDefault="00DB1DE4" w:rsidP="00966040">
      <w:pPr>
        <w:pStyle w:val="BT"/>
      </w:pPr>
      <w:r>
        <w:tab/>
      </w:r>
      <w:r w:rsidR="00865F7E">
        <w:t>30824</w:t>
      </w:r>
      <w:r>
        <w:t xml:space="preserve"> </w:t>
      </w:r>
      <w:r w:rsidR="00131C9E">
        <w:t>–</w:t>
      </w:r>
      <w:r w:rsidR="00865F7E">
        <w:t xml:space="preserve"> 30839</w:t>
      </w:r>
    </w:p>
    <w:p w:rsidR="00865F7E" w:rsidRDefault="00865F7E" w:rsidP="003F5B17">
      <w:pPr>
        <w:sectPr w:rsidR="00865F7E" w:rsidSect="008C6249">
          <w:headerReference w:type="default" r:id="rId45"/>
          <w:footerReference w:type="default" r:id="rId46"/>
          <w:pgSz w:w="11907" w:h="16840" w:code="9"/>
          <w:pgMar w:top="1440" w:right="1797" w:bottom="1440" w:left="1797" w:header="720" w:footer="720" w:gutter="0"/>
          <w:cols w:space="720"/>
          <w:noEndnote/>
        </w:sectPr>
      </w:pPr>
    </w:p>
    <w:p w:rsidR="00865F7E" w:rsidRDefault="00DB1DE4" w:rsidP="00590A9A">
      <w:pPr>
        <w:pStyle w:val="TG"/>
      </w:pPr>
      <w:r>
        <w:lastRenderedPageBreak/>
        <w:t>Jobseeker's Allowance - c</w:t>
      </w:r>
      <w:r w:rsidR="00865F7E">
        <w:t>ircumstances in which the personal allowance should be reduced</w:t>
      </w:r>
    </w:p>
    <w:p w:rsidR="00865F7E" w:rsidRDefault="00865F7E" w:rsidP="00707CAC">
      <w:pPr>
        <w:pStyle w:val="BT"/>
        <w:tabs>
          <w:tab w:val="left" w:pos="5025"/>
        </w:tabs>
      </w:pPr>
      <w:r>
        <w:t>30840</w:t>
      </w:r>
      <w:r>
        <w:tab/>
      </w:r>
      <w:bookmarkStart w:id="326" w:name="p30840"/>
      <w:bookmarkEnd w:id="326"/>
      <w:r>
        <w:t>If a young person is</w:t>
      </w:r>
    </w:p>
    <w:p w:rsidR="00865F7E" w:rsidRDefault="00865F7E" w:rsidP="009D4286">
      <w:pPr>
        <w:pStyle w:val="Indent1"/>
      </w:pPr>
      <w:r>
        <w:rPr>
          <w:b/>
        </w:rPr>
        <w:t>1.</w:t>
      </w:r>
      <w:r>
        <w:tab/>
        <w:t xml:space="preserve">entitled to </w:t>
      </w:r>
      <w:r w:rsidR="00CB0411">
        <w:t xml:space="preserve">income-based Jobseeker's Allowance for any period in </w:t>
      </w:r>
      <w:r w:rsidR="00116FD2">
        <w:t xml:space="preserve">DMG </w:t>
      </w:r>
      <w:r w:rsidR="00A915D0">
        <w:t>30514</w:t>
      </w:r>
      <w:r>
        <w:t xml:space="preserve"> </w:t>
      </w:r>
      <w:r>
        <w:rPr>
          <w:b/>
        </w:rPr>
        <w:t>and</w:t>
      </w:r>
    </w:p>
    <w:p w:rsidR="00865F7E" w:rsidRDefault="00865F7E" w:rsidP="009D4286">
      <w:pPr>
        <w:pStyle w:val="Indent1"/>
      </w:pPr>
      <w:r>
        <w:rPr>
          <w:b/>
        </w:rPr>
        <w:t>2.</w:t>
      </w:r>
      <w:r>
        <w:tab/>
        <w:t>the subject of a sanction because of</w:t>
      </w:r>
      <w:r w:rsidR="00CB0411">
        <w:t xml:space="preserve"> DM</w:t>
      </w:r>
      <w:r w:rsidR="00116FD2">
        <w:t>G</w:t>
      </w:r>
      <w:r w:rsidR="00CB0411">
        <w:t xml:space="preserve"> Chapter 34</w:t>
      </w:r>
    </w:p>
    <w:p w:rsidR="00865F7E" w:rsidRDefault="00865F7E" w:rsidP="00966040">
      <w:pPr>
        <w:pStyle w:val="BT"/>
      </w:pPr>
      <w:r>
        <w:tab/>
        <w:t xml:space="preserve">the young person’s </w:t>
      </w:r>
      <w:r w:rsidR="00DB1DE4">
        <w:t>personal allowance is reduced.</w:t>
      </w:r>
    </w:p>
    <w:p w:rsidR="00BD1F6A" w:rsidRPr="00BD1F6A" w:rsidRDefault="00BD1F6A" w:rsidP="00966040">
      <w:pPr>
        <w:pStyle w:val="BT"/>
      </w:pPr>
      <w:r>
        <w:tab/>
      </w:r>
      <w:r>
        <w:rPr>
          <w:b/>
        </w:rPr>
        <w:t>Note:</w:t>
      </w:r>
      <w:r w:rsidR="00296376">
        <w:t xml:space="preserve">  From 6.3</w:t>
      </w:r>
      <w:r>
        <w:t>.1</w:t>
      </w:r>
      <w:r w:rsidR="00296376">
        <w:t>2</w:t>
      </w:r>
      <w:r>
        <w:t xml:space="preserve"> the reduction should also be applied where a young person has been sanctioned for failure to attend (see DMG Chapter 20).</w:t>
      </w:r>
    </w:p>
    <w:p w:rsidR="00865F7E" w:rsidRPr="003F5B17" w:rsidRDefault="00865F7E" w:rsidP="00966040">
      <w:pPr>
        <w:pStyle w:val="SG"/>
        <w:outlineLvl w:val="0"/>
      </w:pPr>
      <w:r w:rsidRPr="003F5B17">
        <w:t>Period of reduction</w:t>
      </w:r>
    </w:p>
    <w:p w:rsidR="00865F7E" w:rsidRDefault="00865F7E" w:rsidP="00966040">
      <w:pPr>
        <w:pStyle w:val="BT"/>
      </w:pPr>
      <w:r>
        <w:t>30841</w:t>
      </w:r>
      <w:r>
        <w:tab/>
      </w:r>
      <w:bookmarkStart w:id="327" w:name="p30841"/>
      <w:bookmarkEnd w:id="327"/>
      <w:r>
        <w:t>The personal allowance is reduced for 2 weeks</w:t>
      </w:r>
      <w:r w:rsidRPr="003C6D9A">
        <w:rPr>
          <w:vertAlign w:val="superscript"/>
        </w:rPr>
        <w:t>1</w:t>
      </w:r>
      <w:r>
        <w:t>.  After 2 weeks the young person is entitled to the full personal allowance</w:t>
      </w:r>
      <w:r w:rsidRPr="003C6D9A">
        <w:rPr>
          <w:vertAlign w:val="superscript"/>
        </w:rPr>
        <w:t>2</w:t>
      </w:r>
      <w:r w:rsidR="00DB1DE4">
        <w:t>.</w:t>
      </w:r>
    </w:p>
    <w:p w:rsidR="00865F7E" w:rsidRDefault="00865F7E" w:rsidP="00D71CAA">
      <w:pPr>
        <w:pStyle w:val="Leg"/>
        <w:spacing w:before="0"/>
        <w:ind w:left="0" w:right="0" w:firstLine="0"/>
      </w:pPr>
      <w:r>
        <w:t xml:space="preserve">1  JSA </w:t>
      </w:r>
      <w:proofErr w:type="spellStart"/>
      <w:r>
        <w:t>Regs</w:t>
      </w:r>
      <w:proofErr w:type="spellEnd"/>
      <w:r>
        <w:t xml:space="preserve"> (NI), </w:t>
      </w:r>
      <w:proofErr w:type="spellStart"/>
      <w:r>
        <w:t>reg</w:t>
      </w:r>
      <w:proofErr w:type="spellEnd"/>
      <w:r>
        <w:t xml:space="preserve"> 68(1);  2  </w:t>
      </w:r>
      <w:proofErr w:type="spellStart"/>
      <w:r>
        <w:t>reg</w:t>
      </w:r>
      <w:proofErr w:type="spellEnd"/>
      <w:r>
        <w:t xml:space="preserve"> 68(5)</w:t>
      </w:r>
    </w:p>
    <w:p w:rsidR="00865F7E" w:rsidRDefault="00865F7E" w:rsidP="00966040">
      <w:pPr>
        <w:pStyle w:val="BT"/>
      </w:pPr>
      <w:r>
        <w:t>30842</w:t>
      </w:r>
      <w:r>
        <w:tab/>
        <w:t>If the young person reaches the age of 18 before the 2 week period ends, the young person is entitled to the full personal allowance from the 18th birthday</w:t>
      </w:r>
      <w:r w:rsidRPr="003C6D9A">
        <w:rPr>
          <w:vertAlign w:val="superscript"/>
        </w:rPr>
        <w:t>1</w:t>
      </w:r>
      <w:r>
        <w:t>.</w:t>
      </w:r>
    </w:p>
    <w:p w:rsidR="00865F7E" w:rsidRDefault="00865F7E" w:rsidP="00D71CAA">
      <w:pPr>
        <w:pStyle w:val="Leg"/>
      </w:pPr>
      <w:r>
        <w:t xml:space="preserve">1  </w:t>
      </w:r>
      <w:r w:rsidRPr="00D71CAA">
        <w:t>JSA</w:t>
      </w:r>
      <w:r>
        <w:t xml:space="preserve"> </w:t>
      </w:r>
      <w:proofErr w:type="spellStart"/>
      <w:r>
        <w:t>Regs</w:t>
      </w:r>
      <w:proofErr w:type="spellEnd"/>
      <w:r>
        <w:t xml:space="preserve"> (NI), </w:t>
      </w:r>
      <w:proofErr w:type="spellStart"/>
      <w:r>
        <w:t>reg</w:t>
      </w:r>
      <w:proofErr w:type="spellEnd"/>
      <w:r>
        <w:t xml:space="preserve"> 68(1)</w:t>
      </w:r>
    </w:p>
    <w:p w:rsidR="00865F7E" w:rsidRDefault="00865F7E" w:rsidP="00966040">
      <w:pPr>
        <w:pStyle w:val="BT"/>
      </w:pPr>
      <w:r>
        <w:t>30843</w:t>
      </w:r>
      <w:r>
        <w:tab/>
        <w:t>The 2 week period starts on the first day of the benefit week after the decision maker decides that the young person should be sanctioned</w:t>
      </w:r>
      <w:r w:rsidRPr="003C6D9A">
        <w:rPr>
          <w:vertAlign w:val="superscript"/>
        </w:rPr>
        <w:t>1</w:t>
      </w:r>
      <w:r w:rsidR="00DB1DE4">
        <w:t>.</w:t>
      </w:r>
    </w:p>
    <w:p w:rsidR="00865F7E" w:rsidRDefault="00865F7E" w:rsidP="00D71CAA">
      <w:pPr>
        <w:pStyle w:val="Leg"/>
      </w:pPr>
      <w:r>
        <w:t xml:space="preserve">1  JSA </w:t>
      </w:r>
      <w:proofErr w:type="spellStart"/>
      <w:r>
        <w:t>Regs</w:t>
      </w:r>
      <w:proofErr w:type="spellEnd"/>
      <w:r>
        <w:t xml:space="preserve"> (NI), </w:t>
      </w:r>
      <w:proofErr w:type="spellStart"/>
      <w:r>
        <w:t>reg</w:t>
      </w:r>
      <w:proofErr w:type="spellEnd"/>
      <w:r>
        <w:t xml:space="preserve"> 4 &amp; 68(1)</w:t>
      </w:r>
    </w:p>
    <w:p w:rsidR="00865F7E" w:rsidRPr="003F5B17" w:rsidRDefault="00865F7E" w:rsidP="00966040">
      <w:pPr>
        <w:pStyle w:val="SG"/>
        <w:outlineLvl w:val="0"/>
      </w:pPr>
      <w:r w:rsidRPr="003F5B17">
        <w:t>Amount of reduction</w:t>
      </w:r>
    </w:p>
    <w:p w:rsidR="00865F7E" w:rsidRPr="003F5B17" w:rsidRDefault="00865F7E" w:rsidP="00D71CAA">
      <w:pPr>
        <w:pStyle w:val="Para"/>
        <w:spacing w:after="240"/>
        <w:outlineLvl w:val="0"/>
      </w:pPr>
      <w:r w:rsidRPr="003F5B17">
        <w:t>Single young people and lone parents</w:t>
      </w:r>
    </w:p>
    <w:p w:rsidR="00865F7E" w:rsidRDefault="00865F7E" w:rsidP="00966040">
      <w:pPr>
        <w:pStyle w:val="BT"/>
      </w:pPr>
      <w:r>
        <w:t>30844</w:t>
      </w:r>
      <w:r>
        <w:tab/>
      </w:r>
      <w:bookmarkStart w:id="328" w:name="p30844"/>
      <w:bookmarkEnd w:id="328"/>
      <w:r>
        <w:t xml:space="preserve">If the young person is single or lone parent, </w:t>
      </w:r>
      <w:r w:rsidR="00116FD2">
        <w:t>income</w:t>
      </w:r>
      <w:r w:rsidR="00CB0411">
        <w:t>-based Jobseeker's Allowance</w:t>
      </w:r>
      <w:r>
        <w:t xml:space="preserve"> should be reduced by 40%</w:t>
      </w:r>
      <w:r w:rsidRPr="003C6D9A">
        <w:rPr>
          <w:vertAlign w:val="superscript"/>
        </w:rPr>
        <w:t>1</w:t>
      </w:r>
      <w:r>
        <w:t xml:space="preserve"> of the personal allowance included in the applicable amount. </w:t>
      </w:r>
      <w:r w:rsidR="00116FD2">
        <w:t xml:space="preserve"> </w:t>
      </w:r>
      <w:r>
        <w:t>But if the young person or a member of the family is</w:t>
      </w:r>
    </w:p>
    <w:p w:rsidR="00865F7E" w:rsidRDefault="00865F7E" w:rsidP="009D4286">
      <w:pPr>
        <w:pStyle w:val="Indent1"/>
      </w:pPr>
      <w:r>
        <w:rPr>
          <w:b/>
        </w:rPr>
        <w:t>1.</w:t>
      </w:r>
      <w:r>
        <w:tab/>
        <w:t>pregnant</w:t>
      </w:r>
      <w:r w:rsidRPr="006A6F14">
        <w:t xml:space="preserve"> </w:t>
      </w:r>
      <w:r>
        <w:rPr>
          <w:b/>
        </w:rPr>
        <w:t>or</w:t>
      </w:r>
    </w:p>
    <w:p w:rsidR="00865F7E" w:rsidRDefault="00865F7E" w:rsidP="009D4286">
      <w:pPr>
        <w:pStyle w:val="Indent1"/>
      </w:pPr>
      <w:r>
        <w:rPr>
          <w:b/>
        </w:rPr>
        <w:t>2.</w:t>
      </w:r>
      <w:r>
        <w:tab/>
        <w:t>seriously ill</w:t>
      </w:r>
    </w:p>
    <w:p w:rsidR="00865F7E" w:rsidRDefault="00D71CAA" w:rsidP="00966040">
      <w:pPr>
        <w:pStyle w:val="BT"/>
      </w:pPr>
      <w:r>
        <w:br w:type="page"/>
      </w:r>
      <w:r w:rsidR="00865F7E">
        <w:lastRenderedPageBreak/>
        <w:tab/>
      </w:r>
      <w:r w:rsidR="00CB0411">
        <w:t>income-based Jobseeker's Allowance</w:t>
      </w:r>
      <w:r w:rsidR="00865F7E">
        <w:t xml:space="preserve"> should be reduced by 20% of the personal allowance included in the applicable amount</w:t>
      </w:r>
      <w:r w:rsidR="00865F7E" w:rsidRPr="003C6D9A">
        <w:rPr>
          <w:vertAlign w:val="superscript"/>
        </w:rPr>
        <w:t>2</w:t>
      </w:r>
      <w:r w:rsidR="00865F7E">
        <w:t>.</w:t>
      </w:r>
    </w:p>
    <w:p w:rsidR="00865F7E" w:rsidRDefault="00865F7E" w:rsidP="00D71CAA">
      <w:pPr>
        <w:pStyle w:val="Leg"/>
        <w:spacing w:before="0"/>
        <w:ind w:left="0" w:right="0" w:firstLine="0"/>
      </w:pPr>
      <w:r>
        <w:t xml:space="preserve">1  JSA </w:t>
      </w:r>
      <w:proofErr w:type="spellStart"/>
      <w:r>
        <w:t>Regs</w:t>
      </w:r>
      <w:proofErr w:type="spellEnd"/>
      <w:r>
        <w:t xml:space="preserve"> (NI), </w:t>
      </w:r>
      <w:proofErr w:type="spellStart"/>
      <w:r>
        <w:t>reg</w:t>
      </w:r>
      <w:proofErr w:type="spellEnd"/>
      <w:r>
        <w:t xml:space="preserve"> 68(1);  2  </w:t>
      </w:r>
      <w:proofErr w:type="spellStart"/>
      <w:r>
        <w:t>reg</w:t>
      </w:r>
      <w:proofErr w:type="spellEnd"/>
      <w:r>
        <w:t xml:space="preserve"> 68(2)</w:t>
      </w:r>
    </w:p>
    <w:p w:rsidR="00737D96" w:rsidRDefault="00737D96" w:rsidP="00966040">
      <w:pPr>
        <w:pStyle w:val="BT"/>
        <w:ind w:firstLine="0"/>
      </w:pPr>
      <w:r>
        <w:rPr>
          <w:b/>
        </w:rPr>
        <w:t>Example</w:t>
      </w:r>
    </w:p>
    <w:p w:rsidR="00737D96" w:rsidRPr="00737D96" w:rsidRDefault="00737D96" w:rsidP="00966040">
      <w:pPr>
        <w:pStyle w:val="BT"/>
        <w:ind w:firstLine="0"/>
      </w:pPr>
      <w:r>
        <w:t xml:space="preserve">Christine is a single young person entitled to </w:t>
      </w:r>
      <w:r w:rsidR="00E02B86">
        <w:t>income-based Jobseeker’s Allowance</w:t>
      </w:r>
      <w:r>
        <w:t xml:space="preserve"> of £43.25 per week.  The decision maker decides that she should be sanctioned and have her </w:t>
      </w:r>
      <w:r w:rsidR="00CB0411">
        <w:t>income-based Jobseeker's Allowance</w:t>
      </w:r>
      <w:r>
        <w:t xml:space="preserve"> reduced for 2 weeks.  Christine is not pregnant or seriously ill.  Her </w:t>
      </w:r>
      <w:r w:rsidR="00CB0411">
        <w:t>Income-based Jobseeker's Allowance</w:t>
      </w:r>
      <w:r>
        <w:t xml:space="preserve"> is reduced by 40% of £43.25, which is the personal allowance that is included in her applicable amount.</w:t>
      </w:r>
    </w:p>
    <w:p w:rsidR="00865F7E" w:rsidRPr="003F5B17" w:rsidRDefault="00865F7E" w:rsidP="00966040">
      <w:pPr>
        <w:pStyle w:val="Para"/>
        <w:outlineLvl w:val="0"/>
      </w:pPr>
      <w:r w:rsidRPr="003F5B17">
        <w:t>Couples</w:t>
      </w:r>
    </w:p>
    <w:p w:rsidR="00865F7E" w:rsidRDefault="00865F7E" w:rsidP="00966040">
      <w:pPr>
        <w:pStyle w:val="BT"/>
      </w:pPr>
      <w:r>
        <w:t>30845</w:t>
      </w:r>
      <w:r>
        <w:tab/>
      </w:r>
      <w:bookmarkStart w:id="329" w:name="p30845"/>
      <w:bookmarkEnd w:id="329"/>
      <w:r>
        <w:t>If the young person is a member of a couple, the amount of the reduction depends on whether the young person or a member of their family is pregnant or seriously ill where</w:t>
      </w:r>
    </w:p>
    <w:p w:rsidR="00865F7E" w:rsidRDefault="00865F7E" w:rsidP="009D4286">
      <w:pPr>
        <w:pStyle w:val="Indent1"/>
      </w:pPr>
      <w:r>
        <w:rPr>
          <w:b/>
        </w:rPr>
        <w:t>1.</w:t>
      </w:r>
      <w:r>
        <w:tab/>
      </w:r>
      <w:r>
        <w:rPr>
          <w:b/>
        </w:rPr>
        <w:t>no-one is pregnant or seriously ill</w:t>
      </w:r>
      <w:r>
        <w:t xml:space="preserve"> - reduce the </w:t>
      </w:r>
      <w:r w:rsidR="00E02B86">
        <w:t>i</w:t>
      </w:r>
      <w:r w:rsidR="00F00590">
        <w:t>ncome-based Jobseeker's Allowance</w:t>
      </w:r>
      <w:r>
        <w:t xml:space="preserve"> by 40% of the personal allowance that would have been payable if the young person had been single</w:t>
      </w:r>
      <w:r w:rsidRPr="003C6D9A">
        <w:rPr>
          <w:color w:val="000000"/>
          <w:vertAlign w:val="superscript"/>
        </w:rPr>
        <w:t>1</w:t>
      </w:r>
      <w:r>
        <w:t xml:space="preserve"> </w:t>
      </w:r>
      <w:r>
        <w:rPr>
          <w:b/>
        </w:rPr>
        <w:t>or</w:t>
      </w:r>
    </w:p>
    <w:p w:rsidR="00865F7E" w:rsidRDefault="00865F7E" w:rsidP="009D4286">
      <w:pPr>
        <w:pStyle w:val="Indent1"/>
      </w:pPr>
      <w:r>
        <w:rPr>
          <w:b/>
        </w:rPr>
        <w:t>2.</w:t>
      </w:r>
      <w:r>
        <w:tab/>
      </w:r>
      <w:r>
        <w:rPr>
          <w:b/>
        </w:rPr>
        <w:t>the young person or a member of the family is pregnant or seriously ill</w:t>
      </w:r>
      <w:r>
        <w:t xml:space="preserve"> - reduce their </w:t>
      </w:r>
      <w:r w:rsidR="00F00590">
        <w:t>income-based Jobseeker's Allowance</w:t>
      </w:r>
      <w:r>
        <w:t xml:space="preserve"> by 20% of the personal allowance that would have been payable if the young person had been single</w:t>
      </w:r>
      <w:r w:rsidRPr="003C6D9A">
        <w:rPr>
          <w:color w:val="000000"/>
          <w:vertAlign w:val="superscript"/>
        </w:rPr>
        <w:t>2</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68(1);  2  </w:t>
      </w:r>
      <w:proofErr w:type="spellStart"/>
      <w:r>
        <w:rPr>
          <w:color w:val="000000"/>
        </w:rPr>
        <w:t>reg</w:t>
      </w:r>
      <w:proofErr w:type="spellEnd"/>
      <w:r>
        <w:rPr>
          <w:color w:val="000000"/>
        </w:rPr>
        <w:t xml:space="preserve"> 68(2)</w:t>
      </w:r>
    </w:p>
    <w:p w:rsidR="00E73D35" w:rsidRPr="00D076A4" w:rsidRDefault="00D076A4" w:rsidP="00966040">
      <w:pPr>
        <w:pStyle w:val="BT"/>
        <w:rPr>
          <w:b/>
        </w:rPr>
      </w:pPr>
      <w:r>
        <w:tab/>
      </w:r>
      <w:r w:rsidR="00E73D35" w:rsidRPr="00D076A4">
        <w:rPr>
          <w:b/>
        </w:rPr>
        <w:t>Example 1</w:t>
      </w:r>
    </w:p>
    <w:p w:rsidR="00E73D35" w:rsidRDefault="00E73D35" w:rsidP="00966040">
      <w:pPr>
        <w:pStyle w:val="BT"/>
        <w:ind w:firstLine="1"/>
      </w:pPr>
      <w:r>
        <w:t>Kevin is married to Kate.  He is entitled to</w:t>
      </w:r>
      <w:r w:rsidR="00E02B86">
        <w:t xml:space="preserve"> </w:t>
      </w:r>
      <w:r w:rsidR="00F00590">
        <w:t>income-based Jobseeker's Allowance</w:t>
      </w:r>
      <w:r>
        <w:t xml:space="preserve"> of £65.30.  Kate is pregnant.  The decision maker decides that Kevin should be sanctioned and have his personal allowance reduced for 2 weeks.  As Kate is pregnant the reduction is 20% of £43.25, which is the personal allowance that would have been payable to Kevin if he had been a single person.</w:t>
      </w:r>
    </w:p>
    <w:p w:rsidR="00E73D35" w:rsidRDefault="00E73D35" w:rsidP="00966040">
      <w:pPr>
        <w:pStyle w:val="BT"/>
        <w:ind w:firstLine="1"/>
      </w:pPr>
      <w:r>
        <w:rPr>
          <w:b/>
        </w:rPr>
        <w:t>Example 2</w:t>
      </w:r>
    </w:p>
    <w:p w:rsidR="00E73D35" w:rsidRPr="00E73D35" w:rsidRDefault="00F00590" w:rsidP="00966040">
      <w:pPr>
        <w:pStyle w:val="BT"/>
        <w:ind w:firstLine="1"/>
      </w:pPr>
      <w:r>
        <w:t xml:space="preserve">Patrick is </w:t>
      </w:r>
      <w:r w:rsidR="00E73D35">
        <w:t xml:space="preserve">living with </w:t>
      </w:r>
      <w:r>
        <w:t>Graham</w:t>
      </w:r>
      <w:r w:rsidR="00E73D35">
        <w:t xml:space="preserve"> who does not satisfy any of the conditions in DMG 30806. </w:t>
      </w:r>
      <w:r w:rsidR="00E02B86">
        <w:t xml:space="preserve"> </w:t>
      </w:r>
      <w:r w:rsidR="0055143C">
        <w:t>Patrick</w:t>
      </w:r>
      <w:r w:rsidR="00E73D35">
        <w:t xml:space="preserve"> is entitled to </w:t>
      </w:r>
      <w:r w:rsidR="00E02B86">
        <w:t>i</w:t>
      </w:r>
      <w:r>
        <w:t>ncome-based Jobseeker's Allowance</w:t>
      </w:r>
      <w:r w:rsidR="00E73D35">
        <w:t xml:space="preserve"> of £43.25.  The decision maker decides that </w:t>
      </w:r>
      <w:r>
        <w:t>Patrick</w:t>
      </w:r>
      <w:r w:rsidR="00E73D35">
        <w:t xml:space="preserve"> should be sanctioned and have his personal allowance reduced for 2 weeks. </w:t>
      </w:r>
      <w:r w:rsidR="00E02B86">
        <w:t xml:space="preserve"> </w:t>
      </w:r>
      <w:r w:rsidR="00E73D35">
        <w:t xml:space="preserve">The reduction is 40% of £43.25, which is the personal allowance </w:t>
      </w:r>
      <w:r>
        <w:t xml:space="preserve">that would have been payable to Patrick </w:t>
      </w:r>
      <w:r w:rsidR="00E73D35">
        <w:t>if he had been single.</w:t>
      </w:r>
    </w:p>
    <w:p w:rsidR="00E31DA8" w:rsidRDefault="00E31DA8">
      <w:pPr>
        <w:rPr>
          <w:rFonts w:ascii="Helvetica" w:hAnsi="Helvetica"/>
          <w:b/>
          <w:sz w:val="24"/>
          <w:lang w:eastAsia="en-US"/>
        </w:rPr>
      </w:pPr>
      <w:r>
        <w:br w:type="page"/>
      </w:r>
    </w:p>
    <w:p w:rsidR="00865F7E" w:rsidRPr="003F5B17" w:rsidRDefault="00865F7E" w:rsidP="00966040">
      <w:pPr>
        <w:pStyle w:val="Para"/>
      </w:pPr>
      <w:r w:rsidRPr="003F5B17">
        <w:lastRenderedPageBreak/>
        <w:t>Pregnancy</w:t>
      </w:r>
    </w:p>
    <w:p w:rsidR="00865F7E" w:rsidRDefault="00865F7E" w:rsidP="00966040">
      <w:pPr>
        <w:pStyle w:val="BT"/>
      </w:pPr>
      <w:r>
        <w:t>30846</w:t>
      </w:r>
      <w:r>
        <w:tab/>
      </w:r>
      <w:bookmarkStart w:id="330" w:name="p30846"/>
      <w:bookmarkEnd w:id="330"/>
      <w:r>
        <w:t xml:space="preserve">The decision maker should be satisfied that a young person or any partner is pregnant before applying the 20% reduction. </w:t>
      </w:r>
      <w:r w:rsidR="00DB1DE4">
        <w:t xml:space="preserve"> </w:t>
      </w:r>
      <w:r>
        <w:t>This condition is not satisfied if the young person or partner only thinks that she might be pregnant.</w:t>
      </w:r>
    </w:p>
    <w:p w:rsidR="00865F7E" w:rsidRDefault="00865F7E" w:rsidP="00966040">
      <w:pPr>
        <w:pStyle w:val="BT"/>
      </w:pPr>
      <w:r>
        <w:t>30847</w:t>
      </w:r>
      <w:r>
        <w:tab/>
        <w:t xml:space="preserve">If there are any doubts that the young person or partner is pregnant, written confirmation of the pregnancy should be requested, for example a certificate of the </w:t>
      </w:r>
      <w:r w:rsidR="00E02B86">
        <w:t>expected</w:t>
      </w:r>
      <w:r w:rsidR="00F00590">
        <w:t xml:space="preserve"> date of confinement.</w:t>
      </w:r>
    </w:p>
    <w:p w:rsidR="00865F7E" w:rsidRDefault="00E73D35" w:rsidP="00966040">
      <w:pPr>
        <w:pStyle w:val="BT"/>
      </w:pPr>
      <w:r>
        <w:tab/>
      </w:r>
      <w:r w:rsidR="00865F7E">
        <w:t>30848</w:t>
      </w:r>
      <w:r>
        <w:t xml:space="preserve"> </w:t>
      </w:r>
      <w:r w:rsidR="00ED395F">
        <w:t>–</w:t>
      </w:r>
      <w:r w:rsidR="00865F7E">
        <w:t xml:space="preserve"> 30849</w:t>
      </w:r>
    </w:p>
    <w:p w:rsidR="00865F7E" w:rsidRPr="003F5B17" w:rsidRDefault="00865F7E" w:rsidP="00966040">
      <w:pPr>
        <w:pStyle w:val="Para"/>
      </w:pPr>
      <w:r w:rsidRPr="003F5B17">
        <w:t>Seriously ill</w:t>
      </w:r>
    </w:p>
    <w:p w:rsidR="00865F7E" w:rsidRDefault="00865F7E" w:rsidP="00966040">
      <w:pPr>
        <w:pStyle w:val="BT"/>
      </w:pPr>
      <w:r>
        <w:t>30850</w:t>
      </w:r>
      <w:r>
        <w:tab/>
      </w:r>
      <w:bookmarkStart w:id="331" w:name="p30850"/>
      <w:bookmarkEnd w:id="331"/>
      <w:r>
        <w:t>The term “seriously ill” is not defined.  It should be given its ordinary everyday meaning</w:t>
      </w:r>
      <w:r w:rsidRPr="00D076A4">
        <w:rPr>
          <w:vertAlign w:val="superscript"/>
        </w:rPr>
        <w:t>1</w:t>
      </w:r>
      <w:r>
        <w:t xml:space="preserve"> of being an important or significant illness.</w:t>
      </w:r>
    </w:p>
    <w:p w:rsidR="00865F7E" w:rsidRDefault="00865F7E" w:rsidP="00966040">
      <w:pPr>
        <w:pStyle w:val="Leg"/>
        <w:rPr>
          <w:color w:val="000000"/>
        </w:rPr>
      </w:pPr>
      <w:r>
        <w:rPr>
          <w:color w:val="000000"/>
        </w:rPr>
        <w:t>1  Cozens v Brutus [1972] 3WLR 521;</w:t>
      </w:r>
      <w:r w:rsidR="00E02B86">
        <w:rPr>
          <w:color w:val="000000"/>
        </w:rPr>
        <w:t xml:space="preserve"> </w:t>
      </w:r>
      <w:r>
        <w:rPr>
          <w:color w:val="000000"/>
        </w:rPr>
        <w:t xml:space="preserve"> R(SB) 19/82;</w:t>
      </w:r>
      <w:r w:rsidR="00E02B86">
        <w:rPr>
          <w:color w:val="000000"/>
        </w:rPr>
        <w:t xml:space="preserve"> </w:t>
      </w:r>
      <w:r>
        <w:rPr>
          <w:color w:val="000000"/>
        </w:rPr>
        <w:t xml:space="preserve"> R(SB) 38/85</w:t>
      </w:r>
    </w:p>
    <w:p w:rsidR="00865F7E" w:rsidRDefault="00865F7E" w:rsidP="00966040">
      <w:pPr>
        <w:pStyle w:val="BT"/>
      </w:pPr>
      <w:r>
        <w:t>30851</w:t>
      </w:r>
      <w:r>
        <w:tab/>
        <w:t xml:space="preserve">Illnesses such as coughs or colds will not normally be serious. </w:t>
      </w:r>
      <w:r w:rsidR="00E73D35">
        <w:t xml:space="preserve"> </w:t>
      </w:r>
      <w:r>
        <w:t>The decision maker should decide if an illness is ser</w:t>
      </w:r>
      <w:r w:rsidR="003C6D9A">
        <w:t>ious for the person concerned.</w:t>
      </w:r>
    </w:p>
    <w:p w:rsidR="00865F7E" w:rsidRDefault="00865F7E" w:rsidP="00966040">
      <w:pPr>
        <w:pStyle w:val="BT"/>
      </w:pPr>
      <w:r>
        <w:t>30852</w:t>
      </w:r>
      <w:r>
        <w:tab/>
        <w:t>The decision maker should not consider whether a serious illness is likely to occur because of the 40% or 20% reduction.</w:t>
      </w:r>
    </w:p>
    <w:p w:rsidR="00865F7E" w:rsidRDefault="00865F7E" w:rsidP="00966040">
      <w:pPr>
        <w:pStyle w:val="BT"/>
      </w:pPr>
      <w:r>
        <w:t>30853</w:t>
      </w:r>
      <w:r>
        <w:tab/>
        <w:t>If there are any doubts that the young person or a member of the young person’s family is seriously ill the young person should be asked to provide evidence from a doctor.</w:t>
      </w:r>
    </w:p>
    <w:p w:rsidR="00865F7E" w:rsidRDefault="00865F7E" w:rsidP="00966040">
      <w:pPr>
        <w:pStyle w:val="BT"/>
      </w:pPr>
      <w:r>
        <w:t>30854</w:t>
      </w:r>
      <w:r>
        <w:tab/>
        <w:t xml:space="preserve">If a young person or a member of the young person’s family </w:t>
      </w:r>
      <w:r w:rsidR="002D0D30">
        <w:t>has limited capability for work</w:t>
      </w:r>
      <w:r>
        <w:t xml:space="preserve">, that person may be entitled to </w:t>
      </w:r>
      <w:r w:rsidR="002D0D30">
        <w:t>Employment and Support Allowance</w:t>
      </w:r>
      <w:r>
        <w:t>.</w:t>
      </w:r>
    </w:p>
    <w:p w:rsidR="00865F7E" w:rsidRDefault="00865F7E" w:rsidP="00966040">
      <w:pPr>
        <w:pStyle w:val="BT"/>
      </w:pPr>
      <w:r>
        <w:tab/>
      </w:r>
      <w:r>
        <w:rPr>
          <w:b/>
        </w:rPr>
        <w:t>Note</w:t>
      </w:r>
      <w:r w:rsidR="004F5107">
        <w:rPr>
          <w:b/>
        </w:rPr>
        <w:t>:</w:t>
      </w:r>
      <w:r w:rsidR="004F5107">
        <w:t xml:space="preserve">  </w:t>
      </w:r>
      <w:r>
        <w:t xml:space="preserve">If a young person’s partner is seriously ill the </w:t>
      </w:r>
      <w:r w:rsidR="00D076A4">
        <w:t>decision maker</w:t>
      </w:r>
      <w:r>
        <w:t xml:space="preserve"> will normally advise that person to claim </w:t>
      </w:r>
      <w:r w:rsidR="002D0D30">
        <w:t>Employment and Support Allowance</w:t>
      </w:r>
      <w:r>
        <w:t xml:space="preserve"> if that person </w:t>
      </w:r>
      <w:r w:rsidR="002D0D30">
        <w:t>has limited capability for work</w:t>
      </w:r>
      <w:r>
        <w:t>.</w:t>
      </w:r>
    </w:p>
    <w:p w:rsidR="00865F7E" w:rsidRDefault="00865F7E" w:rsidP="00966040">
      <w:pPr>
        <w:pStyle w:val="BT"/>
      </w:pPr>
      <w:r>
        <w:t>30855</w:t>
      </w:r>
      <w:r>
        <w:tab/>
        <w:t xml:space="preserve">A young person who is not capable of work does not satisfy the </w:t>
      </w:r>
      <w:r w:rsidR="004F5107">
        <w:t>Jobseeker’s Allowance</w:t>
      </w:r>
      <w:r>
        <w:t xml:space="preserve"> conditions of entitlement.  If a young person is seriously ill the decision maker should consider if the young person is capable of work.</w:t>
      </w:r>
    </w:p>
    <w:p w:rsidR="00865F7E" w:rsidRPr="007235A8" w:rsidRDefault="00E73D35" w:rsidP="00966040">
      <w:pPr>
        <w:pStyle w:val="BT"/>
        <w:rPr>
          <w:sz w:val="18"/>
        </w:rPr>
      </w:pPr>
      <w:r>
        <w:tab/>
      </w:r>
      <w:r w:rsidR="00865F7E">
        <w:t>30856</w:t>
      </w:r>
      <w:r>
        <w:t xml:space="preserve"> </w:t>
      </w:r>
      <w:r w:rsidR="00444241">
        <w:t>–</w:t>
      </w:r>
      <w:r w:rsidR="00D076A4">
        <w:t xml:space="preserve"> </w:t>
      </w:r>
      <w:r w:rsidR="00865F7E">
        <w:t>30859</w:t>
      </w:r>
    </w:p>
    <w:p w:rsidR="00865F7E" w:rsidRDefault="00865F7E" w:rsidP="00590A9A">
      <w:pPr>
        <w:pStyle w:val="Para"/>
      </w:pPr>
      <w:r>
        <w:t>Rounding of reduction</w:t>
      </w:r>
    </w:p>
    <w:p w:rsidR="00865F7E" w:rsidRDefault="00865F7E" w:rsidP="00966040">
      <w:pPr>
        <w:pStyle w:val="BT"/>
      </w:pPr>
      <w:r>
        <w:t>30860</w:t>
      </w:r>
      <w:r>
        <w:tab/>
      </w:r>
      <w:bookmarkStart w:id="332" w:name="p30860"/>
      <w:bookmarkEnd w:id="332"/>
      <w:r>
        <w:t>The amount of the reduction should be rounded, where it is not a multiple of 5p, to the nearest 5p (2.5p being rounded down).</w:t>
      </w:r>
    </w:p>
    <w:p w:rsidR="00865F7E" w:rsidRDefault="00E73D35" w:rsidP="00966040">
      <w:pPr>
        <w:pStyle w:val="BT"/>
      </w:pPr>
      <w:r>
        <w:lastRenderedPageBreak/>
        <w:tab/>
      </w:r>
      <w:r w:rsidR="00865F7E">
        <w:t>30861</w:t>
      </w:r>
      <w:r>
        <w:t xml:space="preserve"> </w:t>
      </w:r>
      <w:r w:rsidR="00444241">
        <w:t>–</w:t>
      </w:r>
      <w:r w:rsidR="00D076A4">
        <w:t xml:space="preserve"> </w:t>
      </w:r>
      <w:r w:rsidR="00865F7E">
        <w:t>30864</w:t>
      </w:r>
    </w:p>
    <w:p w:rsidR="00865F7E" w:rsidRPr="003F5B17" w:rsidRDefault="00865F7E" w:rsidP="00966040">
      <w:pPr>
        <w:pStyle w:val="SG"/>
      </w:pPr>
      <w:r w:rsidRPr="003F5B17">
        <w:t>Reclaims</w:t>
      </w:r>
    </w:p>
    <w:p w:rsidR="00865F7E" w:rsidRDefault="00865F7E" w:rsidP="00966040">
      <w:pPr>
        <w:pStyle w:val="BT"/>
      </w:pPr>
      <w:r>
        <w:t>30865</w:t>
      </w:r>
      <w:r>
        <w:tab/>
      </w:r>
      <w:bookmarkStart w:id="333" w:name="p30865"/>
      <w:bookmarkEnd w:id="333"/>
      <w:r>
        <w:t xml:space="preserve">If the young person’s </w:t>
      </w:r>
      <w:r w:rsidR="004F5107">
        <w:t>Jobseeker’s Allowance</w:t>
      </w:r>
      <w:r>
        <w:t xml:space="preserve"> claim terminates before the end of the 2 week period of reduction, the balance of the reduction should be made on any reclaim to </w:t>
      </w:r>
      <w:r w:rsidR="004F5107">
        <w:t>Jobseeker’s Allowance</w:t>
      </w:r>
      <w:r>
        <w:t>.</w:t>
      </w:r>
    </w:p>
    <w:p w:rsidR="00865F7E" w:rsidRDefault="00865F7E" w:rsidP="00966040">
      <w:pPr>
        <w:pStyle w:val="BT"/>
      </w:pPr>
      <w:r>
        <w:t>30866</w:t>
      </w:r>
      <w:r>
        <w:tab/>
        <w:t>If the young person reaches the age of 18 before the end of the period of reduction, the young person is entitled to the full personal allowance from the young person’s 18th birthday</w:t>
      </w:r>
      <w:r w:rsidRPr="00D076A4">
        <w:rPr>
          <w:vertAlign w:val="superscript"/>
        </w:rPr>
        <w:t>1</w:t>
      </w:r>
      <w:r>
        <w:t>.</w:t>
      </w:r>
    </w:p>
    <w:p w:rsidR="00865F7E" w:rsidRDefault="00865F7E" w:rsidP="00966040">
      <w:pPr>
        <w:pStyle w:val="Leg"/>
        <w:rPr>
          <w:color w:val="000000"/>
        </w:rPr>
      </w:pPr>
      <w:r>
        <w:rPr>
          <w:color w:val="000000"/>
        </w:rPr>
        <w:t>1</w:t>
      </w:r>
      <w:r w:rsidR="004F5107">
        <w:rPr>
          <w:color w:val="000000"/>
        </w:rPr>
        <w:t xml:space="preserve"> </w:t>
      </w:r>
      <w:r>
        <w:rPr>
          <w:color w:val="000000"/>
        </w:rPr>
        <w:t xml:space="preserve">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68(4)</w:t>
      </w:r>
    </w:p>
    <w:p w:rsidR="00865F7E" w:rsidRDefault="00865F7E" w:rsidP="00966040">
      <w:pPr>
        <w:pStyle w:val="BT"/>
      </w:pPr>
      <w:r>
        <w:t>30867</w:t>
      </w:r>
      <w:r>
        <w:tab/>
        <w:t xml:space="preserve">If the </w:t>
      </w:r>
      <w:r w:rsidR="00566C2B">
        <w:t>claimant</w:t>
      </w:r>
      <w:r>
        <w:t xml:space="preserve"> is aged 18 on the reclaim to </w:t>
      </w:r>
      <w:r w:rsidR="004F5107">
        <w:t>Jobseeker’s Allowance</w:t>
      </w:r>
      <w:r>
        <w:t xml:space="preserve"> the </w:t>
      </w:r>
      <w:r w:rsidR="00566C2B">
        <w:t>claimant</w:t>
      </w:r>
      <w:r>
        <w:t xml:space="preserve"> is entitled to the full personal allowance from the date of claim unless other sanctions prevent this</w:t>
      </w:r>
      <w:r w:rsidRPr="00D076A4">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68(4)</w:t>
      </w:r>
    </w:p>
    <w:p w:rsidR="00E73D35" w:rsidRDefault="00E73D35" w:rsidP="00966040">
      <w:pPr>
        <w:pStyle w:val="BT"/>
        <w:spacing w:after="0" w:line="240" w:lineRule="auto"/>
        <w:ind w:firstLine="0"/>
      </w:pPr>
      <w:r>
        <w:rPr>
          <w:b/>
        </w:rPr>
        <w:t>Example 1</w:t>
      </w:r>
    </w:p>
    <w:p w:rsidR="00E73D35" w:rsidRDefault="00E73D35" w:rsidP="00966040">
      <w:pPr>
        <w:pStyle w:val="BT"/>
        <w:ind w:firstLine="0"/>
      </w:pPr>
      <w:r>
        <w:t xml:space="preserve">Mandy is aged 16, she is in receipt of </w:t>
      </w:r>
      <w:r w:rsidR="004F5107">
        <w:t>income-based Jobseeker’s Allowance</w:t>
      </w:r>
      <w:r>
        <w:t xml:space="preserve">, her benefit week ending day is a Wednesday. </w:t>
      </w:r>
      <w:r w:rsidR="004F5107">
        <w:t xml:space="preserve"> </w:t>
      </w:r>
      <w:r>
        <w:t>Th</w:t>
      </w:r>
      <w:r w:rsidR="00D076A4">
        <w:t>e decision maker decides on 14.</w:t>
      </w:r>
      <w:r>
        <w:t xml:space="preserve">1.97 that Mandy should be sanctioned and have her personal allowance reduced by 40% for 2 weeks. </w:t>
      </w:r>
      <w:r w:rsidR="004F5107">
        <w:t xml:space="preserve"> </w:t>
      </w:r>
      <w:r>
        <w:t xml:space="preserve">The </w:t>
      </w:r>
      <w:r w:rsidR="00D076A4">
        <w:t>reduction is effective from 16.</w:t>
      </w:r>
      <w:r>
        <w:t>1.97.</w:t>
      </w:r>
    </w:p>
    <w:p w:rsidR="00E73D35" w:rsidRDefault="00D076A4" w:rsidP="00966040">
      <w:pPr>
        <w:pStyle w:val="BT"/>
        <w:ind w:firstLine="0"/>
      </w:pPr>
      <w:r>
        <w:t>On 20.</w:t>
      </w:r>
      <w:r w:rsidR="00E73D35">
        <w:t xml:space="preserve">1.97 Mandy starts a </w:t>
      </w:r>
      <w:proofErr w:type="spellStart"/>
      <w:r w:rsidR="004F5107">
        <w:t>Jobskills</w:t>
      </w:r>
      <w:proofErr w:type="spellEnd"/>
      <w:r w:rsidR="00E73D35">
        <w:t xml:space="preserve"> course. </w:t>
      </w:r>
      <w:r w:rsidR="004F5107">
        <w:t xml:space="preserve"> Income-based Jobseeker’s Allowance</w:t>
      </w:r>
      <w:r w:rsidR="00E73D35">
        <w:t xml:space="preserve"> at </w:t>
      </w:r>
      <w:r>
        <w:t>the reduced rate is paid to 19.</w:t>
      </w:r>
      <w:r w:rsidR="00E73D35">
        <w:t>1.97.  Her personal allowance has been reduced for 4 days.</w:t>
      </w:r>
    </w:p>
    <w:p w:rsidR="00E73D35" w:rsidRDefault="00E73D35" w:rsidP="00966040">
      <w:pPr>
        <w:pStyle w:val="BT"/>
        <w:ind w:firstLine="0"/>
      </w:pPr>
      <w:r>
        <w:t xml:space="preserve">On 7.3.97 Mandy reclaims </w:t>
      </w:r>
      <w:r w:rsidR="004F5107">
        <w:t>Jobseeker’s Allowance</w:t>
      </w:r>
      <w:r>
        <w:t xml:space="preserve">, she is still aged 16.  She is entitled to </w:t>
      </w:r>
      <w:r w:rsidR="004F5107">
        <w:t>income-based Jobseeker’s Allowance</w:t>
      </w:r>
      <w:r>
        <w:t xml:space="preserve"> from 7.3.97.</w:t>
      </w:r>
      <w:r w:rsidR="004F5107">
        <w:t xml:space="preserve"> </w:t>
      </w:r>
      <w:r>
        <w:t xml:space="preserve"> The decision maker decides that Mandy’s personal allowance should be reduced by 40% from 7.3.97 to 16.3.97.</w:t>
      </w:r>
    </w:p>
    <w:p w:rsidR="00E73D35" w:rsidRDefault="00E73D35" w:rsidP="00966040">
      <w:pPr>
        <w:pStyle w:val="BT"/>
        <w:ind w:firstLine="0"/>
      </w:pPr>
      <w:r>
        <w:rPr>
          <w:b/>
        </w:rPr>
        <w:t>Example 2</w:t>
      </w:r>
    </w:p>
    <w:p w:rsidR="00E73D35" w:rsidRDefault="00E73D35" w:rsidP="00966040">
      <w:pPr>
        <w:pStyle w:val="BT"/>
        <w:ind w:firstLine="0"/>
      </w:pPr>
      <w:r>
        <w:t xml:space="preserve">Anthony is aged 17, he is in receipt of </w:t>
      </w:r>
      <w:r w:rsidR="004F5107">
        <w:t>income-based Jobseeker’s Allowance</w:t>
      </w:r>
      <w:r>
        <w:t xml:space="preserve"> for himself and his wife, Marie, who is pregnant. </w:t>
      </w:r>
      <w:r w:rsidR="00635FCA">
        <w:t xml:space="preserve"> </w:t>
      </w:r>
      <w:r>
        <w:t>His benefit week ending is a Monday.</w:t>
      </w:r>
      <w:r w:rsidR="004856E0">
        <w:t xml:space="preserve"> </w:t>
      </w:r>
      <w:r>
        <w:t xml:space="preserve"> The decision maker decides on 11.2.97 that Anthony should be </w:t>
      </w:r>
      <w:r w:rsidR="009D0904">
        <w:t>s</w:t>
      </w:r>
      <w:r>
        <w:t xml:space="preserve">anctioned and have his personal allowance reduced by 20% for 2 weeks.  The </w:t>
      </w:r>
      <w:r w:rsidR="00D076A4">
        <w:t>reduction is effective from 18.</w:t>
      </w:r>
      <w:r>
        <w:t>2.97.</w:t>
      </w:r>
    </w:p>
    <w:p w:rsidR="00E73D35" w:rsidRDefault="00E73D35" w:rsidP="00966040">
      <w:pPr>
        <w:pStyle w:val="BT"/>
        <w:ind w:firstLine="0"/>
      </w:pPr>
      <w:r>
        <w:t xml:space="preserve">On 24.2.97 Anthony starts remunerative work. </w:t>
      </w:r>
      <w:r w:rsidR="00635FCA">
        <w:t xml:space="preserve"> Income-based Jobseeker’s Allowance</w:t>
      </w:r>
      <w:r>
        <w:t xml:space="preserve"> at the reduced rate is paid to 23.2.97.  His personal allowance has been reduced for 6 days.</w:t>
      </w:r>
    </w:p>
    <w:p w:rsidR="00E73D35" w:rsidRDefault="00E73D35" w:rsidP="00966040">
      <w:pPr>
        <w:pStyle w:val="BT"/>
        <w:ind w:firstLine="0"/>
      </w:pPr>
      <w:r>
        <w:lastRenderedPageBreak/>
        <w:t xml:space="preserve">On 5.5.97 Anthony reclaims </w:t>
      </w:r>
      <w:r w:rsidR="00635FCA">
        <w:t>Jobseeker’s Allowance</w:t>
      </w:r>
      <w:r>
        <w:t>.</w:t>
      </w:r>
      <w:r w:rsidR="00635FCA">
        <w:t xml:space="preserve"> </w:t>
      </w:r>
      <w:r>
        <w:t xml:space="preserve"> He is now aged 18. </w:t>
      </w:r>
      <w:r w:rsidR="00635FCA">
        <w:t xml:space="preserve"> </w:t>
      </w:r>
      <w:r>
        <w:t>His personal allowance should not be reduced to take account of the remaining days of his sanction.</w:t>
      </w:r>
    </w:p>
    <w:p w:rsidR="00865F7E" w:rsidRDefault="00DB1DE4" w:rsidP="00966040">
      <w:pPr>
        <w:pStyle w:val="BT"/>
      </w:pPr>
      <w:r>
        <w:tab/>
      </w:r>
      <w:r w:rsidR="00865F7E">
        <w:t>30868</w:t>
      </w:r>
      <w:r>
        <w:t xml:space="preserve"> </w:t>
      </w:r>
      <w:r w:rsidR="00444241">
        <w:t>–</w:t>
      </w:r>
      <w:r w:rsidR="00D076A4">
        <w:t xml:space="preserve"> </w:t>
      </w:r>
      <w:r w:rsidR="00865F7E">
        <w:t>30879</w:t>
      </w:r>
    </w:p>
    <w:p w:rsidR="00D076A4" w:rsidRDefault="00D076A4" w:rsidP="00966040">
      <w:pPr>
        <w:pStyle w:val="BT"/>
      </w:pPr>
    </w:p>
    <w:p w:rsidR="00865F7E" w:rsidRPr="003F5B17" w:rsidRDefault="00865F7E" w:rsidP="00966040">
      <w:pPr>
        <w:pStyle w:val="TG"/>
        <w:sectPr w:rsidR="00865F7E" w:rsidRPr="003F5B17" w:rsidSect="008C6249">
          <w:headerReference w:type="default" r:id="rId47"/>
          <w:footerReference w:type="default" r:id="rId48"/>
          <w:pgSz w:w="11907" w:h="16840" w:code="9"/>
          <w:pgMar w:top="1440" w:right="1797" w:bottom="1440" w:left="1797" w:header="720" w:footer="720" w:gutter="0"/>
          <w:cols w:space="720"/>
          <w:noEndnote/>
        </w:sectPr>
      </w:pPr>
    </w:p>
    <w:p w:rsidR="00865F7E" w:rsidRPr="003F5B17" w:rsidRDefault="00865F7E" w:rsidP="00966040">
      <w:pPr>
        <w:pStyle w:val="TG"/>
      </w:pPr>
      <w:r w:rsidRPr="003F5B17">
        <w:lastRenderedPageBreak/>
        <w:t>Income Support applicable amounts</w:t>
      </w:r>
    </w:p>
    <w:p w:rsidR="00865F7E" w:rsidRDefault="00865F7E" w:rsidP="00966040">
      <w:pPr>
        <w:pStyle w:val="BT"/>
      </w:pPr>
      <w:r>
        <w:t>30880</w:t>
      </w:r>
      <w:r>
        <w:tab/>
      </w:r>
      <w:bookmarkStart w:id="334" w:name="p30880"/>
      <w:bookmarkEnd w:id="334"/>
      <w:r>
        <w:t xml:space="preserve">The applicable amount for an </w:t>
      </w:r>
      <w:r w:rsidR="003C2469">
        <w:t>Income Support</w:t>
      </w:r>
      <w:r>
        <w:t xml:space="preserve"> </w:t>
      </w:r>
      <w:r w:rsidR="00566C2B">
        <w:t>claimant</w:t>
      </w:r>
      <w:r>
        <w:t xml:space="preserve"> aged 16 or 17 is calculated in the usual way, that is personal allowances, premiums, housing costs and </w:t>
      </w:r>
      <w:r w:rsidR="003C2469">
        <w:t>transitional element</w:t>
      </w:r>
      <w:r>
        <w:t>.</w:t>
      </w:r>
      <w:r w:rsidR="003C2469">
        <w:t xml:space="preserve"> </w:t>
      </w:r>
      <w:r>
        <w:t xml:space="preserve"> But there are special rules that allow for different rates of personal allowances.  For premiums, housing costs and </w:t>
      </w:r>
      <w:r w:rsidR="003C2469">
        <w:t>transitional element</w:t>
      </w:r>
      <w:r>
        <w:t xml:space="preserve"> see DMG Chapter 23.</w:t>
      </w:r>
    </w:p>
    <w:p w:rsidR="00865F7E" w:rsidRPr="003F5B17" w:rsidRDefault="00865F7E" w:rsidP="00966040">
      <w:pPr>
        <w:pStyle w:val="SG"/>
      </w:pPr>
      <w:r w:rsidRPr="003F5B17">
        <w:t xml:space="preserve">Personal allowances for single </w:t>
      </w:r>
      <w:r w:rsidR="00566C2B" w:rsidRPr="003F5B17">
        <w:t>claimant</w:t>
      </w:r>
      <w:r w:rsidRPr="003F5B17">
        <w:t>s aged less than 18</w:t>
      </w:r>
    </w:p>
    <w:p w:rsidR="00865F7E" w:rsidRDefault="00865F7E" w:rsidP="00966040">
      <w:pPr>
        <w:pStyle w:val="BT"/>
      </w:pPr>
      <w:r>
        <w:t>30881</w:t>
      </w:r>
      <w:r>
        <w:tab/>
      </w:r>
      <w:bookmarkStart w:id="335" w:name="p30881"/>
      <w:bookmarkEnd w:id="335"/>
      <w:r w:rsidR="004D1F11">
        <w:t>From 7.4.08 the weekly rate for 16 to 17 year olds was abolished, so the rate payable for single claimants aged 16 to 17 is the same as that paid to 18 to 24 year olds</w:t>
      </w:r>
      <w:r w:rsidR="004D1F11">
        <w:rPr>
          <w:vertAlign w:val="superscript"/>
        </w:rPr>
        <w:t>1</w:t>
      </w:r>
      <w:r w:rsidR="004D1F11">
        <w:t>.</w:t>
      </w:r>
    </w:p>
    <w:p w:rsidR="004D1F11" w:rsidRDefault="004D1F11" w:rsidP="004D1F11">
      <w:pPr>
        <w:pStyle w:val="Leg"/>
      </w:pPr>
      <w:r>
        <w:t xml:space="preserve">1  IS (Gen) </w:t>
      </w:r>
      <w:proofErr w:type="spellStart"/>
      <w:r>
        <w:t>Regs</w:t>
      </w:r>
      <w:proofErr w:type="spellEnd"/>
      <w:r>
        <w:t xml:space="preserve"> (NI), </w:t>
      </w:r>
      <w:proofErr w:type="spellStart"/>
      <w:r>
        <w:t>Sch</w:t>
      </w:r>
      <w:proofErr w:type="spellEnd"/>
      <w:r>
        <w:t xml:space="preserve"> 2, para 1(1) &amp; (2)</w:t>
      </w:r>
    </w:p>
    <w:p w:rsidR="00865F7E" w:rsidRDefault="009D2BDA" w:rsidP="00966040">
      <w:pPr>
        <w:pStyle w:val="BT"/>
      </w:pPr>
      <w:r>
        <w:tab/>
      </w:r>
      <w:r w:rsidR="00865F7E">
        <w:t>3088</w:t>
      </w:r>
      <w:r w:rsidR="004D1F11">
        <w:t>2</w:t>
      </w:r>
      <w:r>
        <w:t xml:space="preserve"> </w:t>
      </w:r>
      <w:r w:rsidR="004D1F11">
        <w:t>–</w:t>
      </w:r>
      <w:r w:rsidR="00865F7E">
        <w:t xml:space="preserve"> 30889</w:t>
      </w:r>
    </w:p>
    <w:p w:rsidR="00526498" w:rsidRDefault="00526498" w:rsidP="003F5B17">
      <w:pPr>
        <w:sectPr w:rsidR="00526498" w:rsidSect="008C6249">
          <w:headerReference w:type="default" r:id="rId49"/>
          <w:footerReference w:type="default" r:id="rId50"/>
          <w:pgSz w:w="11907" w:h="16840" w:code="9"/>
          <w:pgMar w:top="1440" w:right="1797" w:bottom="1440" w:left="1797" w:header="720" w:footer="720" w:gutter="0"/>
          <w:cols w:space="720"/>
          <w:noEndnote/>
        </w:sectPr>
      </w:pPr>
    </w:p>
    <w:p w:rsidR="00865F7E" w:rsidRDefault="00865F7E" w:rsidP="00A10AC6">
      <w:pPr>
        <w:pStyle w:val="TG"/>
        <w:spacing w:before="200"/>
      </w:pPr>
      <w:r>
        <w:lastRenderedPageBreak/>
        <w:t xml:space="preserve">Personal allowance for couples and </w:t>
      </w:r>
      <w:r w:rsidRPr="00832A84">
        <w:t>members</w:t>
      </w:r>
      <w:r>
        <w:t xml:space="preserve"> of a po</w:t>
      </w:r>
      <w:r w:rsidR="004D1F11">
        <w:t>lygamous marriage</w:t>
      </w:r>
    </w:p>
    <w:p w:rsidR="00865F7E" w:rsidRDefault="00865F7E" w:rsidP="00A10AC6">
      <w:pPr>
        <w:pStyle w:val="Para"/>
        <w:spacing w:before="320"/>
      </w:pPr>
      <w:r>
        <w:t>Members of couples</w:t>
      </w:r>
    </w:p>
    <w:p w:rsidR="00865F7E" w:rsidRDefault="00865F7E" w:rsidP="00966040">
      <w:pPr>
        <w:pStyle w:val="BT"/>
      </w:pPr>
      <w:r>
        <w:t>30890</w:t>
      </w:r>
      <w:r>
        <w:tab/>
      </w:r>
      <w:bookmarkStart w:id="336" w:name="p30890"/>
      <w:bookmarkEnd w:id="336"/>
      <w:r>
        <w:t>The personal allowance for couples where both members are not yet 18 or</w:t>
      </w:r>
      <w:r w:rsidRPr="006A6F14">
        <w:t xml:space="preserve"> </w:t>
      </w:r>
      <w:r>
        <w:t>one of the couple is aged 18 or over depends on the couple’s circumstances.  A couple may be entitled to a</w:t>
      </w:r>
    </w:p>
    <w:p w:rsidR="00865F7E" w:rsidRDefault="00865F7E" w:rsidP="00526498">
      <w:pPr>
        <w:pStyle w:val="Indent1"/>
        <w:spacing w:line="320" w:lineRule="atLeast"/>
      </w:pPr>
      <w:r>
        <w:rPr>
          <w:b/>
        </w:rPr>
        <w:t>1.</w:t>
      </w:r>
      <w:r>
        <w:tab/>
        <w:t>couple allowance (</w:t>
      </w:r>
      <w:r w:rsidR="009D2BDA">
        <w:t xml:space="preserve">DMG </w:t>
      </w:r>
      <w:r>
        <w:t xml:space="preserve">30898 and 30909) </w:t>
      </w:r>
      <w:r>
        <w:rPr>
          <w:b/>
        </w:rPr>
        <w:t>or</w:t>
      </w:r>
    </w:p>
    <w:p w:rsidR="00865F7E" w:rsidRDefault="00865F7E" w:rsidP="00526498">
      <w:pPr>
        <w:pStyle w:val="Indent1"/>
        <w:spacing w:line="320" w:lineRule="atLeast"/>
      </w:pPr>
      <w:r>
        <w:rPr>
          <w:b/>
        </w:rPr>
        <w:t>2.</w:t>
      </w:r>
      <w:r>
        <w:tab/>
        <w:t>single person's allowance (</w:t>
      </w:r>
      <w:r w:rsidR="009D2BDA">
        <w:t xml:space="preserve">DMG </w:t>
      </w:r>
      <w:r>
        <w:t>30903, 30908 and 30910).</w:t>
      </w:r>
    </w:p>
    <w:p w:rsidR="00865F7E" w:rsidRDefault="00865F7E" w:rsidP="00A10AC6">
      <w:pPr>
        <w:pStyle w:val="Para"/>
        <w:spacing w:before="320"/>
      </w:pPr>
      <w:r>
        <w:t>Members of polygamous marriages</w:t>
      </w:r>
    </w:p>
    <w:p w:rsidR="00865F7E" w:rsidRDefault="00865F7E" w:rsidP="00966040">
      <w:pPr>
        <w:pStyle w:val="BT"/>
      </w:pPr>
      <w:r>
        <w:t>30891</w:t>
      </w:r>
      <w:r>
        <w:tab/>
      </w:r>
      <w:bookmarkStart w:id="337" w:name="p30891"/>
      <w:bookmarkEnd w:id="337"/>
      <w:r w:rsidR="00D20617">
        <w:t>Claimants</w:t>
      </w:r>
      <w:r>
        <w:t xml:space="preserve"> who are members of a polygamous marriage should be treated in the same way as those </w:t>
      </w:r>
      <w:r w:rsidR="00566C2B">
        <w:t>claimant</w:t>
      </w:r>
      <w:r>
        <w:t xml:space="preserve">s who are members of a couple. </w:t>
      </w:r>
      <w:r w:rsidR="003C2469">
        <w:t xml:space="preserve"> </w:t>
      </w:r>
      <w:r>
        <w:t>The decision maker should not allow an amount for a partner who is not yet 18 years old unless that partner</w:t>
      </w:r>
      <w:r w:rsidRPr="004D1F11">
        <w:rPr>
          <w:vertAlign w:val="superscript"/>
        </w:rPr>
        <w:t>1</w:t>
      </w:r>
    </w:p>
    <w:p w:rsidR="00865F7E" w:rsidRDefault="00865F7E" w:rsidP="00526498">
      <w:pPr>
        <w:pStyle w:val="Indent1"/>
        <w:spacing w:line="320" w:lineRule="atLeast"/>
      </w:pPr>
      <w:r>
        <w:rPr>
          <w:b/>
        </w:rPr>
        <w:t>1.</w:t>
      </w:r>
      <w:r>
        <w:tab/>
        <w:t xml:space="preserve">is treated as responsible for a child </w:t>
      </w:r>
      <w:r>
        <w:rPr>
          <w:b/>
        </w:rPr>
        <w:t>or</w:t>
      </w:r>
    </w:p>
    <w:p w:rsidR="00865F7E" w:rsidRDefault="00865F7E" w:rsidP="00526498">
      <w:pPr>
        <w:pStyle w:val="Indent1"/>
        <w:spacing w:line="320" w:lineRule="atLeast"/>
      </w:pPr>
      <w:r>
        <w:rPr>
          <w:b/>
        </w:rPr>
        <w:t>2.</w:t>
      </w:r>
      <w:r>
        <w:tab/>
        <w:t xml:space="preserve">would, as a single person, be entitled to </w:t>
      </w:r>
      <w:r w:rsidR="003C2469">
        <w:t>Income Support</w:t>
      </w:r>
      <w:r>
        <w:t xml:space="preserve"> </w:t>
      </w:r>
      <w:r>
        <w:rPr>
          <w:b/>
        </w:rPr>
        <w:t>or</w:t>
      </w:r>
    </w:p>
    <w:p w:rsidR="00865F7E" w:rsidRDefault="00865F7E" w:rsidP="00526498">
      <w:pPr>
        <w:pStyle w:val="Indent1"/>
        <w:spacing w:line="320" w:lineRule="atLeast"/>
      </w:pPr>
      <w:r>
        <w:rPr>
          <w:b/>
        </w:rPr>
        <w:t>3.</w:t>
      </w:r>
      <w:r>
        <w:tab/>
        <w:t xml:space="preserve">would be entitled to </w:t>
      </w:r>
      <w:r w:rsidR="003C2469">
        <w:t>income-based Jobseeker’s Allowance</w:t>
      </w:r>
      <w:r>
        <w:t xml:space="preserve"> for any period in </w:t>
      </w:r>
      <w:r w:rsidR="003C2469">
        <w:t xml:space="preserve">DMG </w:t>
      </w:r>
      <w:r w:rsidR="00A915D0">
        <w:t>30514</w:t>
      </w:r>
      <w:r>
        <w:t xml:space="preserve"> </w:t>
      </w:r>
      <w:r>
        <w:rPr>
          <w:b/>
        </w:rPr>
        <w:t>or</w:t>
      </w:r>
    </w:p>
    <w:p w:rsidR="00865F7E" w:rsidRDefault="00865F7E" w:rsidP="00526498">
      <w:pPr>
        <w:pStyle w:val="Indent1"/>
        <w:spacing w:line="320" w:lineRule="atLeast"/>
      </w:pPr>
      <w:r>
        <w:rPr>
          <w:b/>
        </w:rPr>
        <w:t>4.</w:t>
      </w:r>
      <w:r>
        <w:tab/>
        <w:t>is the subje</w:t>
      </w:r>
      <w:r w:rsidR="00DB1DE4">
        <w:t>ct of a Departmental direction.</w:t>
      </w:r>
    </w:p>
    <w:p w:rsidR="00865F7E" w:rsidRDefault="00865F7E" w:rsidP="00590A9A">
      <w:pPr>
        <w:pStyle w:val="Leg"/>
      </w:pPr>
      <w:r>
        <w:t xml:space="preserve">1  IS (Gen) </w:t>
      </w:r>
      <w:proofErr w:type="spellStart"/>
      <w:r>
        <w:t>Regs</w:t>
      </w:r>
      <w:proofErr w:type="spellEnd"/>
      <w:r>
        <w:t xml:space="preserve"> (NI), </w:t>
      </w:r>
      <w:proofErr w:type="spellStart"/>
      <w:r>
        <w:t>reg</w:t>
      </w:r>
      <w:proofErr w:type="spellEnd"/>
      <w:r>
        <w:t xml:space="preserve"> 18(2)</w:t>
      </w:r>
    </w:p>
    <w:p w:rsidR="00865F7E" w:rsidRDefault="00865F7E" w:rsidP="00966040">
      <w:pPr>
        <w:pStyle w:val="BT"/>
      </w:pPr>
      <w:r>
        <w:t>30892</w:t>
      </w:r>
      <w:r>
        <w:tab/>
        <w:t xml:space="preserve">The decision maker should decide the appropriate personal allowance for the </w:t>
      </w:r>
      <w:r w:rsidR="00566C2B">
        <w:t>claimant</w:t>
      </w:r>
      <w:r>
        <w:t xml:space="preserve"> and one partner.  The partner chosen for this decision should be</w:t>
      </w:r>
    </w:p>
    <w:p w:rsidR="00865F7E" w:rsidRDefault="00865F7E" w:rsidP="009D4286">
      <w:pPr>
        <w:pStyle w:val="Indent1"/>
      </w:pPr>
      <w:r>
        <w:rPr>
          <w:b/>
        </w:rPr>
        <w:t>1.</w:t>
      </w:r>
      <w:r>
        <w:tab/>
        <w:t xml:space="preserve">any partner aged 18 or over </w:t>
      </w:r>
      <w:r>
        <w:rPr>
          <w:b/>
        </w:rPr>
        <w:t>or</w:t>
      </w:r>
    </w:p>
    <w:p w:rsidR="00865F7E" w:rsidRDefault="00865F7E" w:rsidP="009D4286">
      <w:pPr>
        <w:pStyle w:val="Indent1"/>
      </w:pPr>
      <w:r>
        <w:rPr>
          <w:b/>
        </w:rPr>
        <w:t>2.</w:t>
      </w:r>
      <w:r>
        <w:tab/>
        <w:t xml:space="preserve">if </w:t>
      </w:r>
      <w:r>
        <w:rPr>
          <w:b/>
        </w:rPr>
        <w:t>1.</w:t>
      </w:r>
      <w:r>
        <w:t xml:space="preserve"> does not apply, any partner who satisfies </w:t>
      </w:r>
      <w:r w:rsidR="003C2469">
        <w:t xml:space="preserve">DMG </w:t>
      </w:r>
      <w:r>
        <w:t xml:space="preserve">30891 </w:t>
      </w:r>
      <w:r>
        <w:rPr>
          <w:b/>
        </w:rPr>
        <w:t>or</w:t>
      </w:r>
    </w:p>
    <w:p w:rsidR="00865F7E" w:rsidRDefault="00865F7E" w:rsidP="009D4286">
      <w:pPr>
        <w:pStyle w:val="Indent1"/>
      </w:pPr>
      <w:r>
        <w:rPr>
          <w:b/>
        </w:rPr>
        <w:t>3.</w:t>
      </w:r>
      <w:r>
        <w:tab/>
        <w:t xml:space="preserve">if </w:t>
      </w:r>
      <w:r>
        <w:rPr>
          <w:b/>
        </w:rPr>
        <w:t xml:space="preserve">1. </w:t>
      </w:r>
      <w:r>
        <w:t xml:space="preserve">or </w:t>
      </w:r>
      <w:r>
        <w:rPr>
          <w:b/>
        </w:rPr>
        <w:t>2.</w:t>
      </w:r>
      <w:r>
        <w:t xml:space="preserve"> does not apply, any partner.</w:t>
      </w:r>
    </w:p>
    <w:p w:rsidR="00865F7E" w:rsidRDefault="00865F7E" w:rsidP="00966040">
      <w:pPr>
        <w:pStyle w:val="BT"/>
      </w:pPr>
      <w:r>
        <w:t>30893</w:t>
      </w:r>
      <w:r>
        <w:tab/>
        <w:t>The applicable amount should include</w:t>
      </w:r>
      <w:r w:rsidRPr="004D1F11">
        <w:rPr>
          <w:vertAlign w:val="superscript"/>
        </w:rPr>
        <w:t>1</w:t>
      </w:r>
    </w:p>
    <w:p w:rsidR="00865F7E" w:rsidRDefault="00865F7E" w:rsidP="009D4286">
      <w:pPr>
        <w:pStyle w:val="Indent1"/>
      </w:pPr>
      <w:r>
        <w:rPr>
          <w:b/>
        </w:rPr>
        <w:t>1.</w:t>
      </w:r>
      <w:r>
        <w:tab/>
        <w:t xml:space="preserve">personal allowances for the </w:t>
      </w:r>
      <w:r w:rsidR="00566C2B">
        <w:t>claimant</w:t>
      </w:r>
      <w:r>
        <w:t xml:space="preserve"> and the partner chosen as in </w:t>
      </w:r>
      <w:r w:rsidR="003C2469">
        <w:t xml:space="preserve">DMG </w:t>
      </w:r>
      <w:r>
        <w:t xml:space="preserve">30892 </w:t>
      </w:r>
      <w:r>
        <w:rPr>
          <w:b/>
        </w:rPr>
        <w:t>and</w:t>
      </w:r>
    </w:p>
    <w:p w:rsidR="00865F7E" w:rsidRDefault="00865F7E" w:rsidP="009D4286">
      <w:pPr>
        <w:pStyle w:val="Indent1"/>
      </w:pPr>
      <w:r>
        <w:rPr>
          <w:b/>
        </w:rPr>
        <w:t>2.</w:t>
      </w:r>
      <w:r>
        <w:tab/>
        <w:t>personal allowances for each other partner that is the difference between</w:t>
      </w:r>
    </w:p>
    <w:p w:rsidR="00865F7E" w:rsidRDefault="00865F7E" w:rsidP="00966040">
      <w:pPr>
        <w:pStyle w:val="Indent2"/>
        <w:jc w:val="both"/>
      </w:pPr>
      <w:r>
        <w:rPr>
          <w:b/>
        </w:rPr>
        <w:t>2.1</w:t>
      </w:r>
      <w:r>
        <w:tab/>
        <w:t>the higher rate for a couple (</w:t>
      </w:r>
      <w:r w:rsidR="003C2469">
        <w:t xml:space="preserve">see DMG </w:t>
      </w:r>
      <w:r w:rsidR="00E63B5B">
        <w:t>Chapter 23</w:t>
      </w:r>
      <w:r>
        <w:t xml:space="preserve">) </w:t>
      </w:r>
      <w:r>
        <w:rPr>
          <w:b/>
        </w:rPr>
        <w:t>and</w:t>
      </w:r>
    </w:p>
    <w:p w:rsidR="00865F7E" w:rsidRDefault="00865F7E" w:rsidP="00966040">
      <w:pPr>
        <w:pStyle w:val="Indent2"/>
        <w:jc w:val="both"/>
      </w:pPr>
      <w:r>
        <w:rPr>
          <w:b/>
        </w:rPr>
        <w:t>2.2</w:t>
      </w:r>
      <w:r>
        <w:rPr>
          <w:b/>
        </w:rPr>
        <w:tab/>
      </w:r>
      <w:r>
        <w:t xml:space="preserve">the rate for a single </w:t>
      </w:r>
      <w:r w:rsidR="00566C2B">
        <w:t>claimant</w:t>
      </w:r>
      <w:r>
        <w:t xml:space="preserve"> aged 25 or over (</w:t>
      </w:r>
      <w:r w:rsidR="003C2469">
        <w:t xml:space="preserve">see DMG </w:t>
      </w:r>
      <w:r w:rsidR="00E63B5B">
        <w:t>Chapter 23</w:t>
      </w:r>
      <w:r>
        <w:t xml:space="preserve">) </w:t>
      </w:r>
      <w:r>
        <w:rPr>
          <w:b/>
        </w:rPr>
        <w:t>and</w:t>
      </w:r>
    </w:p>
    <w:p w:rsidR="00865F7E" w:rsidRDefault="00865F7E" w:rsidP="009D4286">
      <w:pPr>
        <w:pStyle w:val="Indent1"/>
      </w:pPr>
      <w:r>
        <w:rPr>
          <w:b/>
        </w:rPr>
        <w:t>3.</w:t>
      </w:r>
      <w:r>
        <w:tab/>
        <w:t>any child or young person (</w:t>
      </w:r>
      <w:r w:rsidR="003C2469">
        <w:t xml:space="preserve">DMG </w:t>
      </w:r>
      <w:r w:rsidR="00E63B5B">
        <w:t>Chapter 22</w:t>
      </w:r>
      <w:r>
        <w:t xml:space="preserve">) </w:t>
      </w:r>
      <w:r>
        <w:rPr>
          <w:b/>
        </w:rPr>
        <w:t>and</w:t>
      </w:r>
    </w:p>
    <w:p w:rsidR="00865F7E" w:rsidRDefault="00865F7E" w:rsidP="009D4286">
      <w:pPr>
        <w:pStyle w:val="Indent1"/>
      </w:pPr>
      <w:r>
        <w:rPr>
          <w:b/>
        </w:rPr>
        <w:lastRenderedPageBreak/>
        <w:t>4.</w:t>
      </w:r>
      <w:r>
        <w:tab/>
        <w:t xml:space="preserve">any premium, housing costs or </w:t>
      </w:r>
      <w:r w:rsidR="003C2469">
        <w:t>transitional element</w:t>
      </w:r>
      <w:r>
        <w:t>.</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18(1)</w:t>
      </w:r>
    </w:p>
    <w:p w:rsidR="00865F7E" w:rsidRDefault="009D2BDA" w:rsidP="00966040">
      <w:pPr>
        <w:pStyle w:val="BT"/>
      </w:pPr>
      <w:r>
        <w:tab/>
      </w:r>
      <w:r w:rsidR="00865F7E">
        <w:t>30894</w:t>
      </w:r>
      <w:r>
        <w:t xml:space="preserve"> </w:t>
      </w:r>
      <w:r w:rsidR="004D1F11">
        <w:t>–</w:t>
      </w:r>
      <w:r w:rsidR="00865F7E">
        <w:t xml:space="preserve"> 30897</w:t>
      </w:r>
    </w:p>
    <w:p w:rsidR="00865F7E" w:rsidRDefault="00865F7E" w:rsidP="006C3A73">
      <w:pPr>
        <w:pStyle w:val="Para"/>
      </w:pPr>
      <w:r>
        <w:t>Couple entitled to personal allowance for a couple where bot</w:t>
      </w:r>
      <w:r w:rsidR="00AD1FA5">
        <w:t xml:space="preserve">h members </w:t>
      </w:r>
      <w:r w:rsidR="00AD1FA5" w:rsidRPr="006C3A73">
        <w:t>are</w:t>
      </w:r>
      <w:r w:rsidR="00AD1FA5">
        <w:t xml:space="preserve"> aged less than 18</w:t>
      </w:r>
    </w:p>
    <w:p w:rsidR="00865F7E" w:rsidRDefault="00865F7E" w:rsidP="00966040">
      <w:pPr>
        <w:pStyle w:val="BT"/>
      </w:pPr>
      <w:r>
        <w:t>30898</w:t>
      </w:r>
      <w:r>
        <w:tab/>
      </w:r>
      <w:bookmarkStart w:id="338" w:name="p30898"/>
      <w:bookmarkEnd w:id="338"/>
      <w:r>
        <w:t xml:space="preserve">A </w:t>
      </w:r>
      <w:r w:rsidR="00566C2B">
        <w:t>claimant</w:t>
      </w:r>
      <w:r>
        <w:t xml:space="preserve"> is entitled to this couple personal allowance if the </w:t>
      </w:r>
      <w:r w:rsidR="00566C2B">
        <w:t>claimant</w:t>
      </w:r>
      <w:r>
        <w:t xml:space="preserve"> is a member of a couple where both members are aged less than 18 and</w:t>
      </w:r>
      <w:r w:rsidRPr="004D1F11">
        <w:rPr>
          <w:vertAlign w:val="superscript"/>
        </w:rPr>
        <w:t>1</w:t>
      </w:r>
    </w:p>
    <w:p w:rsidR="00865F7E" w:rsidRDefault="00865F7E" w:rsidP="009D4286">
      <w:pPr>
        <w:pStyle w:val="Indent1"/>
      </w:pPr>
      <w:r>
        <w:rPr>
          <w:b/>
        </w:rPr>
        <w:t>1.</w:t>
      </w:r>
      <w:r>
        <w:tab/>
        <w:t xml:space="preserve">one of the couple is treated as responsible for a child </w:t>
      </w:r>
      <w:r>
        <w:rPr>
          <w:b/>
        </w:rPr>
        <w:t>or</w:t>
      </w:r>
    </w:p>
    <w:p w:rsidR="00865F7E" w:rsidRDefault="00901CB3" w:rsidP="009D4286">
      <w:pPr>
        <w:pStyle w:val="Indent1"/>
      </w:pP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449580</wp:posOffset>
                </wp:positionH>
                <wp:positionV relativeFrom="paragraph">
                  <wp:posOffset>294640</wp:posOffset>
                </wp:positionV>
                <wp:extent cx="0" cy="144000"/>
                <wp:effectExtent l="0" t="0" r="19050" b="27940"/>
                <wp:wrapNone/>
                <wp:docPr id="23" name="Straight Connector 23"/>
                <wp:cNvGraphicFramePr/>
                <a:graphic xmlns:a="http://schemas.openxmlformats.org/drawingml/2006/main">
                  <a:graphicData uri="http://schemas.microsoft.com/office/word/2010/wordprocessingShape">
                    <wps:wsp>
                      <wps:cNvCnPr/>
                      <wps:spPr>
                        <a:xfrm>
                          <a:off x="0" y="0"/>
                          <a:ext cx="0" cy="14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4A479E" id="Straight Connector 23"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pt,23.2pt" to="35.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UBtgEAALgDAAAOAAAAZHJzL2Uyb0RvYy54bWysU8tu2zAQvBfoPxC8x5KcoCgEyzk4aC5F&#10;azTtBzDU0iLKF5asJf99l5StBGlRFEEuFJfcmd0Zrja3kzXsCBi1dx1vVjVn4KTvtTt0/Mf3T1cf&#10;OYtJuF4Y76DjJ4j8dvv+3WYMLaz94E0PyIjExXYMHR9SCm1VRTmAFXHlAzi6VB6tSBTioepRjMRu&#10;TbWu6w/V6LEP6CXESKd38yXfFn6lQKavSkVIzHScektlxbI+5rXabkR7QBEGLc9tiFd0YYV2VHSh&#10;uhNJsF+o/6CyWqKPXqWV9LbySmkJRQOpaeoXah4GEaBoIXNiWGyKb0crvxz3yHTf8fU1Z05YeqOH&#10;hEIfhsR23jly0COjS3JqDLElwM7t8RzFsMcse1Jo85cEsam4e1rchSkxOR9KOm1ubuq6GF894QLG&#10;dA/esrzpuNEu6xatOH6OiWpR6iWFgtzHXLns0slATjbuGyjSQrWagi5TBDuD7Cjo/fufTVZBXCUz&#10;Q5Q2ZgHV/wadczMMymT9L3DJLhW9SwvQaufxb1XTdGlVzfkX1bPWLPvR96fyDsUOGo+i7DzKef6e&#10;xwX+9MNtfwMAAP//AwBQSwMEFAAGAAgAAAAhAFFkOL3cAAAABwEAAA8AAABkcnMvZG93bnJldi54&#10;bWxMjk1PwzAQRO9I/Q/WInGjTlGVljROVfFxgkOacujRjZckaryOYjcJ/HoWLvQ4mtGbl24n24oB&#10;e984UrCYRyCQSmcaqhR8HF7v1yB80GR06wgVfKGHbTa7SXVi3Eh7HIpQCYaQT7SCOoQukdKXNVrt&#10;565D4u7T9VYHjn0lTa9HhttWPkRRLK1uiB9q3eFTjeW5uFgFq5e3Iu/G5/fvXK5kng8urM9Hpe5u&#10;p90GRMAp/I/hV5/VIWOnk7uQ8aJlRsTmQcEyXoLg/i+fFMSPC5BZKq/9sx8AAAD//wMAUEsBAi0A&#10;FAAGAAgAAAAhALaDOJL+AAAA4QEAABMAAAAAAAAAAAAAAAAAAAAAAFtDb250ZW50X1R5cGVzXS54&#10;bWxQSwECLQAUAAYACAAAACEAOP0h/9YAAACUAQAACwAAAAAAAAAAAAAAAAAvAQAAX3JlbHMvLnJl&#10;bHNQSwECLQAUAAYACAAAACEA2xK1AbYBAAC4AwAADgAAAAAAAAAAAAAAAAAuAgAAZHJzL2Uyb0Rv&#10;Yy54bWxQSwECLQAUAAYACAAAACEAUWQ4vdwAAAAHAQAADwAAAAAAAAAAAAAAAAAQBAAAZHJzL2Rv&#10;d25yZXYueG1sUEsFBgAAAAAEAAQA8wAAABkFAAAAAA==&#10;" strokecolor="black [3040]"/>
            </w:pict>
          </mc:Fallback>
        </mc:AlternateContent>
      </w:r>
      <w:r w:rsidR="00865F7E">
        <w:rPr>
          <w:b/>
        </w:rPr>
        <w:t>2.</w:t>
      </w:r>
      <w:r w:rsidR="00865F7E">
        <w:tab/>
        <w:t xml:space="preserve">had they not been members of a couple each member would qualify for </w:t>
      </w:r>
      <w:r w:rsidR="003C2469">
        <w:t>Income Support</w:t>
      </w:r>
      <w:r>
        <w:t xml:space="preserve"> or income-related Employment and Support Allowance</w:t>
      </w:r>
      <w:r w:rsidR="00865F7E">
        <w:t xml:space="preserve"> </w:t>
      </w:r>
      <w:r w:rsidR="00865F7E">
        <w:rPr>
          <w:b/>
        </w:rPr>
        <w:t>or</w:t>
      </w:r>
    </w:p>
    <w:p w:rsidR="00865F7E" w:rsidRDefault="00865F7E" w:rsidP="009D4286">
      <w:pPr>
        <w:pStyle w:val="Indent1"/>
      </w:pPr>
      <w:r>
        <w:rPr>
          <w:b/>
        </w:rPr>
        <w:t>3.</w:t>
      </w:r>
      <w:r>
        <w:tab/>
        <w:t xml:space="preserve">the </w:t>
      </w:r>
      <w:r w:rsidR="00566C2B">
        <w:t>claimant</w:t>
      </w:r>
      <w:r>
        <w:t xml:space="preserve">s’ partner would be entitled to </w:t>
      </w:r>
      <w:r w:rsidR="003C2469">
        <w:t>income-based Jobseeker’s Allowance</w:t>
      </w:r>
    </w:p>
    <w:p w:rsidR="00865F7E" w:rsidRDefault="00865F7E" w:rsidP="00966040">
      <w:pPr>
        <w:pStyle w:val="Indent2"/>
        <w:jc w:val="both"/>
        <w:rPr>
          <w:b/>
        </w:rPr>
      </w:pPr>
      <w:r>
        <w:rPr>
          <w:b/>
        </w:rPr>
        <w:t>3.1</w:t>
      </w:r>
      <w:r>
        <w:tab/>
        <w:t xml:space="preserve">for any period in </w:t>
      </w:r>
      <w:r w:rsidR="00E60654">
        <w:t xml:space="preserve">DMG </w:t>
      </w:r>
      <w:r w:rsidR="00A915D0">
        <w:t>30514</w:t>
      </w:r>
      <w:r>
        <w:t xml:space="preserve"> </w:t>
      </w:r>
      <w:r>
        <w:rPr>
          <w:b/>
        </w:rPr>
        <w:t>or</w:t>
      </w:r>
    </w:p>
    <w:p w:rsidR="00865F7E" w:rsidRDefault="00865F7E" w:rsidP="00966040">
      <w:pPr>
        <w:pStyle w:val="Indent2"/>
        <w:jc w:val="both"/>
      </w:pPr>
      <w:r>
        <w:rPr>
          <w:b/>
        </w:rPr>
        <w:t>3.2</w:t>
      </w:r>
      <w:r>
        <w:tab/>
        <w:t>because the partner is the subjec</w:t>
      </w:r>
      <w:r w:rsidR="004D1F11">
        <w:t>t of a Departmental direction.</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2, para 1(3)(a)</w:t>
      </w:r>
    </w:p>
    <w:p w:rsidR="00865F7E" w:rsidRDefault="00E60654" w:rsidP="00966040">
      <w:pPr>
        <w:pStyle w:val="BT"/>
      </w:pPr>
      <w:r>
        <w:tab/>
      </w:r>
      <w:r w:rsidR="00865F7E">
        <w:t>30899</w:t>
      </w:r>
      <w:r>
        <w:t xml:space="preserve"> </w:t>
      </w:r>
      <w:r w:rsidR="004D1F11">
        <w:t>–</w:t>
      </w:r>
      <w:r w:rsidR="00865F7E">
        <w:t xml:space="preserve"> 30902</w:t>
      </w:r>
    </w:p>
    <w:p w:rsidR="00865F7E" w:rsidRDefault="00865F7E" w:rsidP="006C3A73">
      <w:pPr>
        <w:pStyle w:val="Para"/>
      </w:pPr>
      <w:r>
        <w:t>Couple entitled to 18 to</w:t>
      </w:r>
      <w:r w:rsidR="00526498">
        <w:t xml:space="preserve"> 24 year old personal allowance</w:t>
      </w:r>
    </w:p>
    <w:p w:rsidR="00865F7E" w:rsidRDefault="00865F7E" w:rsidP="00966040">
      <w:pPr>
        <w:pStyle w:val="BT"/>
      </w:pPr>
      <w:r>
        <w:t>30903</w:t>
      </w:r>
      <w:r>
        <w:tab/>
      </w:r>
      <w:bookmarkStart w:id="339" w:name="p30903"/>
      <w:bookmarkEnd w:id="339"/>
      <w:r>
        <w:t xml:space="preserve">A </w:t>
      </w:r>
      <w:r w:rsidR="00566C2B">
        <w:t>claimant</w:t>
      </w:r>
      <w:r>
        <w:t xml:space="preserve"> is entitled to this personal allowance if the </w:t>
      </w:r>
      <w:r w:rsidR="00566C2B">
        <w:t>claimant</w:t>
      </w:r>
    </w:p>
    <w:p w:rsidR="00865F7E" w:rsidRDefault="00865F7E" w:rsidP="009D4286">
      <w:pPr>
        <w:pStyle w:val="Indent1"/>
      </w:pPr>
      <w:r>
        <w:rPr>
          <w:b/>
        </w:rPr>
        <w:t>1.</w:t>
      </w:r>
      <w:r>
        <w:tab/>
        <w:t>is a member of a couple where</w:t>
      </w:r>
      <w:r w:rsidRPr="004D1F11">
        <w:rPr>
          <w:vertAlign w:val="superscript"/>
        </w:rPr>
        <w:t>1</w:t>
      </w:r>
    </w:p>
    <w:p w:rsidR="00865F7E" w:rsidRDefault="00865F7E" w:rsidP="00966040">
      <w:pPr>
        <w:pStyle w:val="Indent2"/>
        <w:jc w:val="both"/>
      </w:pPr>
      <w:r>
        <w:rPr>
          <w:b/>
        </w:rPr>
        <w:t>1.1</w:t>
      </w:r>
      <w:r>
        <w:tab/>
        <w:t xml:space="preserve">both members of the couple are aged less than 18 and </w:t>
      </w:r>
      <w:r w:rsidR="00E60654">
        <w:t xml:space="preserve">DMG </w:t>
      </w:r>
      <w:r>
        <w:t xml:space="preserve">30898 does not apply </w:t>
      </w:r>
      <w:r>
        <w:rPr>
          <w:b/>
        </w:rPr>
        <w:t>and</w:t>
      </w:r>
    </w:p>
    <w:p w:rsidR="00865F7E" w:rsidRDefault="00865F7E" w:rsidP="00966040">
      <w:pPr>
        <w:pStyle w:val="Indent2"/>
        <w:jc w:val="both"/>
      </w:pPr>
      <w:r>
        <w:rPr>
          <w:b/>
        </w:rPr>
        <w:t>1.2</w:t>
      </w:r>
      <w:r>
        <w:tab/>
        <w:t xml:space="preserve">one member of the couple satisfies </w:t>
      </w:r>
      <w:r w:rsidR="00E60654">
        <w:t xml:space="preserve">DMG </w:t>
      </w:r>
      <w:r>
        <w:t>30</w:t>
      </w:r>
      <w:r w:rsidR="006C3A73">
        <w:t>904</w:t>
      </w:r>
      <w:r>
        <w:t xml:space="preserve"> </w:t>
      </w:r>
      <w:r>
        <w:rPr>
          <w:b/>
        </w:rPr>
        <w:t>1.</w:t>
      </w:r>
      <w:r>
        <w:t>-</w:t>
      </w:r>
      <w:r>
        <w:rPr>
          <w:b/>
        </w:rPr>
        <w:t>2.</w:t>
      </w:r>
      <w:r>
        <w:t xml:space="preserve"> </w:t>
      </w:r>
      <w:r>
        <w:rPr>
          <w:b/>
        </w:rPr>
        <w:t>or</w:t>
      </w:r>
    </w:p>
    <w:p w:rsidR="00865F7E" w:rsidRDefault="00865F7E" w:rsidP="009D4286">
      <w:pPr>
        <w:pStyle w:val="Indent1"/>
      </w:pPr>
      <w:r>
        <w:rPr>
          <w:b/>
        </w:rPr>
        <w:t>2.</w:t>
      </w:r>
      <w:r>
        <w:tab/>
        <w:t xml:space="preserve">is aged 18 to 24 and the </w:t>
      </w:r>
      <w:r w:rsidR="00566C2B">
        <w:t>claimant</w:t>
      </w:r>
      <w:r>
        <w:t xml:space="preserve">’s partner is aged less than 18 and the </w:t>
      </w:r>
      <w:r w:rsidR="00566C2B">
        <w:t>claimant</w:t>
      </w:r>
      <w:r>
        <w:t>’s partner</w:t>
      </w:r>
      <w:r w:rsidRPr="004D1F11">
        <w:rPr>
          <w:vertAlign w:val="superscript"/>
        </w:rPr>
        <w:t>2</w:t>
      </w:r>
    </w:p>
    <w:p w:rsidR="00865F7E" w:rsidRDefault="00865F7E" w:rsidP="00966040">
      <w:pPr>
        <w:pStyle w:val="Indent2"/>
        <w:jc w:val="both"/>
      </w:pPr>
      <w:r>
        <w:rPr>
          <w:b/>
        </w:rPr>
        <w:t>2.1</w:t>
      </w:r>
      <w:r>
        <w:tab/>
        <w:t xml:space="preserve">would not, if a single person, be entitled to </w:t>
      </w:r>
      <w:r w:rsidR="003C2469">
        <w:t>Income Support</w:t>
      </w:r>
      <w:r w:rsidR="00E63B5B">
        <w:t xml:space="preserve"> or income-related Employment and Support Allowance</w:t>
      </w:r>
      <w:r>
        <w:t xml:space="preserve"> </w:t>
      </w:r>
      <w:r w:rsidR="006C3A73">
        <w:rPr>
          <w:b/>
        </w:rPr>
        <w:t>and</w:t>
      </w:r>
    </w:p>
    <w:p w:rsidR="00865F7E" w:rsidRDefault="00865F7E" w:rsidP="00966040">
      <w:pPr>
        <w:pStyle w:val="Indent2"/>
        <w:jc w:val="both"/>
      </w:pPr>
      <w:r>
        <w:rPr>
          <w:b/>
        </w:rPr>
        <w:t>2.2</w:t>
      </w:r>
      <w:r>
        <w:tab/>
        <w:t xml:space="preserve">would not be entitled to </w:t>
      </w:r>
      <w:r w:rsidR="003C2469">
        <w:t>income-based Jobseeker’s Allowance</w:t>
      </w:r>
      <w:r>
        <w:t xml:space="preserve"> as a young person </w:t>
      </w:r>
      <w:r w:rsidR="006C3A73">
        <w:rPr>
          <w:b/>
        </w:rPr>
        <w:t>and</w:t>
      </w:r>
    </w:p>
    <w:p w:rsidR="00865F7E" w:rsidRDefault="00865F7E" w:rsidP="00966040">
      <w:pPr>
        <w:pStyle w:val="Indent2"/>
        <w:jc w:val="both"/>
      </w:pPr>
      <w:r>
        <w:rPr>
          <w:b/>
        </w:rPr>
        <w:t>2.3</w:t>
      </w:r>
      <w:r>
        <w:tab/>
        <w:t>is not the subject of a Departmental direction.</w:t>
      </w:r>
    </w:p>
    <w:p w:rsidR="00865F7E" w:rsidRDefault="003C2469" w:rsidP="00966040">
      <w:pPr>
        <w:pStyle w:val="Leg"/>
        <w:rPr>
          <w:color w:val="000000"/>
        </w:rPr>
      </w:pPr>
      <w:r>
        <w:rPr>
          <w:color w:val="000000"/>
        </w:rPr>
        <w:t xml:space="preserve">1 </w:t>
      </w:r>
      <w:r w:rsidR="00865F7E">
        <w:rPr>
          <w:color w:val="000000"/>
        </w:rPr>
        <w:t xml:space="preserve"> IS (Gen) </w:t>
      </w:r>
      <w:proofErr w:type="spellStart"/>
      <w:r w:rsidR="00865F7E">
        <w:rPr>
          <w:color w:val="000000"/>
        </w:rPr>
        <w:t>Regs</w:t>
      </w:r>
      <w:proofErr w:type="spellEnd"/>
      <w:r w:rsidR="00865F7E">
        <w:rPr>
          <w:color w:val="000000"/>
        </w:rPr>
        <w:t xml:space="preserve"> (NI), </w:t>
      </w:r>
      <w:proofErr w:type="spellStart"/>
      <w:r w:rsidR="00865F7E">
        <w:rPr>
          <w:color w:val="000000"/>
        </w:rPr>
        <w:t>Sch</w:t>
      </w:r>
      <w:proofErr w:type="spellEnd"/>
      <w:r w:rsidR="00865F7E">
        <w:rPr>
          <w:color w:val="000000"/>
        </w:rPr>
        <w:t xml:space="preserve"> 2, para 1(3)(b);  2  </w:t>
      </w:r>
      <w:proofErr w:type="spellStart"/>
      <w:r w:rsidR="00865F7E">
        <w:rPr>
          <w:color w:val="000000"/>
        </w:rPr>
        <w:t>Sch</w:t>
      </w:r>
      <w:proofErr w:type="spellEnd"/>
      <w:r w:rsidR="00865F7E">
        <w:rPr>
          <w:color w:val="000000"/>
        </w:rPr>
        <w:t xml:space="preserve"> 2, para 1(3)(f)</w:t>
      </w:r>
    </w:p>
    <w:p w:rsidR="00901CB3" w:rsidRDefault="00901CB3">
      <w:pPr>
        <w:rPr>
          <w:rFonts w:ascii="Helvetica" w:hAnsi="Helvetica"/>
          <w:color w:val="000000"/>
          <w:lang w:eastAsia="en-US"/>
        </w:rPr>
      </w:pPr>
      <w:r>
        <w:br w:type="page"/>
      </w:r>
    </w:p>
    <w:p w:rsidR="006C3A73" w:rsidRDefault="006C3A73" w:rsidP="00966040">
      <w:pPr>
        <w:pStyle w:val="BT"/>
      </w:pPr>
      <w:r>
        <w:lastRenderedPageBreak/>
        <w:t>30904</w:t>
      </w:r>
      <w:r>
        <w:tab/>
        <w:t xml:space="preserve">The circumstances referred to in DMG 30903 </w:t>
      </w:r>
      <w:r>
        <w:rPr>
          <w:b/>
        </w:rPr>
        <w:t>1.2</w:t>
      </w:r>
      <w:r>
        <w:t xml:space="preserve"> are that the person</w:t>
      </w:r>
      <w:r>
        <w:rPr>
          <w:vertAlign w:val="superscript"/>
        </w:rPr>
        <w:t>1</w:t>
      </w:r>
    </w:p>
    <w:p w:rsidR="006C3A73" w:rsidRDefault="006C3A73" w:rsidP="00E412DD">
      <w:pPr>
        <w:pStyle w:val="Indent1"/>
      </w:pPr>
      <w:r>
        <w:rPr>
          <w:b/>
        </w:rPr>
        <w:t>1.</w:t>
      </w:r>
      <w:r>
        <w:tab/>
        <w:t>is</w:t>
      </w:r>
    </w:p>
    <w:p w:rsidR="006C3A73" w:rsidRDefault="006C3A73" w:rsidP="00AB49DC">
      <w:pPr>
        <w:pStyle w:val="Indent2"/>
        <w:jc w:val="both"/>
      </w:pPr>
      <w:r>
        <w:rPr>
          <w:b/>
        </w:rPr>
        <w:t>1.1</w:t>
      </w:r>
      <w:r>
        <w:tab/>
        <w:t>an orphan</w:t>
      </w:r>
      <w:r>
        <w:rPr>
          <w:vertAlign w:val="superscript"/>
        </w:rPr>
        <w:t>2</w:t>
      </w:r>
      <w:r>
        <w:t xml:space="preserve"> (see DMG 30610) </w:t>
      </w:r>
      <w:r>
        <w:rPr>
          <w:b/>
        </w:rPr>
        <w:t>or</w:t>
      </w:r>
    </w:p>
    <w:p w:rsidR="006C3A73" w:rsidRDefault="006C3A73" w:rsidP="00AB49DC">
      <w:pPr>
        <w:pStyle w:val="Indent2"/>
        <w:jc w:val="both"/>
      </w:pPr>
      <w:r>
        <w:rPr>
          <w:b/>
        </w:rPr>
        <w:t>1.2</w:t>
      </w:r>
      <w:r>
        <w:tab/>
        <w:t>not in the parental home for certain reasons</w:t>
      </w:r>
      <w:r>
        <w:rPr>
          <w:vertAlign w:val="superscript"/>
        </w:rPr>
        <w:t>3</w:t>
      </w:r>
      <w:r>
        <w:t xml:space="preserve"> (see DMG 30623) </w:t>
      </w:r>
      <w:r>
        <w:rPr>
          <w:b/>
        </w:rPr>
        <w:t>or</w:t>
      </w:r>
    </w:p>
    <w:p w:rsidR="006C3A73" w:rsidRDefault="006C3A73" w:rsidP="00AB49DC">
      <w:pPr>
        <w:pStyle w:val="Indent2"/>
        <w:jc w:val="both"/>
      </w:pPr>
      <w:r>
        <w:rPr>
          <w:b/>
        </w:rPr>
        <w:t>1.3</w:t>
      </w:r>
      <w:r>
        <w:tab/>
        <w:t>living away from and unable to be supported by parents</w:t>
      </w:r>
      <w:r>
        <w:rPr>
          <w:vertAlign w:val="superscript"/>
        </w:rPr>
        <w:t>4</w:t>
      </w:r>
      <w:r>
        <w:t xml:space="preserve"> (see DMG 30630) </w:t>
      </w:r>
      <w:r>
        <w:rPr>
          <w:b/>
        </w:rPr>
        <w:t>or</w:t>
      </w:r>
    </w:p>
    <w:p w:rsidR="006C3A73" w:rsidRDefault="006C3A73" w:rsidP="00AB49DC">
      <w:pPr>
        <w:pStyle w:val="Indent2"/>
        <w:jc w:val="both"/>
      </w:pPr>
      <w:r>
        <w:rPr>
          <w:b/>
        </w:rPr>
        <w:t>1.4</w:t>
      </w:r>
      <w:r>
        <w:tab/>
      </w:r>
      <w:r w:rsidR="00AB49DC">
        <w:t xml:space="preserve">of necessity </w:t>
      </w:r>
      <w:r>
        <w:t xml:space="preserve">living </w:t>
      </w:r>
      <w:r w:rsidR="00E412DD">
        <w:t>away from parents for certain reasons</w:t>
      </w:r>
      <w:r w:rsidR="00E412DD">
        <w:rPr>
          <w:vertAlign w:val="superscript"/>
        </w:rPr>
        <w:t>5</w:t>
      </w:r>
      <w:r w:rsidR="00E412DD">
        <w:t xml:space="preserve"> (see DMG 30638) </w:t>
      </w:r>
      <w:r w:rsidR="00E412DD">
        <w:rPr>
          <w:b/>
        </w:rPr>
        <w:t>or</w:t>
      </w:r>
    </w:p>
    <w:p w:rsidR="00E412DD" w:rsidRDefault="00E412DD" w:rsidP="00E412DD">
      <w:pPr>
        <w:pStyle w:val="Indent1"/>
      </w:pPr>
      <w:r>
        <w:rPr>
          <w:b/>
        </w:rPr>
        <w:t>2.</w:t>
      </w:r>
      <w:r>
        <w:tab/>
        <w:t>was being looked after by a Health and Social Services Board or Health and Social Services Trust</w:t>
      </w:r>
      <w:r w:rsidR="00AB49DC">
        <w:rPr>
          <w:vertAlign w:val="superscript"/>
        </w:rPr>
        <w:t>6</w:t>
      </w:r>
      <w:r>
        <w:t xml:space="preserve"> (see DMG 30618).</w:t>
      </w:r>
    </w:p>
    <w:p w:rsidR="00E412DD" w:rsidRDefault="00E412DD" w:rsidP="00E412DD">
      <w:pPr>
        <w:pStyle w:val="Leg"/>
      </w:pPr>
      <w:r>
        <w:t xml:space="preserve">1  IS (Gen) </w:t>
      </w:r>
      <w:proofErr w:type="spellStart"/>
      <w:r>
        <w:t>Regs</w:t>
      </w:r>
      <w:proofErr w:type="spellEnd"/>
      <w:r>
        <w:t xml:space="preserve"> (NI), </w:t>
      </w:r>
      <w:proofErr w:type="spellStart"/>
      <w:r>
        <w:t>Sch</w:t>
      </w:r>
      <w:proofErr w:type="spellEnd"/>
      <w:r>
        <w:t xml:space="preserve"> 2, para 1(1)(b);  2  para 1A(1)(a);  3  </w:t>
      </w:r>
      <w:r w:rsidR="00901CB3">
        <w:t>p</w:t>
      </w:r>
      <w:r>
        <w:t>ara 1A(1)(c);  4  para 1A(1)(d);</w:t>
      </w:r>
      <w:r>
        <w:br/>
        <w:t>5  para 1A(1)(e);  6  para 1A(1)(b)</w:t>
      </w:r>
    </w:p>
    <w:p w:rsidR="00865F7E" w:rsidRDefault="00E60654" w:rsidP="00966040">
      <w:pPr>
        <w:pStyle w:val="BT"/>
      </w:pPr>
      <w:r>
        <w:tab/>
      </w:r>
      <w:r w:rsidR="00865F7E">
        <w:t>3090</w:t>
      </w:r>
      <w:r w:rsidR="00E412DD">
        <w:t>5</w:t>
      </w:r>
      <w:r>
        <w:t xml:space="preserve"> </w:t>
      </w:r>
      <w:r w:rsidR="004D1F11">
        <w:t>–</w:t>
      </w:r>
      <w:r w:rsidR="00865F7E">
        <w:t xml:space="preserve"> 30907</w:t>
      </w:r>
    </w:p>
    <w:p w:rsidR="00865F7E" w:rsidRDefault="00865F7E" w:rsidP="006C3A73">
      <w:pPr>
        <w:pStyle w:val="Para"/>
      </w:pPr>
      <w:r>
        <w:t xml:space="preserve">Couple entitled to the </w:t>
      </w:r>
      <w:r w:rsidR="009F029C" w:rsidRPr="006C3A73">
        <w:t>appropriate</w:t>
      </w:r>
      <w:r w:rsidR="009F029C">
        <w:t xml:space="preserve"> single rate</w:t>
      </w:r>
      <w:r>
        <w:t xml:space="preserve"> personal allowance</w:t>
      </w:r>
    </w:p>
    <w:p w:rsidR="00865F7E" w:rsidRDefault="00865F7E" w:rsidP="00966040">
      <w:pPr>
        <w:pStyle w:val="BT"/>
      </w:pPr>
      <w:r>
        <w:t>30908</w:t>
      </w:r>
      <w:r>
        <w:tab/>
      </w:r>
      <w:bookmarkStart w:id="340" w:name="p30908"/>
      <w:bookmarkEnd w:id="340"/>
      <w:r>
        <w:t xml:space="preserve">A </w:t>
      </w:r>
      <w:r w:rsidR="00566C2B">
        <w:t>claimant</w:t>
      </w:r>
      <w:r>
        <w:t xml:space="preserve"> is entitled to this personal allowance if the </w:t>
      </w:r>
      <w:r w:rsidR="00566C2B">
        <w:t>claimant</w:t>
      </w:r>
      <w:r>
        <w:t xml:space="preserve"> is a member of a couple and</w:t>
      </w:r>
      <w:r w:rsidRPr="004D1F11">
        <w:rPr>
          <w:color w:val="auto"/>
          <w:vertAlign w:val="superscript"/>
        </w:rPr>
        <w:t>1</w:t>
      </w:r>
    </w:p>
    <w:p w:rsidR="00865F7E" w:rsidRDefault="00865F7E" w:rsidP="009D4286">
      <w:pPr>
        <w:pStyle w:val="Indent1"/>
      </w:pPr>
      <w:r>
        <w:rPr>
          <w:b/>
        </w:rPr>
        <w:t>1.</w:t>
      </w:r>
      <w:r>
        <w:tab/>
        <w:t>both members of the couple are aged less than 18</w:t>
      </w:r>
      <w:r w:rsidRPr="009F029C">
        <w:t xml:space="preserve"> </w:t>
      </w:r>
      <w:r>
        <w:rPr>
          <w:b/>
        </w:rPr>
        <w:t>and</w:t>
      </w:r>
    </w:p>
    <w:p w:rsidR="00865F7E" w:rsidRDefault="00865F7E" w:rsidP="009D4286">
      <w:pPr>
        <w:pStyle w:val="Indent1"/>
      </w:pPr>
      <w:r>
        <w:rPr>
          <w:b/>
        </w:rPr>
        <w:t>2.</w:t>
      </w:r>
      <w:r>
        <w:tab/>
      </w:r>
      <w:r w:rsidR="003C2469">
        <w:t xml:space="preserve">DMG </w:t>
      </w:r>
      <w:r>
        <w:t xml:space="preserve">30898 &amp; 30903 </w:t>
      </w:r>
      <w:r>
        <w:rPr>
          <w:b/>
        </w:rPr>
        <w:t>1.</w:t>
      </w:r>
      <w:r w:rsidRPr="009F029C">
        <w:t xml:space="preserve"> </w:t>
      </w:r>
      <w:r>
        <w:t>do not apply.</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2, para 1(3)(c)</w:t>
      </w:r>
    </w:p>
    <w:p w:rsidR="00865F7E" w:rsidRDefault="00865F7E" w:rsidP="006C3A73">
      <w:pPr>
        <w:pStyle w:val="Para"/>
      </w:pPr>
      <w:r>
        <w:t>Couple entitled to personal allowance normally paid to couples where both aged 18 or over</w:t>
      </w:r>
    </w:p>
    <w:p w:rsidR="00865F7E" w:rsidRDefault="00865F7E" w:rsidP="00966040">
      <w:pPr>
        <w:pStyle w:val="BT"/>
      </w:pPr>
      <w:r>
        <w:t>30909</w:t>
      </w:r>
      <w:r>
        <w:tab/>
      </w:r>
      <w:bookmarkStart w:id="341" w:name="p30909"/>
      <w:bookmarkEnd w:id="341"/>
      <w:r>
        <w:t xml:space="preserve">A </w:t>
      </w:r>
      <w:r w:rsidR="00566C2B">
        <w:t>claimant</w:t>
      </w:r>
      <w:r>
        <w:t xml:space="preserve"> is entitled to this personal allowance if one member of the couple is aged 18 or over and the other member is aged less than 18 who</w:t>
      </w:r>
      <w:r w:rsidRPr="004D1F11">
        <w:rPr>
          <w:color w:val="auto"/>
          <w:vertAlign w:val="superscript"/>
        </w:rPr>
        <w:t>1</w:t>
      </w:r>
    </w:p>
    <w:p w:rsidR="00865F7E" w:rsidRDefault="00865F7E" w:rsidP="009D4286">
      <w:pPr>
        <w:pStyle w:val="Indent1"/>
      </w:pPr>
      <w:r>
        <w:rPr>
          <w:b/>
        </w:rPr>
        <w:t>1.</w:t>
      </w:r>
      <w:r>
        <w:tab/>
        <w:t xml:space="preserve">if not a member of a couple, is or would be, entitled to </w:t>
      </w:r>
      <w:r w:rsidR="003C2469">
        <w:t>Income Support</w:t>
      </w:r>
      <w:r w:rsidR="00E63B5B">
        <w:t xml:space="preserve"> or income-related Employment and Support Allowance</w:t>
      </w:r>
      <w:r>
        <w:t xml:space="preserve"> </w:t>
      </w:r>
      <w:r>
        <w:rPr>
          <w:b/>
        </w:rPr>
        <w:t>or</w:t>
      </w:r>
    </w:p>
    <w:p w:rsidR="00532AC4" w:rsidRDefault="00865F7E" w:rsidP="009D4286">
      <w:pPr>
        <w:pStyle w:val="Indent1"/>
        <w:rPr>
          <w:b/>
        </w:rPr>
      </w:pPr>
      <w:r>
        <w:rPr>
          <w:b/>
        </w:rPr>
        <w:t>2.</w:t>
      </w:r>
      <w:r>
        <w:tab/>
        <w:t xml:space="preserve">would be entitled to </w:t>
      </w:r>
      <w:r w:rsidR="003C2469">
        <w:t>income-based Jobseeker’s Allowance</w:t>
      </w:r>
      <w:r w:rsidR="00532AC4">
        <w:t xml:space="preserve"> </w:t>
      </w:r>
      <w:r>
        <w:t xml:space="preserve">for any period in </w:t>
      </w:r>
      <w:r w:rsidR="00E60654">
        <w:t xml:space="preserve">DMG </w:t>
      </w:r>
      <w:r w:rsidR="00A915D0">
        <w:t>30514</w:t>
      </w:r>
      <w:r>
        <w:t xml:space="preserve"> </w:t>
      </w:r>
      <w:r>
        <w:rPr>
          <w:b/>
        </w:rPr>
        <w:t>or</w:t>
      </w:r>
    </w:p>
    <w:p w:rsidR="00865F7E" w:rsidRDefault="00532AC4" w:rsidP="009D4286">
      <w:pPr>
        <w:pStyle w:val="Indent1"/>
      </w:pPr>
      <w:r>
        <w:rPr>
          <w:b/>
        </w:rPr>
        <w:t>3.</w:t>
      </w:r>
      <w:r>
        <w:rPr>
          <w:b/>
        </w:rPr>
        <w:tab/>
      </w:r>
      <w:r w:rsidR="00865F7E">
        <w:t>is the subjec</w:t>
      </w:r>
      <w:r>
        <w:t>t of a Departmental direction.</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2, para 1(3)(e)</w:t>
      </w:r>
    </w:p>
    <w:p w:rsidR="00865F7E" w:rsidRDefault="006E7C6F" w:rsidP="00811FFF">
      <w:pPr>
        <w:pStyle w:val="Para"/>
      </w:pPr>
      <w:r>
        <w:br w:type="page"/>
      </w:r>
      <w:r w:rsidR="00865F7E">
        <w:lastRenderedPageBreak/>
        <w:t xml:space="preserve">Couple </w:t>
      </w:r>
      <w:r w:rsidR="00865F7E" w:rsidRPr="00811FFF">
        <w:t>entitled</w:t>
      </w:r>
      <w:r w:rsidR="00865F7E">
        <w:t xml:space="preserve"> to the single person aged</w:t>
      </w:r>
      <w:r w:rsidR="004D1F11">
        <w:t xml:space="preserve"> 25 or over personal allowance</w:t>
      </w:r>
    </w:p>
    <w:p w:rsidR="00865F7E" w:rsidRDefault="00865F7E" w:rsidP="00966040">
      <w:pPr>
        <w:pStyle w:val="BT"/>
      </w:pPr>
      <w:r>
        <w:t>30910</w:t>
      </w:r>
      <w:r>
        <w:tab/>
      </w:r>
      <w:bookmarkStart w:id="342" w:name="p30910"/>
      <w:bookmarkEnd w:id="342"/>
      <w:r>
        <w:t xml:space="preserve">A </w:t>
      </w:r>
      <w:r w:rsidR="00566C2B">
        <w:t>claimant</w:t>
      </w:r>
      <w:r>
        <w:t xml:space="preserve"> is entitle</w:t>
      </w:r>
      <w:r w:rsidR="004D1F11">
        <w:t>d to this personal allowance if</w:t>
      </w:r>
    </w:p>
    <w:p w:rsidR="00865F7E" w:rsidRDefault="00865F7E" w:rsidP="009D4286">
      <w:pPr>
        <w:pStyle w:val="Indent1"/>
      </w:pPr>
      <w:r>
        <w:rPr>
          <w:b/>
        </w:rPr>
        <w:t>1.</w:t>
      </w:r>
      <w:r>
        <w:tab/>
        <w:t xml:space="preserve">the </w:t>
      </w:r>
      <w:r w:rsidR="00566C2B">
        <w:t>claimant</w:t>
      </w:r>
      <w:r>
        <w:t xml:space="preserve"> is aged 25 or over </w:t>
      </w:r>
      <w:r>
        <w:rPr>
          <w:b/>
        </w:rPr>
        <w:t>and</w:t>
      </w:r>
    </w:p>
    <w:p w:rsidR="00865F7E" w:rsidRDefault="00865F7E" w:rsidP="009D4286">
      <w:pPr>
        <w:pStyle w:val="Indent1"/>
      </w:pPr>
      <w:r>
        <w:rPr>
          <w:b/>
        </w:rPr>
        <w:t>2.</w:t>
      </w:r>
      <w:r>
        <w:tab/>
        <w:t xml:space="preserve">the </w:t>
      </w:r>
      <w:r w:rsidR="00566C2B">
        <w:t>claimant</w:t>
      </w:r>
      <w:r>
        <w:t>’s partner is aged less than 18</w:t>
      </w:r>
      <w:r w:rsidRPr="004D1F11">
        <w:rPr>
          <w:vertAlign w:val="superscript"/>
        </w:rPr>
        <w:t>1</w:t>
      </w:r>
      <w:r>
        <w:t xml:space="preserve"> </w:t>
      </w:r>
      <w:r>
        <w:rPr>
          <w:b/>
        </w:rPr>
        <w:t>and</w:t>
      </w:r>
    </w:p>
    <w:p w:rsidR="00865F7E" w:rsidRDefault="00865F7E" w:rsidP="00966040">
      <w:pPr>
        <w:pStyle w:val="Indent2"/>
        <w:jc w:val="both"/>
      </w:pPr>
      <w:r>
        <w:rPr>
          <w:b/>
        </w:rPr>
        <w:t>2.1</w:t>
      </w:r>
      <w:r>
        <w:tab/>
        <w:t xml:space="preserve">would not, if a single person, be entitled to </w:t>
      </w:r>
      <w:r w:rsidR="003C2469">
        <w:t>Income Support</w:t>
      </w:r>
      <w:r w:rsidR="00E63B5B">
        <w:t xml:space="preserve"> or income-related Employment and Support Allowance</w:t>
      </w:r>
      <w:r>
        <w:t xml:space="preserve"> </w:t>
      </w:r>
      <w:r w:rsidR="00532AC4">
        <w:rPr>
          <w:b/>
        </w:rPr>
        <w:t>and</w:t>
      </w:r>
    </w:p>
    <w:p w:rsidR="00865F7E" w:rsidRDefault="00865F7E" w:rsidP="00966040">
      <w:pPr>
        <w:pStyle w:val="Indent2"/>
        <w:jc w:val="both"/>
      </w:pPr>
      <w:r>
        <w:rPr>
          <w:b/>
        </w:rPr>
        <w:t>2.2</w:t>
      </w:r>
      <w:r>
        <w:tab/>
        <w:t xml:space="preserve">would not be entitled to </w:t>
      </w:r>
      <w:r w:rsidR="003C2469">
        <w:t>income-based Jobseeker’s Allowance</w:t>
      </w:r>
      <w:r>
        <w:t xml:space="preserve"> as a young person </w:t>
      </w:r>
      <w:r w:rsidR="00532AC4">
        <w:rPr>
          <w:b/>
        </w:rPr>
        <w:t>and</w:t>
      </w:r>
    </w:p>
    <w:p w:rsidR="00865F7E" w:rsidRDefault="00865F7E" w:rsidP="00966040">
      <w:pPr>
        <w:pStyle w:val="Indent2"/>
        <w:jc w:val="both"/>
      </w:pPr>
      <w:r>
        <w:rPr>
          <w:b/>
        </w:rPr>
        <w:t>2.3</w:t>
      </w:r>
      <w:r>
        <w:tab/>
        <w:t>is not the subject of a Departmental direction.</w:t>
      </w:r>
    </w:p>
    <w:p w:rsidR="00865F7E" w:rsidRDefault="00865F7E" w:rsidP="00966040">
      <w:pPr>
        <w:pStyle w:val="Leg"/>
        <w:rPr>
          <w:color w:val="000000"/>
        </w:rPr>
      </w:pPr>
      <w:r>
        <w:rPr>
          <w:color w:val="000000"/>
        </w:rPr>
        <w:t xml:space="preserve">1  IS (Gen) </w:t>
      </w:r>
      <w:proofErr w:type="spellStart"/>
      <w:r>
        <w:rPr>
          <w:color w:val="000000"/>
        </w:rPr>
        <w:t>Regs</w:t>
      </w:r>
      <w:proofErr w:type="spellEnd"/>
      <w:r>
        <w:rPr>
          <w:color w:val="000000"/>
        </w:rPr>
        <w:t xml:space="preserve"> (NI), </w:t>
      </w:r>
      <w:proofErr w:type="spellStart"/>
      <w:r>
        <w:rPr>
          <w:color w:val="000000"/>
        </w:rPr>
        <w:t>Sch</w:t>
      </w:r>
      <w:proofErr w:type="spellEnd"/>
      <w:r>
        <w:rPr>
          <w:color w:val="000000"/>
        </w:rPr>
        <w:t xml:space="preserve"> 2, para 1(3)(</w:t>
      </w:r>
      <w:r w:rsidR="00E60654">
        <w:rPr>
          <w:color w:val="000000"/>
        </w:rPr>
        <w:t>g</w:t>
      </w:r>
      <w:r>
        <w:rPr>
          <w:color w:val="000000"/>
        </w:rPr>
        <w:t>)</w:t>
      </w:r>
    </w:p>
    <w:p w:rsidR="00865F7E" w:rsidRDefault="00532AC4" w:rsidP="00966040">
      <w:pPr>
        <w:pStyle w:val="BT"/>
      </w:pPr>
      <w:r>
        <w:tab/>
      </w:r>
      <w:r w:rsidR="00865F7E">
        <w:t>30911</w:t>
      </w:r>
      <w:r>
        <w:t xml:space="preserve"> </w:t>
      </w:r>
      <w:r w:rsidR="004D1F11">
        <w:t>–</w:t>
      </w:r>
      <w:r w:rsidR="00865F7E">
        <w:t xml:space="preserve"> 30919</w:t>
      </w:r>
    </w:p>
    <w:p w:rsidR="00865F7E" w:rsidRDefault="00865F7E" w:rsidP="00966040">
      <w:pPr>
        <w:pStyle w:val="BT"/>
      </w:pPr>
    </w:p>
    <w:p w:rsidR="00865F7E" w:rsidRDefault="00865F7E" w:rsidP="003F5B17">
      <w:pPr>
        <w:sectPr w:rsidR="00865F7E" w:rsidSect="008C6249">
          <w:headerReference w:type="default" r:id="rId51"/>
          <w:footerReference w:type="default" r:id="rId52"/>
          <w:pgSz w:w="11907" w:h="16840" w:code="9"/>
          <w:pgMar w:top="1440" w:right="1797" w:bottom="1440" w:left="1797" w:header="720" w:footer="720" w:gutter="0"/>
          <w:cols w:space="720"/>
          <w:noEndnote/>
        </w:sectPr>
      </w:pPr>
    </w:p>
    <w:p w:rsidR="00865F7E" w:rsidRDefault="00865F7E" w:rsidP="00A10AC6">
      <w:pPr>
        <w:pStyle w:val="TG"/>
      </w:pPr>
      <w:r>
        <w:lastRenderedPageBreak/>
        <w:t>Treatment of resources - income-based Jobseeker's Allowance and Income Support</w:t>
      </w:r>
    </w:p>
    <w:p w:rsidR="00865F7E" w:rsidRDefault="00865F7E" w:rsidP="00A10AC6">
      <w:pPr>
        <w:pStyle w:val="SG"/>
      </w:pPr>
      <w:r>
        <w:t xml:space="preserve">Bridging allowance - </w:t>
      </w:r>
      <w:r w:rsidR="00532AC4">
        <w:t>income-based Jobseeker’s Allowance</w:t>
      </w:r>
    </w:p>
    <w:p w:rsidR="00865F7E" w:rsidRDefault="00865F7E" w:rsidP="00966040">
      <w:pPr>
        <w:pStyle w:val="BT"/>
      </w:pPr>
      <w:r>
        <w:t>30920</w:t>
      </w:r>
      <w:r>
        <w:tab/>
      </w:r>
      <w:bookmarkStart w:id="343" w:name="p30920"/>
      <w:bookmarkEnd w:id="343"/>
      <w:r>
        <w:t>A young person may receive a bridging allowance while waiting on a training scheme place.</w:t>
      </w:r>
    </w:p>
    <w:p w:rsidR="00865F7E" w:rsidRDefault="00865F7E" w:rsidP="00966040">
      <w:pPr>
        <w:pStyle w:val="BT"/>
      </w:pPr>
      <w:r>
        <w:t>30921</w:t>
      </w:r>
      <w:r>
        <w:tab/>
        <w:t xml:space="preserve">This allowance is normally paid if the young person is not entitled to </w:t>
      </w:r>
      <w:r w:rsidR="00532AC4">
        <w:t>income-based Jobseeker’s Allowance</w:t>
      </w:r>
      <w:r>
        <w:t>.</w:t>
      </w:r>
      <w:r w:rsidR="00532AC4">
        <w:t xml:space="preserve"> </w:t>
      </w:r>
      <w:r>
        <w:t xml:space="preserve"> But it can be paid to a young person</w:t>
      </w:r>
    </w:p>
    <w:p w:rsidR="00865F7E" w:rsidRDefault="00865F7E" w:rsidP="009D4286">
      <w:pPr>
        <w:pStyle w:val="Indent1"/>
      </w:pPr>
      <w:r>
        <w:rPr>
          <w:b/>
        </w:rPr>
        <w:t>1.</w:t>
      </w:r>
      <w:r>
        <w:tab/>
        <w:t xml:space="preserve">who is registered disabled </w:t>
      </w:r>
      <w:r>
        <w:rPr>
          <w:b/>
        </w:rPr>
        <w:t>or</w:t>
      </w:r>
    </w:p>
    <w:p w:rsidR="00865F7E" w:rsidRDefault="00865F7E" w:rsidP="009D4286">
      <w:pPr>
        <w:pStyle w:val="Indent1"/>
      </w:pPr>
      <w:r>
        <w:rPr>
          <w:b/>
        </w:rPr>
        <w:t>2.</w:t>
      </w:r>
      <w:r>
        <w:tab/>
        <w:t xml:space="preserve">after the </w:t>
      </w:r>
      <w:r w:rsidR="00532AC4">
        <w:t>Child Benefit</w:t>
      </w:r>
      <w:r>
        <w:t xml:space="preserve"> extension period if the young person</w:t>
      </w:r>
    </w:p>
    <w:p w:rsidR="00865F7E" w:rsidRDefault="00865F7E" w:rsidP="00966040">
      <w:pPr>
        <w:pStyle w:val="Indent2"/>
        <w:jc w:val="both"/>
      </w:pPr>
      <w:r>
        <w:rPr>
          <w:b/>
        </w:rPr>
        <w:t>2.1</w:t>
      </w:r>
      <w:r>
        <w:tab/>
        <w:t xml:space="preserve">is discharged from custody and the young person's parents were entitled to </w:t>
      </w:r>
      <w:r w:rsidR="00532AC4">
        <w:t>Child Benefit</w:t>
      </w:r>
      <w:r>
        <w:t xml:space="preserve"> on the </w:t>
      </w:r>
      <w:r w:rsidR="00532AC4">
        <w:t>Child Benefit</w:t>
      </w:r>
      <w:r>
        <w:t xml:space="preserve"> terminal date </w:t>
      </w:r>
      <w:r>
        <w:rPr>
          <w:b/>
        </w:rPr>
        <w:t>or</w:t>
      </w:r>
    </w:p>
    <w:p w:rsidR="00865F7E" w:rsidRDefault="00865F7E" w:rsidP="00966040">
      <w:pPr>
        <w:pStyle w:val="Indent2"/>
        <w:jc w:val="both"/>
      </w:pPr>
      <w:r>
        <w:rPr>
          <w:b/>
        </w:rPr>
        <w:t>2.2</w:t>
      </w:r>
      <w:r>
        <w:tab/>
        <w:t xml:space="preserve">has lost a job or training scheme place during the </w:t>
      </w:r>
      <w:r w:rsidR="00532AC4">
        <w:t>Child Benefit</w:t>
      </w:r>
      <w:r>
        <w:t xml:space="preserve"> extension period </w:t>
      </w:r>
      <w:r>
        <w:rPr>
          <w:b/>
        </w:rPr>
        <w:t>or</w:t>
      </w:r>
    </w:p>
    <w:p w:rsidR="00865F7E" w:rsidRDefault="00865F7E" w:rsidP="00966040">
      <w:pPr>
        <w:pStyle w:val="Indent2"/>
        <w:jc w:val="both"/>
      </w:pPr>
      <w:r>
        <w:rPr>
          <w:b/>
        </w:rPr>
        <w:t>2.3</w:t>
      </w:r>
      <w:r>
        <w:tab/>
        <w:t xml:space="preserve">has recovered from an illness which stopped the young person taking part in a training scheme or a job </w:t>
      </w:r>
      <w:r>
        <w:rPr>
          <w:b/>
        </w:rPr>
        <w:t>or</w:t>
      </w:r>
    </w:p>
    <w:p w:rsidR="00865F7E" w:rsidRDefault="00865F7E" w:rsidP="00966040">
      <w:pPr>
        <w:pStyle w:val="Indent2"/>
        <w:jc w:val="both"/>
      </w:pPr>
      <w:r>
        <w:rPr>
          <w:b/>
        </w:rPr>
        <w:t>2.4</w:t>
      </w:r>
      <w:r>
        <w:tab/>
        <w:t xml:space="preserve">is a trainee affected by but not involved in a </w:t>
      </w:r>
      <w:r w:rsidR="00532AC4">
        <w:t>trade dispute</w:t>
      </w:r>
      <w:r>
        <w:t>.</w:t>
      </w:r>
    </w:p>
    <w:p w:rsidR="00865F7E" w:rsidRDefault="00865F7E" w:rsidP="00966040">
      <w:pPr>
        <w:pStyle w:val="BT"/>
      </w:pPr>
      <w:r>
        <w:t>30922</w:t>
      </w:r>
      <w:r>
        <w:tab/>
        <w:t>Usually a bridging allowance is treated as income and taken into account in full</w:t>
      </w:r>
      <w:r w:rsidRPr="006C4C62">
        <w:rPr>
          <w:vertAlign w:val="superscript"/>
        </w:rPr>
        <w:t>1</w:t>
      </w:r>
      <w:r>
        <w:t>.</w:t>
      </w:r>
      <w:r w:rsidR="00532AC4">
        <w:t xml:space="preserve"> </w:t>
      </w:r>
      <w:r>
        <w:t xml:space="preserve"> But some couples have part of the b</w:t>
      </w:r>
      <w:r w:rsidR="00532AC4">
        <w:t>ridging allowance disregarded.</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103</w:t>
      </w:r>
    </w:p>
    <w:p w:rsidR="00865F7E" w:rsidRDefault="00E73D35" w:rsidP="00A10AC6">
      <w:pPr>
        <w:pStyle w:val="BT"/>
      </w:pPr>
      <w:r>
        <w:tab/>
      </w:r>
      <w:r w:rsidR="00865F7E">
        <w:t xml:space="preserve">30923 </w:t>
      </w:r>
      <w:r w:rsidR="00581CBF">
        <w:t>–</w:t>
      </w:r>
      <w:r w:rsidR="00865F7E">
        <w:t xml:space="preserve"> 30924</w:t>
      </w:r>
    </w:p>
    <w:p w:rsidR="00865F7E" w:rsidRPr="003F5B17" w:rsidRDefault="00865F7E" w:rsidP="00966040">
      <w:pPr>
        <w:pStyle w:val="SG"/>
      </w:pPr>
      <w:r w:rsidRPr="003F5B17">
        <w:t xml:space="preserve">Treatment of income of single </w:t>
      </w:r>
      <w:r w:rsidR="00566C2B" w:rsidRPr="003F5B17">
        <w:t>claimant</w:t>
      </w:r>
      <w:r w:rsidRPr="003F5B17">
        <w:t xml:space="preserve">s - </w:t>
      </w:r>
      <w:r w:rsidR="00532AC4" w:rsidRPr="003F5B17">
        <w:t>income-based Jobseeker’s Allowance and Income Support</w:t>
      </w:r>
    </w:p>
    <w:p w:rsidR="00865F7E" w:rsidRDefault="00865F7E" w:rsidP="00966040">
      <w:pPr>
        <w:pStyle w:val="BT"/>
      </w:pPr>
      <w:r>
        <w:t>30925</w:t>
      </w:r>
      <w:r>
        <w:tab/>
      </w:r>
      <w:bookmarkStart w:id="344" w:name="p30925"/>
      <w:bookmarkEnd w:id="344"/>
      <w:r>
        <w:t xml:space="preserve">A single </w:t>
      </w:r>
      <w:r w:rsidR="00566C2B">
        <w:t>claimant</w:t>
      </w:r>
      <w:r>
        <w:t>'s income should be calculated and taken into account in the normal way</w:t>
      </w:r>
      <w:r w:rsidRPr="009F029C">
        <w:rPr>
          <w:vertAlign w:val="superscript"/>
        </w:rPr>
        <w:t>1</w:t>
      </w:r>
      <w:r>
        <w:t>.</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93;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28</w:t>
      </w:r>
    </w:p>
    <w:p w:rsidR="00865F7E" w:rsidRDefault="00532AC4" w:rsidP="00A10AC6">
      <w:pPr>
        <w:pStyle w:val="SG"/>
      </w:pPr>
      <w:r>
        <w:br w:type="page"/>
      </w:r>
      <w:r w:rsidR="00865F7E">
        <w:lastRenderedPageBreak/>
        <w:t xml:space="preserve">Treatment of income of couples - </w:t>
      </w:r>
      <w:r>
        <w:t>income-based Jobseeker’s Allowance and Income Support</w:t>
      </w:r>
    </w:p>
    <w:p w:rsidR="00865F7E" w:rsidRDefault="00865F7E" w:rsidP="00966040">
      <w:pPr>
        <w:pStyle w:val="BT"/>
      </w:pPr>
      <w:r>
        <w:t>30926</w:t>
      </w:r>
      <w:r>
        <w:tab/>
      </w:r>
      <w:bookmarkStart w:id="345" w:name="p30926"/>
      <w:bookmarkEnd w:id="345"/>
      <w:r>
        <w:t xml:space="preserve">Special rules apply to the treatment of income for certain couples and members of polygamous marriages where the </w:t>
      </w:r>
      <w:r w:rsidR="00566C2B">
        <w:t>claimant</w:t>
      </w:r>
      <w:r>
        <w:t xml:space="preserve"> or partner is aged less than 18.</w:t>
      </w:r>
    </w:p>
    <w:p w:rsidR="00865F7E" w:rsidRDefault="00865F7E" w:rsidP="00966040">
      <w:pPr>
        <w:pStyle w:val="BT"/>
      </w:pPr>
      <w:r>
        <w:t>30927</w:t>
      </w:r>
      <w:r>
        <w:tab/>
        <w:t xml:space="preserve">The decision maker should not take any partner's income fully into account if </w:t>
      </w:r>
      <w:r w:rsidR="00532AC4">
        <w:t>income-based Jobseeker’s Allowance</w:t>
      </w:r>
      <w:r>
        <w:t xml:space="preserve"> or </w:t>
      </w:r>
      <w:r w:rsidR="00532AC4">
        <w:t>Income Support</w:t>
      </w:r>
      <w:r>
        <w:t xml:space="preserve"> is not paid for that partner.  The amount that the decision maker should disregard depends on how the couple’s personal allowance has been calculated</w:t>
      </w:r>
      <w:r w:rsidRPr="003C6D9A">
        <w:rPr>
          <w:vertAlign w:val="superscript"/>
        </w:rPr>
        <w:t>1</w:t>
      </w:r>
      <w:r>
        <w:t xml:space="preserve">. </w:t>
      </w:r>
      <w:r w:rsidR="00532AC4">
        <w:t xml:space="preserve"> </w:t>
      </w:r>
      <w:r>
        <w:t>The decision maker should treat any remaining balance of the partner’s income in the normal way.  A further disregard may apply.</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88(3);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23(4)</w:t>
      </w:r>
    </w:p>
    <w:p w:rsidR="00865F7E" w:rsidRDefault="00865F7E" w:rsidP="00966040">
      <w:pPr>
        <w:pStyle w:val="BT"/>
      </w:pPr>
      <w:r>
        <w:t>30928</w:t>
      </w:r>
      <w:r>
        <w:tab/>
        <w:t xml:space="preserve">The </w:t>
      </w:r>
      <w:r w:rsidR="00566C2B">
        <w:t>claimant</w:t>
      </w:r>
      <w:r>
        <w:t>'s income should be calculated and taken in account in the normal way.</w:t>
      </w:r>
    </w:p>
    <w:p w:rsidR="00865F7E" w:rsidRDefault="00532AC4" w:rsidP="00966040">
      <w:pPr>
        <w:pStyle w:val="BT"/>
      </w:pPr>
      <w:r>
        <w:tab/>
      </w:r>
      <w:r w:rsidR="00865F7E">
        <w:t>30929</w:t>
      </w:r>
      <w:r>
        <w:t xml:space="preserve"> </w:t>
      </w:r>
      <w:r w:rsidR="005B5859">
        <w:t>–</w:t>
      </w:r>
      <w:r w:rsidR="00865F7E">
        <w:t xml:space="preserve"> 30932</w:t>
      </w:r>
    </w:p>
    <w:p w:rsidR="00865F7E" w:rsidRPr="003F5B17" w:rsidRDefault="00865F7E" w:rsidP="00966040">
      <w:pPr>
        <w:pStyle w:val="Para"/>
      </w:pPr>
      <w:r w:rsidRPr="003F5B17">
        <w:t>Couple - both members aged less than 18</w:t>
      </w:r>
    </w:p>
    <w:p w:rsidR="00865F7E" w:rsidRDefault="00865F7E" w:rsidP="00966040">
      <w:pPr>
        <w:pStyle w:val="BT"/>
      </w:pPr>
      <w:r>
        <w:t>30933</w:t>
      </w:r>
      <w:r>
        <w:tab/>
      </w:r>
      <w:bookmarkStart w:id="346" w:name="p30933"/>
      <w:bookmarkEnd w:id="346"/>
      <w:r>
        <w:t>Where both members of a couple are aged less than 18 the decision maker should disregard the amount of the partner’s income that is the difference between the personal allowance for</w:t>
      </w:r>
      <w:r w:rsidRPr="003C6D9A">
        <w:rPr>
          <w:vertAlign w:val="superscript"/>
        </w:rPr>
        <w:t>1</w:t>
      </w:r>
    </w:p>
    <w:p w:rsidR="00865F7E" w:rsidRDefault="00865F7E" w:rsidP="009D4286">
      <w:pPr>
        <w:pStyle w:val="Indent1"/>
      </w:pPr>
      <w:r>
        <w:rPr>
          <w:b/>
        </w:rPr>
        <w:t>1.</w:t>
      </w:r>
      <w:r>
        <w:tab/>
        <w:t>couples where both members are less than 18</w:t>
      </w:r>
      <w:r w:rsidRPr="00C25EB7">
        <w:t xml:space="preserve"> </w:t>
      </w:r>
      <w:r>
        <w:rPr>
          <w:b/>
        </w:rPr>
        <w:t>and</w:t>
      </w:r>
    </w:p>
    <w:p w:rsidR="00865F7E" w:rsidRDefault="00865F7E" w:rsidP="009D4286">
      <w:pPr>
        <w:pStyle w:val="Indent1"/>
      </w:pPr>
      <w:r>
        <w:rPr>
          <w:b/>
        </w:rPr>
        <w:t>2.</w:t>
      </w:r>
      <w:r>
        <w:tab/>
        <w:t>a single person aged less than 18.</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88(3)(a);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23(4)(a)</w:t>
      </w:r>
    </w:p>
    <w:p w:rsidR="00E73D35" w:rsidRDefault="00E73D35" w:rsidP="00966040">
      <w:pPr>
        <w:pStyle w:val="BT"/>
        <w:ind w:firstLine="1"/>
        <w:rPr>
          <w:b/>
        </w:rPr>
      </w:pPr>
      <w:r>
        <w:rPr>
          <w:b/>
        </w:rPr>
        <w:t>Example</w:t>
      </w:r>
    </w:p>
    <w:p w:rsidR="00E73D35" w:rsidRDefault="00E73D35" w:rsidP="00966040">
      <w:pPr>
        <w:pStyle w:val="BT"/>
        <w:ind w:firstLine="1"/>
      </w:pPr>
      <w:r>
        <w:t xml:space="preserve">Mark is aged 17, he claims </w:t>
      </w:r>
      <w:r w:rsidR="00532AC4">
        <w:t>Jobseeker’s Allowance</w:t>
      </w:r>
      <w:r>
        <w:t xml:space="preserve">.  He has a partner, Esther, who is aged 16.  The decision maker decides that Mark is entitled to </w:t>
      </w:r>
      <w:r w:rsidR="00532AC4">
        <w:t>income-based Jobseeker’s Allowance</w:t>
      </w:r>
      <w:r>
        <w:t xml:space="preserve"> of £64.45 per week.</w:t>
      </w:r>
    </w:p>
    <w:p w:rsidR="00E73D35" w:rsidRDefault="00E73D35" w:rsidP="00966040">
      <w:pPr>
        <w:pStyle w:val="BT"/>
        <w:ind w:firstLine="1"/>
      </w:pPr>
      <w:r>
        <w:t>Esther starts working 14 hours per week, she earns £40 per week.</w:t>
      </w:r>
    </w:p>
    <w:p w:rsidR="00E73D35" w:rsidRDefault="00E73D35" w:rsidP="00966040">
      <w:pPr>
        <w:pStyle w:val="BT"/>
        <w:ind w:firstLine="1"/>
      </w:pPr>
      <w:r>
        <w:t>The decision maker decides that</w:t>
      </w:r>
    </w:p>
    <w:p w:rsidR="00E73D35" w:rsidRPr="003C6D9A" w:rsidRDefault="003C6D9A" w:rsidP="003C6D9A">
      <w:pPr>
        <w:pStyle w:val="Indent1"/>
      </w:pPr>
      <w:r>
        <w:rPr>
          <w:b/>
        </w:rPr>
        <w:t>1.</w:t>
      </w:r>
      <w:r>
        <w:rPr>
          <w:b/>
        </w:rPr>
        <w:tab/>
      </w:r>
      <w:r w:rsidR="00E73D35">
        <w:t xml:space="preserve">£31.55 </w:t>
      </w:r>
      <w:r w:rsidR="00E73D35" w:rsidRPr="003C6D9A">
        <w:t xml:space="preserve">(£64.45 - £32.90) should be disregarded immediately </w:t>
      </w:r>
      <w:r w:rsidR="00E73D35" w:rsidRPr="009F23B4">
        <w:rPr>
          <w:b/>
        </w:rPr>
        <w:t>and</w:t>
      </w:r>
    </w:p>
    <w:p w:rsidR="00E73D35" w:rsidRPr="003C6D9A" w:rsidRDefault="003C6D9A" w:rsidP="003C6D9A">
      <w:pPr>
        <w:pStyle w:val="Indent1"/>
      </w:pPr>
      <w:r>
        <w:rPr>
          <w:b/>
        </w:rPr>
        <w:t>2.</w:t>
      </w:r>
      <w:r>
        <w:rPr>
          <w:b/>
        </w:rPr>
        <w:tab/>
      </w:r>
      <w:r w:rsidR="00E73D35" w:rsidRPr="003C6D9A">
        <w:t>the balance of £8.45 is subject to the normal £10 earnings disregard.</w:t>
      </w:r>
    </w:p>
    <w:p w:rsidR="00865F7E" w:rsidRDefault="005B5859" w:rsidP="005B5859">
      <w:pPr>
        <w:pStyle w:val="BT"/>
      </w:pPr>
      <w:r>
        <w:tab/>
      </w:r>
      <w:r w:rsidR="00532AC4">
        <w:t>30934</w:t>
      </w:r>
      <w:r w:rsidR="00865F7E">
        <w:t xml:space="preserve"> </w:t>
      </w:r>
      <w:r>
        <w:t>–</w:t>
      </w:r>
      <w:r w:rsidR="00865F7E">
        <w:t xml:space="preserve"> 30936</w:t>
      </w:r>
    </w:p>
    <w:p w:rsidR="00865F7E" w:rsidRDefault="00865F7E" w:rsidP="00A10AC6">
      <w:pPr>
        <w:pStyle w:val="Para"/>
      </w:pPr>
      <w:r>
        <w:br w:type="page"/>
      </w:r>
      <w:r>
        <w:lastRenderedPageBreak/>
        <w:t>Couple - one member aged less than 18, other member aged 18 to 24</w:t>
      </w:r>
    </w:p>
    <w:p w:rsidR="00865F7E" w:rsidRDefault="00865F7E" w:rsidP="00966040">
      <w:pPr>
        <w:pStyle w:val="BT"/>
      </w:pPr>
      <w:r>
        <w:t>30937</w:t>
      </w:r>
      <w:r>
        <w:tab/>
      </w:r>
      <w:bookmarkStart w:id="347" w:name="p30937"/>
      <w:bookmarkEnd w:id="347"/>
      <w:r>
        <w:t>Where one member of a couple is aged less than 18 and the other member is aged 18 but not 25 the decision maker should disregard the amount of the partner’s income that is the difference between the personal allowance for</w:t>
      </w:r>
      <w:r w:rsidRPr="003C6D9A">
        <w:rPr>
          <w:vertAlign w:val="superscript"/>
        </w:rPr>
        <w:t>1</w:t>
      </w:r>
    </w:p>
    <w:p w:rsidR="00865F7E" w:rsidRDefault="00865F7E" w:rsidP="009D4286">
      <w:pPr>
        <w:pStyle w:val="Indent1"/>
      </w:pPr>
      <w:r>
        <w:rPr>
          <w:b/>
        </w:rPr>
        <w:t>1.</w:t>
      </w:r>
      <w:r>
        <w:tab/>
        <w:t>couples where both members are aged 18 or over</w:t>
      </w:r>
      <w:r w:rsidRPr="00D61260">
        <w:t xml:space="preserve"> </w:t>
      </w:r>
      <w:r>
        <w:rPr>
          <w:b/>
        </w:rPr>
        <w:t>and</w:t>
      </w:r>
    </w:p>
    <w:p w:rsidR="00865F7E" w:rsidRDefault="00865F7E" w:rsidP="009D4286">
      <w:pPr>
        <w:pStyle w:val="Indent1"/>
      </w:pPr>
      <w:r>
        <w:rPr>
          <w:b/>
        </w:rPr>
        <w:t>2.</w:t>
      </w:r>
      <w:r>
        <w:tab/>
        <w:t>a single person aged 18 to 24.</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88(3)(b);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23(4)(b)</w:t>
      </w:r>
    </w:p>
    <w:p w:rsidR="00E73D35" w:rsidRDefault="00E73D35" w:rsidP="00966040">
      <w:pPr>
        <w:pStyle w:val="BT"/>
        <w:ind w:firstLine="1"/>
        <w:rPr>
          <w:b/>
        </w:rPr>
      </w:pPr>
      <w:r>
        <w:rPr>
          <w:b/>
        </w:rPr>
        <w:t>Example</w:t>
      </w:r>
    </w:p>
    <w:p w:rsidR="00E73D35" w:rsidRDefault="00E73D35" w:rsidP="00966040">
      <w:pPr>
        <w:pStyle w:val="BT"/>
        <w:ind w:firstLine="1"/>
      </w:pPr>
      <w:r>
        <w:t>Andy is aged 19.  He is in receipt of I</w:t>
      </w:r>
      <w:r w:rsidR="00281690">
        <w:t xml:space="preserve">ncome </w:t>
      </w:r>
      <w:r>
        <w:t>S</w:t>
      </w:r>
      <w:r w:rsidR="00281690">
        <w:t>upport</w:t>
      </w:r>
      <w:r>
        <w:t xml:space="preserve"> at £32.90 per week.  Andy declares that he now has a partner, Alison.  Alison is aged 17 and on a training scheme; she receives £35 per week training allowance.</w:t>
      </w:r>
    </w:p>
    <w:p w:rsidR="00E73D35" w:rsidRDefault="00E73D35" w:rsidP="00966040">
      <w:pPr>
        <w:pStyle w:val="BT"/>
        <w:ind w:firstLine="1"/>
      </w:pPr>
      <w:r>
        <w:t>The decision maker decides that</w:t>
      </w:r>
    </w:p>
    <w:p w:rsidR="00E73D35" w:rsidRDefault="00B8129A" w:rsidP="009D4286">
      <w:pPr>
        <w:pStyle w:val="Indent1"/>
      </w:pPr>
      <w:r>
        <w:rPr>
          <w:b/>
        </w:rPr>
        <w:t>1.</w:t>
      </w:r>
      <w:r>
        <w:rPr>
          <w:b/>
        </w:rPr>
        <w:tab/>
      </w:r>
      <w:r w:rsidR="00E73D35">
        <w:t>Andy is still entitled to a personal allowance of £32.90 per week</w:t>
      </w:r>
      <w:r w:rsidR="00E73D35" w:rsidRPr="00D61260">
        <w:t xml:space="preserve"> </w:t>
      </w:r>
      <w:r w:rsidR="00E73D35">
        <w:rPr>
          <w:b/>
        </w:rPr>
        <w:t>and</w:t>
      </w:r>
    </w:p>
    <w:p w:rsidR="00E73D35" w:rsidRDefault="00677667" w:rsidP="009D4286">
      <w:pPr>
        <w:pStyle w:val="Indent1"/>
      </w:pPr>
      <w:r>
        <w:rPr>
          <w:b/>
        </w:rPr>
        <w:t>2.</w:t>
      </w:r>
      <w:r>
        <w:rPr>
          <w:b/>
        </w:rPr>
        <w:tab/>
      </w:r>
      <w:r w:rsidR="00E73D35">
        <w:t xml:space="preserve">no income is to be taken into account on Andy’s claim. </w:t>
      </w:r>
      <w:r>
        <w:t xml:space="preserve"> </w:t>
      </w:r>
      <w:r w:rsidR="00E73D35">
        <w:t xml:space="preserve">This is because £52.85 (£85.75 - £32.90) is the amount that can be disregarded immediately. </w:t>
      </w:r>
      <w:r>
        <w:t xml:space="preserve"> </w:t>
      </w:r>
      <w:r w:rsidR="00E73D35">
        <w:t>The training allowance is £35, therefore no income is to be taken into account.</w:t>
      </w:r>
    </w:p>
    <w:p w:rsidR="00865F7E" w:rsidRDefault="00677667" w:rsidP="00966040">
      <w:pPr>
        <w:pStyle w:val="BT"/>
      </w:pPr>
      <w:r>
        <w:tab/>
      </w:r>
      <w:r w:rsidR="00865F7E">
        <w:t>30938</w:t>
      </w:r>
      <w:r>
        <w:t xml:space="preserve"> </w:t>
      </w:r>
      <w:r w:rsidR="00042CD3">
        <w:t>–</w:t>
      </w:r>
      <w:r w:rsidR="00B8129A">
        <w:t xml:space="preserve"> </w:t>
      </w:r>
      <w:r w:rsidR="00865F7E">
        <w:t>30940</w:t>
      </w:r>
    </w:p>
    <w:p w:rsidR="00865F7E" w:rsidRDefault="00865F7E" w:rsidP="00A10AC6">
      <w:pPr>
        <w:pStyle w:val="Para"/>
      </w:pPr>
      <w:r>
        <w:t>Couple - one member aged less than 18, other member aged 25 or over</w:t>
      </w:r>
    </w:p>
    <w:p w:rsidR="00865F7E" w:rsidRDefault="0074659F" w:rsidP="00966040">
      <w:pPr>
        <w:pStyle w:val="BT"/>
      </w:pPr>
      <w:r>
        <w:t>30941</w:t>
      </w:r>
      <w:r w:rsidR="00865F7E">
        <w:tab/>
      </w:r>
      <w:bookmarkStart w:id="348" w:name="p30941"/>
      <w:bookmarkEnd w:id="348"/>
      <w:r w:rsidR="00865F7E">
        <w:t>Where one member of a couple is aged less than 18 and the other member is aged 25 or over the decision maker should disregard the amount of the partner’s income that is the difference between the personal allowance for</w:t>
      </w:r>
      <w:r w:rsidR="00865F7E" w:rsidRPr="008A288C">
        <w:rPr>
          <w:vertAlign w:val="superscript"/>
        </w:rPr>
        <w:t>1</w:t>
      </w:r>
    </w:p>
    <w:p w:rsidR="00865F7E" w:rsidRDefault="00865F7E" w:rsidP="009D4286">
      <w:pPr>
        <w:pStyle w:val="Indent1"/>
      </w:pPr>
      <w:r>
        <w:rPr>
          <w:b/>
        </w:rPr>
        <w:t>1.</w:t>
      </w:r>
      <w:r>
        <w:tab/>
        <w:t>couples where both members are aged 18 or over</w:t>
      </w:r>
      <w:r w:rsidRPr="00D61260">
        <w:t xml:space="preserve"> </w:t>
      </w:r>
      <w:r>
        <w:rPr>
          <w:b/>
        </w:rPr>
        <w:t>and</w:t>
      </w:r>
    </w:p>
    <w:p w:rsidR="00865F7E" w:rsidRDefault="00865F7E" w:rsidP="009D4286">
      <w:pPr>
        <w:pStyle w:val="Indent1"/>
      </w:pPr>
      <w:r>
        <w:rPr>
          <w:b/>
        </w:rPr>
        <w:t>2.</w:t>
      </w:r>
      <w:r>
        <w:tab/>
        <w:t>a single person aged 25 or over.</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88(3)(</w:t>
      </w:r>
      <w:r w:rsidR="008A288C">
        <w:rPr>
          <w:color w:val="000000"/>
        </w:rPr>
        <w:t xml:space="preserve">b); </w:t>
      </w:r>
      <w:r>
        <w:rPr>
          <w:color w:val="000000"/>
        </w:rPr>
        <w:t xml:space="preserve"> 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23(4)(b)</w:t>
      </w:r>
    </w:p>
    <w:p w:rsidR="00677667" w:rsidRDefault="00677667" w:rsidP="00966040">
      <w:pPr>
        <w:pStyle w:val="BT"/>
        <w:ind w:firstLine="0"/>
      </w:pPr>
      <w:r>
        <w:rPr>
          <w:b/>
        </w:rPr>
        <w:t>Example</w:t>
      </w:r>
    </w:p>
    <w:p w:rsidR="00677667" w:rsidRDefault="00677667" w:rsidP="00966040">
      <w:pPr>
        <w:pStyle w:val="BT"/>
        <w:ind w:firstLine="0"/>
      </w:pPr>
      <w:r>
        <w:t>K</w:t>
      </w:r>
      <w:r w:rsidR="0074659F">
        <w:t>aren is aged 26.  She claims Jobseeker</w:t>
      </w:r>
      <w:r w:rsidR="00A815C8">
        <w:t>’</w:t>
      </w:r>
      <w:r w:rsidR="0074659F">
        <w:t xml:space="preserve">s </w:t>
      </w:r>
      <w:r w:rsidR="009C161F">
        <w:t>A</w:t>
      </w:r>
      <w:r w:rsidR="0074659F">
        <w:t>llowance</w:t>
      </w:r>
      <w:r>
        <w:t>.  Karen has a partner, George, who is aged 17 and on a training scheme receiving £35 per week training allowance.  The decision maker decides that</w:t>
      </w:r>
    </w:p>
    <w:p w:rsidR="00677667" w:rsidRDefault="003C6D9A" w:rsidP="009D4286">
      <w:pPr>
        <w:pStyle w:val="Indent1"/>
      </w:pPr>
      <w:r>
        <w:rPr>
          <w:b/>
        </w:rPr>
        <w:t>1.</w:t>
      </w:r>
      <w:r>
        <w:rPr>
          <w:b/>
        </w:rPr>
        <w:tab/>
      </w:r>
      <w:r w:rsidR="00677667">
        <w:t>Karen is entitled to a personal allowance of £54.65 per week</w:t>
      </w:r>
      <w:r w:rsidR="00677667" w:rsidRPr="00D61260">
        <w:t xml:space="preserve"> </w:t>
      </w:r>
      <w:r w:rsidR="00677667">
        <w:rPr>
          <w:b/>
        </w:rPr>
        <w:t>and</w:t>
      </w:r>
    </w:p>
    <w:p w:rsidR="00677667" w:rsidRDefault="00677667" w:rsidP="009D4286">
      <w:pPr>
        <w:pStyle w:val="Indent1"/>
      </w:pPr>
      <w:r>
        <w:rPr>
          <w:b/>
        </w:rPr>
        <w:lastRenderedPageBreak/>
        <w:t>2.</w:t>
      </w:r>
      <w:r>
        <w:rPr>
          <w:b/>
        </w:rPr>
        <w:tab/>
      </w:r>
      <w:r>
        <w:t xml:space="preserve">income of £3.90 should be taken into account on Karen’s claim. </w:t>
      </w:r>
      <w:r w:rsidR="008A288C">
        <w:t xml:space="preserve"> </w:t>
      </w:r>
      <w:r>
        <w:t>This is because £31.10 (£85.75 - £54.65) of the training allowance should be disregarded immediately.  The balance of £3.90 is to be taken into account.</w:t>
      </w:r>
    </w:p>
    <w:p w:rsidR="00865F7E" w:rsidRDefault="00677667" w:rsidP="00966040">
      <w:pPr>
        <w:pStyle w:val="BT"/>
      </w:pPr>
      <w:r>
        <w:tab/>
      </w:r>
      <w:r w:rsidR="00865F7E">
        <w:t>30942</w:t>
      </w:r>
      <w:r w:rsidR="008A288C">
        <w:t xml:space="preserve"> </w:t>
      </w:r>
      <w:r w:rsidR="00042CD3">
        <w:t>–</w:t>
      </w:r>
      <w:r w:rsidR="008A288C">
        <w:t xml:space="preserve"> </w:t>
      </w:r>
      <w:r w:rsidR="00865F7E">
        <w:t>30943</w:t>
      </w:r>
    </w:p>
    <w:p w:rsidR="00865F7E" w:rsidRPr="003F5B17" w:rsidRDefault="00865F7E" w:rsidP="00966040">
      <w:pPr>
        <w:pStyle w:val="Para"/>
      </w:pPr>
      <w:r w:rsidRPr="003F5B17">
        <w:t>Partner is member of a polygamous marriage</w:t>
      </w:r>
    </w:p>
    <w:p w:rsidR="00865F7E" w:rsidRDefault="00865F7E" w:rsidP="00966040">
      <w:pPr>
        <w:pStyle w:val="BT"/>
      </w:pPr>
      <w:r>
        <w:t>30944</w:t>
      </w:r>
      <w:r>
        <w:tab/>
      </w:r>
      <w:bookmarkStart w:id="349" w:name="p30944"/>
      <w:bookmarkEnd w:id="349"/>
      <w:r>
        <w:t>If a partner</w:t>
      </w:r>
    </w:p>
    <w:p w:rsidR="00865F7E" w:rsidRDefault="00865F7E" w:rsidP="009D4286">
      <w:pPr>
        <w:pStyle w:val="Indent1"/>
      </w:pPr>
      <w:r>
        <w:rPr>
          <w:b/>
        </w:rPr>
        <w:t>1.</w:t>
      </w:r>
      <w:r>
        <w:tab/>
        <w:t>is aged less than 18</w:t>
      </w:r>
      <w:r w:rsidR="00D61260" w:rsidRPr="003C6D9A">
        <w:t xml:space="preserve"> </w:t>
      </w:r>
      <w:r w:rsidR="00D61260">
        <w:rPr>
          <w:b/>
        </w:rPr>
        <w:t>and</w:t>
      </w:r>
    </w:p>
    <w:p w:rsidR="00865F7E" w:rsidRDefault="00865F7E" w:rsidP="009D4286">
      <w:pPr>
        <w:pStyle w:val="Indent1"/>
      </w:pPr>
      <w:r>
        <w:rPr>
          <w:b/>
        </w:rPr>
        <w:t>2.</w:t>
      </w:r>
      <w:r>
        <w:tab/>
        <w:t xml:space="preserve">is a member of a polygamous marriage </w:t>
      </w:r>
      <w:r>
        <w:rPr>
          <w:b/>
        </w:rPr>
        <w:t>and</w:t>
      </w:r>
    </w:p>
    <w:p w:rsidR="00865F7E" w:rsidRDefault="00865F7E" w:rsidP="009D4286">
      <w:pPr>
        <w:pStyle w:val="Indent1"/>
      </w:pPr>
      <w:r>
        <w:rPr>
          <w:b/>
        </w:rPr>
        <w:t>3.</w:t>
      </w:r>
      <w:r>
        <w:tab/>
        <w:t>has no amount allowed in the calcul</w:t>
      </w:r>
      <w:r w:rsidR="00D61260">
        <w:t>ation of the personal allowance</w:t>
      </w:r>
    </w:p>
    <w:p w:rsidR="00865F7E" w:rsidRDefault="00865F7E" w:rsidP="00966040">
      <w:pPr>
        <w:pStyle w:val="BT"/>
      </w:pPr>
      <w:r>
        <w:tab/>
        <w:t>a special disregard applies to any income that the partner receives.</w:t>
      </w:r>
    </w:p>
    <w:p w:rsidR="00865F7E" w:rsidRDefault="00865F7E" w:rsidP="00966040">
      <w:pPr>
        <w:pStyle w:val="BT"/>
      </w:pPr>
      <w:r>
        <w:t>30945</w:t>
      </w:r>
      <w:r>
        <w:tab/>
        <w:t>The amount of the partner’s income that the decision maker should disregard is the difference between the personal allowance for</w:t>
      </w:r>
      <w:r w:rsidRPr="003C6D9A">
        <w:rPr>
          <w:vertAlign w:val="superscript"/>
        </w:rPr>
        <w:t>1</w:t>
      </w:r>
    </w:p>
    <w:p w:rsidR="00865F7E" w:rsidRDefault="00865F7E" w:rsidP="009D4286">
      <w:pPr>
        <w:pStyle w:val="Indent1"/>
      </w:pPr>
      <w:r>
        <w:rPr>
          <w:b/>
        </w:rPr>
        <w:t>1.</w:t>
      </w:r>
      <w:r>
        <w:tab/>
        <w:t xml:space="preserve">a couple where both members are aged 18 or over </w:t>
      </w:r>
      <w:r>
        <w:rPr>
          <w:b/>
        </w:rPr>
        <w:t>and</w:t>
      </w:r>
    </w:p>
    <w:p w:rsidR="00865F7E" w:rsidRDefault="00865F7E" w:rsidP="009D4286">
      <w:pPr>
        <w:pStyle w:val="Indent1"/>
      </w:pPr>
      <w:r>
        <w:rPr>
          <w:b/>
        </w:rPr>
        <w:t>2.</w:t>
      </w:r>
      <w:r>
        <w:tab/>
        <w:t>a single person aged 25 or over.</w:t>
      </w:r>
    </w:p>
    <w:p w:rsidR="00865F7E" w:rsidRDefault="00865F7E" w:rsidP="00966040">
      <w:pPr>
        <w:pStyle w:val="Leg"/>
        <w:rPr>
          <w:color w:val="000000"/>
        </w:rPr>
      </w:pPr>
      <w:r>
        <w:rPr>
          <w:color w:val="000000"/>
        </w:rPr>
        <w:t xml:space="preserve">1  JSA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88(5); </w:t>
      </w:r>
      <w:r w:rsidR="00D61260">
        <w:rPr>
          <w:color w:val="000000"/>
        </w:rPr>
        <w:t xml:space="preserve"> </w:t>
      </w:r>
      <w:r>
        <w:rPr>
          <w:color w:val="000000"/>
        </w:rPr>
        <w:t xml:space="preserve">IS (Gen) </w:t>
      </w:r>
      <w:proofErr w:type="spellStart"/>
      <w:r>
        <w:rPr>
          <w:color w:val="000000"/>
        </w:rPr>
        <w:t>Regs</w:t>
      </w:r>
      <w:proofErr w:type="spellEnd"/>
      <w:r>
        <w:rPr>
          <w:color w:val="000000"/>
        </w:rPr>
        <w:t xml:space="preserve"> (NI), </w:t>
      </w:r>
      <w:proofErr w:type="spellStart"/>
      <w:r>
        <w:rPr>
          <w:color w:val="000000"/>
        </w:rPr>
        <w:t>reg</w:t>
      </w:r>
      <w:proofErr w:type="spellEnd"/>
      <w:r>
        <w:rPr>
          <w:color w:val="000000"/>
        </w:rPr>
        <w:t xml:space="preserve"> 23(5)</w:t>
      </w:r>
    </w:p>
    <w:p w:rsidR="00677667" w:rsidRDefault="00677667" w:rsidP="00966040">
      <w:pPr>
        <w:pStyle w:val="BT"/>
        <w:ind w:firstLine="0"/>
        <w:rPr>
          <w:b/>
        </w:rPr>
      </w:pPr>
      <w:r>
        <w:rPr>
          <w:b/>
        </w:rPr>
        <w:t>Example</w:t>
      </w:r>
    </w:p>
    <w:p w:rsidR="00677667" w:rsidRDefault="00677667" w:rsidP="00966040">
      <w:pPr>
        <w:pStyle w:val="BT"/>
        <w:ind w:firstLine="0"/>
      </w:pPr>
      <w:r>
        <w:t>Hussain claims I</w:t>
      </w:r>
      <w:r w:rsidR="009C161F">
        <w:t xml:space="preserve">ncome </w:t>
      </w:r>
      <w:r>
        <w:t>S</w:t>
      </w:r>
      <w:r w:rsidR="009C161F">
        <w:t>upport</w:t>
      </w:r>
      <w:r>
        <w:t xml:space="preserve">.  He is a member of a polygamous marriage and has three wives. </w:t>
      </w:r>
      <w:r w:rsidR="008404F8">
        <w:t xml:space="preserve"> </w:t>
      </w:r>
      <w:smartTag w:uri="urn:schemas-microsoft-com:office:smarttags" w:element="place">
        <w:r>
          <w:t>Fatima</w:t>
        </w:r>
      </w:smartTag>
      <w:r>
        <w:t xml:space="preserve"> is aged 24, </w:t>
      </w:r>
      <w:proofErr w:type="spellStart"/>
      <w:r>
        <w:t>Parveen</w:t>
      </w:r>
      <w:proofErr w:type="spellEnd"/>
      <w:r>
        <w:t xml:space="preserve"> is aged 23 and Yasmin is aged 16. </w:t>
      </w:r>
      <w:r w:rsidR="008404F8">
        <w:t xml:space="preserve"> </w:t>
      </w:r>
      <w:r>
        <w:t>Yasmin works 1</w:t>
      </w:r>
      <w:r w:rsidR="00D61260">
        <w:t>5 hours per week and earns £35.</w:t>
      </w:r>
    </w:p>
    <w:p w:rsidR="00677667" w:rsidRDefault="00677667" w:rsidP="00966040">
      <w:pPr>
        <w:pStyle w:val="BT"/>
        <w:ind w:firstLine="0"/>
      </w:pPr>
      <w:r>
        <w:t>The decision maker decides</w:t>
      </w:r>
    </w:p>
    <w:p w:rsidR="00677667" w:rsidRDefault="00FE2D7A" w:rsidP="009D4286">
      <w:pPr>
        <w:pStyle w:val="Indent1"/>
      </w:pPr>
      <w:r>
        <w:rPr>
          <w:b/>
        </w:rPr>
        <w:t>1.</w:t>
      </w:r>
      <w:r>
        <w:rPr>
          <w:b/>
        </w:rPr>
        <w:tab/>
      </w:r>
      <w:r w:rsidR="00677667">
        <w:t>Hussain is entitled to £85.75 personal allowance for himself and Fatima.  He is also entitled to £31.10 (£85.75</w:t>
      </w:r>
      <w:r w:rsidR="00D61260">
        <w:t xml:space="preserve"> </w:t>
      </w:r>
      <w:r w:rsidR="00677667">
        <w:t>-</w:t>
      </w:r>
      <w:r w:rsidR="00D61260">
        <w:t xml:space="preserve"> </w:t>
      </w:r>
      <w:r w:rsidR="00677667">
        <w:t xml:space="preserve">£54.65) for </w:t>
      </w:r>
      <w:proofErr w:type="spellStart"/>
      <w:r w:rsidR="00677667">
        <w:t>Parveen</w:t>
      </w:r>
      <w:proofErr w:type="spellEnd"/>
      <w:r w:rsidR="00677667">
        <w:t xml:space="preserve"> (</w:t>
      </w:r>
      <w:r w:rsidR="00466B33">
        <w:t xml:space="preserve">DMG </w:t>
      </w:r>
      <w:r w:rsidR="00677667">
        <w:t>30799).</w:t>
      </w:r>
      <w:r w:rsidR="008404F8">
        <w:t xml:space="preserve"> </w:t>
      </w:r>
      <w:r w:rsidR="00677667">
        <w:t xml:space="preserve"> No personal allowance is payable for Yasmin</w:t>
      </w:r>
      <w:r w:rsidR="00677667" w:rsidRPr="003C6D9A">
        <w:t xml:space="preserve"> </w:t>
      </w:r>
      <w:r w:rsidR="00677667">
        <w:rPr>
          <w:b/>
        </w:rPr>
        <w:t>and</w:t>
      </w:r>
    </w:p>
    <w:p w:rsidR="00677667" w:rsidRDefault="00677667" w:rsidP="00966040">
      <w:pPr>
        <w:pStyle w:val="BT"/>
        <w:ind w:left="1418" w:hanging="567"/>
      </w:pPr>
      <w:r>
        <w:rPr>
          <w:b/>
        </w:rPr>
        <w:t>2.</w:t>
      </w:r>
      <w:r>
        <w:rPr>
          <w:b/>
        </w:rPr>
        <w:tab/>
      </w:r>
      <w:r>
        <w:t xml:space="preserve">no income is to be taken into account on Hussain’s claim. </w:t>
      </w:r>
      <w:r w:rsidR="008404F8">
        <w:t xml:space="preserve"> </w:t>
      </w:r>
      <w:r>
        <w:t xml:space="preserve">This is because £31.10 (£85.75 - £54.65) of the £35 wages can be disregarded immediately. </w:t>
      </w:r>
      <w:r w:rsidR="008404F8">
        <w:t xml:space="preserve"> </w:t>
      </w:r>
      <w:r>
        <w:t xml:space="preserve">The balance of £3.90 is subject to the normal earnings disregard of £10. </w:t>
      </w:r>
      <w:r w:rsidR="004856E0">
        <w:t xml:space="preserve"> </w:t>
      </w:r>
      <w:r>
        <w:t>Therefore no income is to be taken into account.</w:t>
      </w:r>
    </w:p>
    <w:p w:rsidR="00865F7E" w:rsidRDefault="008404F8" w:rsidP="00966040">
      <w:pPr>
        <w:pStyle w:val="BT"/>
      </w:pPr>
      <w:r>
        <w:tab/>
      </w:r>
      <w:r w:rsidR="00865F7E">
        <w:t>30946</w:t>
      </w:r>
      <w:r w:rsidR="009C161F">
        <w:t xml:space="preserve"> </w:t>
      </w:r>
      <w:r w:rsidR="00042CD3">
        <w:t>–</w:t>
      </w:r>
      <w:r w:rsidR="009C161F">
        <w:t xml:space="preserve"> </w:t>
      </w:r>
      <w:r w:rsidR="00865F7E">
        <w:t>30947</w:t>
      </w:r>
    </w:p>
    <w:p w:rsidR="00865F7E" w:rsidRPr="003F5B17" w:rsidRDefault="00B8129A" w:rsidP="00966040">
      <w:pPr>
        <w:pStyle w:val="SG"/>
      </w:pPr>
      <w:r w:rsidRPr="003F5B17">
        <w:br w:type="page"/>
      </w:r>
      <w:r w:rsidR="00865F7E" w:rsidRPr="003F5B17">
        <w:lastRenderedPageBreak/>
        <w:t>Treatment of capital</w:t>
      </w:r>
    </w:p>
    <w:p w:rsidR="00865F7E" w:rsidRDefault="00865F7E" w:rsidP="00966040">
      <w:pPr>
        <w:pStyle w:val="BT"/>
      </w:pPr>
      <w:r>
        <w:t>30948</w:t>
      </w:r>
      <w:r>
        <w:tab/>
      </w:r>
      <w:bookmarkStart w:id="350" w:name="p30948"/>
      <w:bookmarkEnd w:id="350"/>
      <w:r w:rsidR="00D61260">
        <w:t>The capital of the</w:t>
      </w:r>
    </w:p>
    <w:p w:rsidR="00865F7E" w:rsidRDefault="00865F7E" w:rsidP="009D4286">
      <w:pPr>
        <w:pStyle w:val="Indent1"/>
      </w:pPr>
      <w:r>
        <w:rPr>
          <w:b/>
        </w:rPr>
        <w:t>1.</w:t>
      </w:r>
      <w:r>
        <w:tab/>
      </w:r>
      <w:r w:rsidR="00566C2B">
        <w:t>claimant</w:t>
      </w:r>
      <w:r w:rsidR="00D61260" w:rsidRPr="003C6D9A">
        <w:t xml:space="preserve"> </w:t>
      </w:r>
      <w:r w:rsidR="00D61260">
        <w:rPr>
          <w:b/>
        </w:rPr>
        <w:t>and</w:t>
      </w:r>
    </w:p>
    <w:p w:rsidR="00865F7E" w:rsidRDefault="00865F7E" w:rsidP="009D4286">
      <w:pPr>
        <w:pStyle w:val="Indent1"/>
      </w:pPr>
      <w:r>
        <w:rPr>
          <w:b/>
        </w:rPr>
        <w:t>2.</w:t>
      </w:r>
      <w:r>
        <w:tab/>
        <w:t>partner</w:t>
      </w:r>
    </w:p>
    <w:p w:rsidR="00865F7E" w:rsidRDefault="00865F7E" w:rsidP="00966040">
      <w:pPr>
        <w:pStyle w:val="BT"/>
      </w:pPr>
      <w:r>
        <w:tab/>
        <w:t>should be taken into account in the normal way.</w:t>
      </w:r>
    </w:p>
    <w:p w:rsidR="00865F7E" w:rsidRDefault="009C161F" w:rsidP="00966040">
      <w:pPr>
        <w:pStyle w:val="BT"/>
      </w:pPr>
      <w:r>
        <w:tab/>
      </w:r>
      <w:r w:rsidR="00865F7E">
        <w:t>30949</w:t>
      </w:r>
      <w:r w:rsidR="00D61260">
        <w:t xml:space="preserve"> </w:t>
      </w:r>
      <w:r w:rsidR="00042CD3">
        <w:t>–</w:t>
      </w:r>
      <w:r>
        <w:t xml:space="preserve"> </w:t>
      </w:r>
      <w:r w:rsidR="00865F7E">
        <w:t>30999</w:t>
      </w:r>
    </w:p>
    <w:p w:rsidR="00865F7E" w:rsidRDefault="00865F7E" w:rsidP="00966040">
      <w:pPr>
        <w:pStyle w:val="BT"/>
      </w:pPr>
    </w:p>
    <w:p w:rsidR="00865F7E" w:rsidRDefault="00865F7E" w:rsidP="003F5B17">
      <w:bookmarkStart w:id="351" w:name="Appendix1"/>
      <w:bookmarkEnd w:id="351"/>
    </w:p>
    <w:p w:rsidR="00865F7E" w:rsidRDefault="00865F7E" w:rsidP="003F5B17">
      <w:pPr>
        <w:sectPr w:rsidR="00865F7E" w:rsidSect="008C6249">
          <w:headerReference w:type="default" r:id="rId53"/>
          <w:footerReference w:type="default" r:id="rId54"/>
          <w:pgSz w:w="11907" w:h="16840" w:code="9"/>
          <w:pgMar w:top="1440" w:right="1797" w:bottom="1440" w:left="1797" w:header="720" w:footer="720" w:gutter="0"/>
          <w:cols w:space="720"/>
          <w:noEndnote/>
        </w:sectPr>
      </w:pPr>
    </w:p>
    <w:p w:rsidR="00865F7E" w:rsidRPr="003F5B17" w:rsidRDefault="00865F7E" w:rsidP="00EF0BAF">
      <w:pPr>
        <w:pStyle w:val="TG"/>
        <w:jc w:val="right"/>
      </w:pPr>
      <w:r w:rsidRPr="003F5B17">
        <w:lastRenderedPageBreak/>
        <w:t xml:space="preserve">Appendix </w:t>
      </w:r>
      <w:r w:rsidR="00D54200" w:rsidRPr="003F5B17">
        <w:t>1</w:t>
      </w:r>
    </w:p>
    <w:p w:rsidR="00865F7E" w:rsidRPr="003F5B17" w:rsidRDefault="00C25EB7" w:rsidP="00966040">
      <w:pPr>
        <w:pStyle w:val="TG"/>
        <w:outlineLvl w:val="0"/>
      </w:pPr>
      <w:r w:rsidRPr="003F5B17">
        <w:t>Common courses of study</w:t>
      </w:r>
    </w:p>
    <w:p w:rsidR="00865F7E" w:rsidRPr="003F5B17" w:rsidRDefault="00865F7E" w:rsidP="00966040">
      <w:pPr>
        <w:pStyle w:val="SG"/>
        <w:outlineLvl w:val="0"/>
      </w:pPr>
      <w:r w:rsidRPr="003F5B17">
        <w:t>BTECs</w:t>
      </w:r>
    </w:p>
    <w:p w:rsidR="00865F7E" w:rsidRPr="003F5B17" w:rsidRDefault="00865F7E" w:rsidP="00966040">
      <w:pPr>
        <w:pStyle w:val="Para"/>
        <w:outlineLvl w:val="0"/>
      </w:pPr>
      <w:r w:rsidRPr="003F5B17">
        <w:t>BTEC First Certificates and Diplomas</w:t>
      </w:r>
    </w:p>
    <w:p w:rsidR="00865F7E" w:rsidRDefault="00865F7E" w:rsidP="00966040">
      <w:pPr>
        <w:pStyle w:val="BT"/>
      </w:pPr>
      <w:r>
        <w:tab/>
        <w:t>This is normally a one year programme and is considered equivalent to several GCSEs - the Certificate is usually studied PT and the Diploma full-time.</w:t>
      </w:r>
    </w:p>
    <w:p w:rsidR="00865F7E" w:rsidRDefault="00865F7E" w:rsidP="00EF0BAF">
      <w:pPr>
        <w:pStyle w:val="Para"/>
      </w:pPr>
      <w:r>
        <w:t>BTEC National Certificates and Diplomas</w:t>
      </w:r>
    </w:p>
    <w:p w:rsidR="00865F7E" w:rsidRDefault="00865F7E" w:rsidP="00966040">
      <w:pPr>
        <w:pStyle w:val="BT"/>
      </w:pPr>
      <w:r>
        <w:tab/>
        <w:t>This is normally a 2 year course and is considered equivalent to 2 or 3 A levels - the Certificate is usually studied part-time and the Diploma full-time.</w:t>
      </w:r>
    </w:p>
    <w:p w:rsidR="00865F7E" w:rsidRDefault="00865F7E" w:rsidP="00EF0BAF">
      <w:pPr>
        <w:pStyle w:val="Para"/>
      </w:pPr>
      <w:r>
        <w:t>BTEC Higher National Certificates and Diplomas</w:t>
      </w:r>
    </w:p>
    <w:p w:rsidR="00865F7E" w:rsidRDefault="00865F7E" w:rsidP="00966040">
      <w:pPr>
        <w:pStyle w:val="BT"/>
      </w:pPr>
      <w:r>
        <w:tab/>
        <w:t>This is normally a 2 year course and is considered equivalent to a degree - the Certificate is usually studied part-time and the Diploma full-time.</w:t>
      </w:r>
    </w:p>
    <w:p w:rsidR="00865F7E" w:rsidRDefault="00865F7E" w:rsidP="00EF0BAF">
      <w:pPr>
        <w:pStyle w:val="Para"/>
      </w:pPr>
      <w:r>
        <w:t>GNVQs and NVQs</w:t>
      </w:r>
    </w:p>
    <w:p w:rsidR="00865F7E" w:rsidRDefault="00865F7E" w:rsidP="00966040">
      <w:pPr>
        <w:pStyle w:val="BT"/>
      </w:pPr>
      <w:r>
        <w:tab/>
        <w:t xml:space="preserve">These are work-related qualifications introduced in 1993.  They are gradually replacing existing BTEC qualifications in selected subjects. </w:t>
      </w:r>
      <w:r w:rsidR="004856E0">
        <w:t xml:space="preserve"> </w:t>
      </w:r>
      <w:r>
        <w:t xml:space="preserve">BTEC Firsts will be replaced by BTEC Intermediate, GNVQs and BTEC Nationals by BTEC Advanced GNVQs. </w:t>
      </w:r>
      <w:r w:rsidR="004856E0">
        <w:t xml:space="preserve"> </w:t>
      </w:r>
      <w:r>
        <w:t>NVQs relate to existing qualifications as shown below</w:t>
      </w:r>
    </w:p>
    <w:p w:rsidR="00865F7E" w:rsidRDefault="00865F7E" w:rsidP="00966040">
      <w:pPr>
        <w:pStyle w:val="BT"/>
        <w:outlineLvl w:val="0"/>
      </w:pPr>
      <w:r>
        <w:tab/>
        <w:t>NVQ level 2 = Intermediate GNVQ, BTEC and GCSEs</w:t>
      </w:r>
    </w:p>
    <w:p w:rsidR="00865F7E" w:rsidRDefault="00865F7E" w:rsidP="00966040">
      <w:pPr>
        <w:pStyle w:val="BT"/>
      </w:pPr>
      <w:r>
        <w:tab/>
        <w:t>NVQ level 3 = Advanced GNVQ, BTEC Nationals and A levels</w:t>
      </w:r>
    </w:p>
    <w:p w:rsidR="00865F7E" w:rsidRDefault="00865F7E" w:rsidP="00966040">
      <w:pPr>
        <w:pStyle w:val="BT"/>
        <w:rPr>
          <w:b/>
        </w:rPr>
      </w:pPr>
      <w:r>
        <w:tab/>
        <w:t>NVQ level 4 = BTEC Higher Nationals and Degrees</w:t>
      </w:r>
      <w:r>
        <w:rPr>
          <w:b/>
        </w:rPr>
        <w:t>.</w:t>
      </w:r>
    </w:p>
    <w:p w:rsidR="00B8129A" w:rsidRDefault="00B8129A" w:rsidP="00966040">
      <w:pPr>
        <w:pStyle w:val="BT"/>
        <w:rPr>
          <w:b/>
        </w:rPr>
      </w:pPr>
    </w:p>
    <w:p w:rsidR="00B8129A" w:rsidRDefault="00B8129A" w:rsidP="00966040">
      <w:pPr>
        <w:pStyle w:val="BT"/>
        <w:sectPr w:rsidR="00B8129A" w:rsidSect="008C6249">
          <w:headerReference w:type="default" r:id="rId55"/>
          <w:footerReference w:type="default" r:id="rId56"/>
          <w:pgSz w:w="11907" w:h="16840" w:code="9"/>
          <w:pgMar w:top="1440" w:right="1797" w:bottom="1440" w:left="1797" w:header="720" w:footer="720" w:gutter="0"/>
          <w:cols w:space="720"/>
          <w:noEndnote/>
        </w:sectPr>
      </w:pPr>
    </w:p>
    <w:p w:rsidR="003D4B93" w:rsidRDefault="003D4B93" w:rsidP="00EC093E">
      <w:pPr>
        <w:pStyle w:val="TG"/>
        <w:jc w:val="right"/>
        <w:rPr>
          <w:bCs/>
        </w:rPr>
      </w:pPr>
      <w:r w:rsidRPr="00EC093E">
        <w:rPr>
          <w:bCs/>
        </w:rPr>
        <w:lastRenderedPageBreak/>
        <w:t>Appendix 2</w:t>
      </w:r>
    </w:p>
    <w:p w:rsidR="00865F7E" w:rsidRDefault="00865F7E" w:rsidP="00EC093E">
      <w:pPr>
        <w:pStyle w:val="TG"/>
      </w:pPr>
      <w:r>
        <w:t>Maximum loans and student grants</w:t>
      </w:r>
    </w:p>
    <w:p w:rsidR="00865F7E" w:rsidRPr="003F5B17" w:rsidRDefault="00865F7E" w:rsidP="00EC093E">
      <w:pPr>
        <w:pStyle w:val="SG"/>
      </w:pPr>
      <w:r w:rsidRPr="003F5B17">
        <w:t xml:space="preserve">Maximum student loans – national figures </w:t>
      </w:r>
    </w:p>
    <w:p w:rsidR="00865F7E" w:rsidRDefault="00865F7E" w:rsidP="003F5B17"/>
    <w:p w:rsidR="00865F7E" w:rsidRDefault="00865F7E" w:rsidP="00966040">
      <w:pPr>
        <w:pStyle w:val="BT"/>
        <w:tabs>
          <w:tab w:val="clear" w:pos="851"/>
          <w:tab w:val="clear" w:pos="1418"/>
          <w:tab w:val="left" w:pos="2268"/>
          <w:tab w:val="left" w:pos="3969"/>
          <w:tab w:val="left" w:pos="5670"/>
          <w:tab w:val="left" w:pos="7371"/>
          <w:tab w:val="left" w:pos="9072"/>
        </w:tabs>
        <w:spacing w:before="0" w:after="0" w:line="240" w:lineRule="auto"/>
        <w:ind w:right="-377"/>
        <w:rPr>
          <w:b/>
          <w:sz w:val="18"/>
          <w:szCs w:val="18"/>
        </w:rPr>
      </w:pPr>
      <w:r>
        <w:rPr>
          <w:sz w:val="18"/>
          <w:szCs w:val="18"/>
        </w:rPr>
        <w:tab/>
      </w:r>
      <w:r>
        <w:rPr>
          <w:sz w:val="18"/>
          <w:szCs w:val="18"/>
        </w:rPr>
        <w:tab/>
      </w:r>
      <w:r>
        <w:rPr>
          <w:sz w:val="18"/>
          <w:szCs w:val="18"/>
        </w:rPr>
        <w:tab/>
      </w:r>
      <w:r>
        <w:rPr>
          <w:b/>
          <w:sz w:val="18"/>
          <w:szCs w:val="18"/>
        </w:rPr>
        <w:t>00/01</w:t>
      </w:r>
      <w:r>
        <w:rPr>
          <w:b/>
          <w:sz w:val="18"/>
          <w:szCs w:val="18"/>
        </w:rPr>
        <w:tab/>
        <w:t>01/02</w:t>
      </w:r>
      <w:r>
        <w:rPr>
          <w:b/>
          <w:sz w:val="18"/>
          <w:szCs w:val="18"/>
        </w:rPr>
        <w:tab/>
        <w:t>02/03</w:t>
      </w:r>
      <w:r>
        <w:rPr>
          <w:b/>
          <w:sz w:val="18"/>
          <w:szCs w:val="18"/>
        </w:rPr>
        <w:tab/>
        <w:t>03/04</w:t>
      </w:r>
    </w:p>
    <w:p w:rsidR="00865F7E" w:rsidRDefault="000870C3" w:rsidP="00966040">
      <w:pPr>
        <w:pStyle w:val="BT"/>
        <w:tabs>
          <w:tab w:val="clear" w:pos="851"/>
          <w:tab w:val="clear" w:pos="1418"/>
          <w:tab w:val="left" w:pos="2268"/>
          <w:tab w:val="left" w:pos="3969"/>
          <w:tab w:val="left" w:pos="5670"/>
          <w:tab w:val="left" w:pos="7371"/>
          <w:tab w:val="left" w:pos="9072"/>
        </w:tabs>
        <w:spacing w:before="0" w:after="0" w:line="240" w:lineRule="auto"/>
        <w:rPr>
          <w:b/>
          <w:sz w:val="18"/>
          <w:szCs w:val="18"/>
        </w:rPr>
      </w:pPr>
      <w:r>
        <w:rPr>
          <w:b/>
          <w:sz w:val="18"/>
          <w:szCs w:val="18"/>
        </w:rPr>
        <w:tab/>
      </w:r>
      <w:r>
        <w:rPr>
          <w:b/>
          <w:sz w:val="18"/>
          <w:szCs w:val="18"/>
        </w:rPr>
        <w:tab/>
      </w:r>
      <w:r>
        <w:rPr>
          <w:b/>
          <w:sz w:val="18"/>
          <w:szCs w:val="18"/>
        </w:rPr>
        <w:tab/>
      </w:r>
      <w:r w:rsidR="00865F7E">
        <w:rPr>
          <w:b/>
          <w:sz w:val="18"/>
          <w:szCs w:val="18"/>
        </w:rPr>
        <w:t>£</w:t>
      </w:r>
      <w:r w:rsidR="00865F7E">
        <w:rPr>
          <w:b/>
          <w:sz w:val="18"/>
          <w:szCs w:val="18"/>
        </w:rPr>
        <w:tab/>
        <w:t>£</w:t>
      </w:r>
      <w:r w:rsidR="00865F7E">
        <w:rPr>
          <w:b/>
          <w:sz w:val="18"/>
          <w:szCs w:val="18"/>
        </w:rPr>
        <w:tab/>
        <w:t>£</w:t>
      </w:r>
      <w:r w:rsidR="00865F7E">
        <w:rPr>
          <w:b/>
          <w:sz w:val="18"/>
          <w:szCs w:val="18"/>
        </w:rPr>
        <w:tab/>
        <w:t>£</w:t>
      </w:r>
    </w:p>
    <w:p w:rsidR="00865F7E" w:rsidRDefault="00865F7E" w:rsidP="00966040">
      <w:pPr>
        <w:pStyle w:val="BT"/>
        <w:tabs>
          <w:tab w:val="clear" w:pos="851"/>
          <w:tab w:val="clear" w:pos="1418"/>
          <w:tab w:val="clear" w:pos="1701"/>
          <w:tab w:val="left" w:pos="2268"/>
          <w:tab w:val="left" w:pos="3119"/>
          <w:tab w:val="left" w:pos="3969"/>
          <w:tab w:val="left" w:pos="4820"/>
          <w:tab w:val="left" w:pos="5670"/>
          <w:tab w:val="left" w:pos="6521"/>
          <w:tab w:val="left" w:pos="7371"/>
          <w:tab w:val="left" w:pos="8222"/>
          <w:tab w:val="left" w:pos="8789"/>
          <w:tab w:val="left" w:pos="9072"/>
        </w:tabs>
        <w:spacing w:before="0" w:after="0" w:line="240" w:lineRule="auto"/>
        <w:ind w:right="-802"/>
        <w:rPr>
          <w:sz w:val="18"/>
          <w:szCs w:val="18"/>
        </w:rPr>
      </w:pPr>
      <w:r>
        <w:rPr>
          <w:b/>
          <w:sz w:val="18"/>
          <w:szCs w:val="18"/>
        </w:rPr>
        <w:tab/>
      </w:r>
      <w:r>
        <w:rPr>
          <w:b/>
          <w:sz w:val="18"/>
          <w:szCs w:val="18"/>
        </w:rPr>
        <w:tab/>
      </w:r>
      <w:r>
        <w:rPr>
          <w:sz w:val="18"/>
          <w:szCs w:val="18"/>
        </w:rPr>
        <w:t>Course</w:t>
      </w:r>
      <w:r>
        <w:rPr>
          <w:sz w:val="18"/>
          <w:szCs w:val="18"/>
        </w:rPr>
        <w:tab/>
      </w:r>
      <w:proofErr w:type="spellStart"/>
      <w:r>
        <w:rPr>
          <w:sz w:val="18"/>
          <w:szCs w:val="18"/>
        </w:rPr>
        <w:t>Course</w:t>
      </w:r>
      <w:proofErr w:type="spellEnd"/>
      <w:r>
        <w:rPr>
          <w:sz w:val="18"/>
          <w:szCs w:val="18"/>
        </w:rPr>
        <w:tab/>
      </w:r>
      <w:proofErr w:type="spellStart"/>
      <w:r>
        <w:rPr>
          <w:sz w:val="18"/>
          <w:szCs w:val="18"/>
        </w:rPr>
        <w:t>Co</w:t>
      </w:r>
      <w:r w:rsidR="00357D59">
        <w:rPr>
          <w:sz w:val="18"/>
          <w:szCs w:val="18"/>
        </w:rPr>
        <w:t>urse</w:t>
      </w:r>
      <w:proofErr w:type="spellEnd"/>
      <w:r w:rsidR="00357D59">
        <w:rPr>
          <w:sz w:val="18"/>
          <w:szCs w:val="18"/>
        </w:rPr>
        <w:tab/>
      </w:r>
      <w:proofErr w:type="spellStart"/>
      <w:r w:rsidR="00357D59">
        <w:rPr>
          <w:sz w:val="18"/>
          <w:szCs w:val="18"/>
        </w:rPr>
        <w:t>Course</w:t>
      </w:r>
      <w:proofErr w:type="spellEnd"/>
      <w:r w:rsidR="00357D59">
        <w:rPr>
          <w:sz w:val="18"/>
          <w:szCs w:val="18"/>
        </w:rPr>
        <w:tab/>
      </w:r>
      <w:proofErr w:type="spellStart"/>
      <w:r w:rsidR="00357D59">
        <w:rPr>
          <w:sz w:val="18"/>
          <w:szCs w:val="18"/>
        </w:rPr>
        <w:t>Course</w:t>
      </w:r>
      <w:proofErr w:type="spellEnd"/>
      <w:r w:rsidR="00357D59">
        <w:rPr>
          <w:sz w:val="18"/>
          <w:szCs w:val="18"/>
        </w:rPr>
        <w:tab/>
      </w:r>
      <w:proofErr w:type="spellStart"/>
      <w:r w:rsidR="00357D59">
        <w:rPr>
          <w:sz w:val="18"/>
          <w:szCs w:val="18"/>
        </w:rPr>
        <w:t>Course</w:t>
      </w:r>
      <w:proofErr w:type="spellEnd"/>
    </w:p>
    <w:p w:rsidR="00865F7E" w:rsidRDefault="000870C3" w:rsidP="00966040">
      <w:pPr>
        <w:pStyle w:val="BT"/>
        <w:tabs>
          <w:tab w:val="clear" w:pos="851"/>
          <w:tab w:val="clear" w:pos="1418"/>
          <w:tab w:val="clear" w:pos="1701"/>
          <w:tab w:val="left" w:pos="2268"/>
          <w:tab w:val="left" w:pos="3119"/>
          <w:tab w:val="left" w:pos="3969"/>
          <w:tab w:val="left" w:pos="4820"/>
          <w:tab w:val="left" w:pos="5670"/>
          <w:tab w:val="left" w:pos="6521"/>
          <w:tab w:val="left" w:pos="7371"/>
          <w:tab w:val="left" w:pos="8222"/>
          <w:tab w:val="left" w:pos="8789"/>
          <w:tab w:val="left" w:pos="9072"/>
        </w:tabs>
        <w:spacing w:before="0" w:after="0" w:line="240" w:lineRule="auto"/>
        <w:ind w:right="-802"/>
        <w:rPr>
          <w:sz w:val="18"/>
          <w:szCs w:val="18"/>
        </w:rPr>
      </w:pPr>
      <w:r>
        <w:rPr>
          <w:sz w:val="18"/>
          <w:szCs w:val="18"/>
        </w:rPr>
        <w:tab/>
      </w:r>
      <w:r>
        <w:rPr>
          <w:sz w:val="18"/>
          <w:szCs w:val="18"/>
        </w:rPr>
        <w:tab/>
      </w:r>
      <w:r w:rsidR="00865F7E">
        <w:rPr>
          <w:sz w:val="18"/>
          <w:szCs w:val="18"/>
        </w:rPr>
        <w:t>begins</w:t>
      </w:r>
      <w:r w:rsidR="00865F7E">
        <w:rPr>
          <w:sz w:val="18"/>
          <w:szCs w:val="18"/>
        </w:rPr>
        <w:tab/>
      </w:r>
      <w:proofErr w:type="spellStart"/>
      <w:r w:rsidR="00865F7E">
        <w:rPr>
          <w:sz w:val="18"/>
          <w:szCs w:val="18"/>
        </w:rPr>
        <w:t>begins</w:t>
      </w:r>
      <w:proofErr w:type="spellEnd"/>
      <w:r w:rsidR="00865F7E">
        <w:rPr>
          <w:sz w:val="18"/>
          <w:szCs w:val="18"/>
        </w:rPr>
        <w:tab/>
      </w:r>
      <w:proofErr w:type="spellStart"/>
      <w:r w:rsidR="00865F7E">
        <w:rPr>
          <w:sz w:val="18"/>
          <w:szCs w:val="18"/>
        </w:rPr>
        <w:t>beg</w:t>
      </w:r>
      <w:r w:rsidR="00357D59">
        <w:rPr>
          <w:sz w:val="18"/>
          <w:szCs w:val="18"/>
        </w:rPr>
        <w:t>ins</w:t>
      </w:r>
      <w:proofErr w:type="spellEnd"/>
      <w:r w:rsidR="00357D59">
        <w:rPr>
          <w:sz w:val="18"/>
          <w:szCs w:val="18"/>
        </w:rPr>
        <w:tab/>
      </w:r>
      <w:proofErr w:type="spellStart"/>
      <w:r w:rsidR="00357D59">
        <w:rPr>
          <w:sz w:val="18"/>
          <w:szCs w:val="18"/>
        </w:rPr>
        <w:t>begins</w:t>
      </w:r>
      <w:proofErr w:type="spellEnd"/>
      <w:r w:rsidR="00357D59">
        <w:rPr>
          <w:sz w:val="18"/>
          <w:szCs w:val="18"/>
        </w:rPr>
        <w:tab/>
      </w:r>
      <w:proofErr w:type="spellStart"/>
      <w:r w:rsidR="00357D59">
        <w:rPr>
          <w:sz w:val="18"/>
          <w:szCs w:val="18"/>
        </w:rPr>
        <w:t>begins</w:t>
      </w:r>
      <w:proofErr w:type="spellEnd"/>
      <w:r w:rsidR="00357D59">
        <w:rPr>
          <w:sz w:val="18"/>
          <w:szCs w:val="18"/>
        </w:rPr>
        <w:tab/>
      </w:r>
      <w:proofErr w:type="spellStart"/>
      <w:r w:rsidR="00357D59">
        <w:rPr>
          <w:sz w:val="18"/>
          <w:szCs w:val="18"/>
        </w:rPr>
        <w:t>begins</w:t>
      </w:r>
      <w:proofErr w:type="spellEnd"/>
    </w:p>
    <w:p w:rsidR="00865F7E" w:rsidRDefault="000870C3" w:rsidP="00966040">
      <w:pPr>
        <w:pStyle w:val="BT"/>
        <w:tabs>
          <w:tab w:val="clear" w:pos="851"/>
          <w:tab w:val="clear" w:pos="1418"/>
          <w:tab w:val="clear" w:pos="1701"/>
          <w:tab w:val="left" w:pos="2268"/>
          <w:tab w:val="left" w:pos="3119"/>
          <w:tab w:val="left" w:pos="3969"/>
          <w:tab w:val="left" w:pos="4820"/>
          <w:tab w:val="left" w:pos="5670"/>
          <w:tab w:val="left" w:pos="6521"/>
          <w:tab w:val="left" w:pos="7371"/>
          <w:tab w:val="left" w:pos="8222"/>
          <w:tab w:val="left" w:pos="9072"/>
          <w:tab w:val="left" w:pos="9214"/>
        </w:tabs>
        <w:spacing w:before="0" w:after="0" w:line="240" w:lineRule="auto"/>
        <w:ind w:right="-519"/>
        <w:rPr>
          <w:sz w:val="18"/>
          <w:szCs w:val="18"/>
        </w:rPr>
      </w:pPr>
      <w:r>
        <w:rPr>
          <w:sz w:val="18"/>
          <w:szCs w:val="18"/>
        </w:rPr>
        <w:tab/>
      </w:r>
      <w:r>
        <w:rPr>
          <w:sz w:val="18"/>
          <w:szCs w:val="18"/>
        </w:rPr>
        <w:tab/>
      </w:r>
      <w:r w:rsidR="00865F7E">
        <w:rPr>
          <w:sz w:val="18"/>
          <w:szCs w:val="18"/>
        </w:rPr>
        <w:t>before</w:t>
      </w:r>
      <w:r w:rsidR="00865F7E">
        <w:rPr>
          <w:sz w:val="18"/>
          <w:szCs w:val="18"/>
        </w:rPr>
        <w:tab/>
        <w:t>after</w:t>
      </w:r>
      <w:r w:rsidR="00865F7E">
        <w:rPr>
          <w:sz w:val="18"/>
          <w:szCs w:val="18"/>
        </w:rPr>
        <w:tab/>
        <w:t>before</w:t>
      </w:r>
      <w:r w:rsidR="00865F7E">
        <w:rPr>
          <w:sz w:val="18"/>
          <w:szCs w:val="18"/>
        </w:rPr>
        <w:tab/>
        <w:t>after</w:t>
      </w:r>
      <w:r w:rsidR="00865F7E">
        <w:rPr>
          <w:sz w:val="18"/>
          <w:szCs w:val="18"/>
        </w:rPr>
        <w:tab/>
        <w:t>before</w:t>
      </w:r>
      <w:r w:rsidR="00865F7E">
        <w:rPr>
          <w:sz w:val="18"/>
          <w:szCs w:val="18"/>
        </w:rPr>
        <w:tab/>
        <w:t>after</w:t>
      </w:r>
      <w:r w:rsidR="00865F7E">
        <w:rPr>
          <w:sz w:val="18"/>
          <w:szCs w:val="18"/>
        </w:rPr>
        <w:tab/>
        <w:t>before</w:t>
      </w:r>
    </w:p>
    <w:p w:rsidR="00865F7E" w:rsidRDefault="000870C3" w:rsidP="00966040">
      <w:pPr>
        <w:pStyle w:val="BT"/>
        <w:tabs>
          <w:tab w:val="clear" w:pos="851"/>
          <w:tab w:val="clear" w:pos="1418"/>
          <w:tab w:val="clear" w:pos="1701"/>
          <w:tab w:val="left" w:pos="2268"/>
          <w:tab w:val="left" w:pos="3119"/>
          <w:tab w:val="left" w:pos="3969"/>
          <w:tab w:val="left" w:pos="4820"/>
          <w:tab w:val="left" w:pos="5670"/>
          <w:tab w:val="left" w:pos="6521"/>
          <w:tab w:val="left" w:pos="7371"/>
          <w:tab w:val="left" w:pos="8222"/>
          <w:tab w:val="left" w:pos="9072"/>
          <w:tab w:val="left" w:pos="9214"/>
        </w:tabs>
        <w:spacing w:before="0" w:after="0" w:line="240" w:lineRule="auto"/>
        <w:ind w:right="-519"/>
        <w:rPr>
          <w:sz w:val="18"/>
          <w:szCs w:val="18"/>
        </w:rPr>
      </w:pPr>
      <w:r>
        <w:rPr>
          <w:sz w:val="18"/>
          <w:szCs w:val="18"/>
        </w:rPr>
        <w:tab/>
      </w:r>
      <w:r>
        <w:rPr>
          <w:sz w:val="18"/>
          <w:szCs w:val="18"/>
        </w:rPr>
        <w:tab/>
      </w:r>
      <w:r w:rsidR="00865F7E">
        <w:rPr>
          <w:sz w:val="18"/>
          <w:szCs w:val="18"/>
        </w:rPr>
        <w:t>1.9.98</w:t>
      </w:r>
      <w:r w:rsidR="00865F7E">
        <w:rPr>
          <w:sz w:val="18"/>
          <w:szCs w:val="18"/>
        </w:rPr>
        <w:tab/>
        <w:t>1.9.98</w:t>
      </w:r>
      <w:r w:rsidR="00865F7E">
        <w:rPr>
          <w:sz w:val="18"/>
          <w:szCs w:val="18"/>
        </w:rPr>
        <w:tab/>
        <w:t>1.9.98</w:t>
      </w:r>
      <w:r w:rsidR="00865F7E">
        <w:rPr>
          <w:sz w:val="18"/>
          <w:szCs w:val="18"/>
        </w:rPr>
        <w:tab/>
        <w:t>1.9.98</w:t>
      </w:r>
      <w:r w:rsidR="00865F7E">
        <w:rPr>
          <w:sz w:val="18"/>
          <w:szCs w:val="18"/>
        </w:rPr>
        <w:tab/>
        <w:t>1.9.98</w:t>
      </w:r>
      <w:r w:rsidR="00865F7E">
        <w:rPr>
          <w:sz w:val="18"/>
          <w:szCs w:val="18"/>
        </w:rPr>
        <w:tab/>
        <w:t>1.9.98</w:t>
      </w:r>
      <w:r w:rsidR="00865F7E">
        <w:rPr>
          <w:sz w:val="18"/>
          <w:szCs w:val="18"/>
        </w:rPr>
        <w:tab/>
        <w:t>1.9.98</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b/>
          <w:sz w:val="18"/>
          <w:szCs w:val="18"/>
        </w:rPr>
      </w:pPr>
      <w:r>
        <w:rPr>
          <w:b/>
          <w:sz w:val="18"/>
          <w:szCs w:val="18"/>
        </w:rPr>
        <w:t>Full year rate</w:t>
      </w:r>
      <w:r>
        <w:rPr>
          <w:b/>
          <w:sz w:val="18"/>
          <w:szCs w:val="18"/>
        </w:rPr>
        <w:tab/>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Living at parents’</w:t>
      </w:r>
    </w:p>
    <w:p w:rsidR="00865F7E" w:rsidRDefault="000870C3"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home</w:t>
      </w:r>
      <w:r>
        <w:rPr>
          <w:sz w:val="18"/>
          <w:szCs w:val="18"/>
        </w:rPr>
        <w:tab/>
      </w:r>
      <w:r>
        <w:rPr>
          <w:sz w:val="18"/>
          <w:szCs w:val="18"/>
        </w:rPr>
        <w:tab/>
      </w:r>
      <w:r>
        <w:rPr>
          <w:sz w:val="18"/>
          <w:szCs w:val="18"/>
        </w:rPr>
        <w:tab/>
      </w:r>
      <w:r w:rsidR="00865F7E">
        <w:rPr>
          <w:sz w:val="18"/>
          <w:szCs w:val="18"/>
        </w:rPr>
        <w:t>1395</w:t>
      </w:r>
      <w:r w:rsidR="00865F7E">
        <w:rPr>
          <w:sz w:val="18"/>
          <w:szCs w:val="18"/>
        </w:rPr>
        <w:tab/>
        <w:t>2950</w:t>
      </w:r>
      <w:r w:rsidR="00865F7E">
        <w:rPr>
          <w:sz w:val="18"/>
          <w:szCs w:val="18"/>
        </w:rPr>
        <w:tab/>
        <w:t>1430</w:t>
      </w:r>
      <w:r w:rsidR="00865F7E">
        <w:rPr>
          <w:sz w:val="18"/>
          <w:szCs w:val="18"/>
        </w:rPr>
        <w:tab/>
        <w:t>3020</w:t>
      </w:r>
      <w:r w:rsidR="00865F7E">
        <w:rPr>
          <w:sz w:val="18"/>
          <w:szCs w:val="18"/>
        </w:rPr>
        <w:tab/>
        <w:t>1465</w:t>
      </w:r>
      <w:r w:rsidR="00865F7E">
        <w:rPr>
          <w:sz w:val="18"/>
          <w:szCs w:val="18"/>
        </w:rPr>
        <w:tab/>
        <w:t>3090</w:t>
      </w:r>
      <w:r w:rsidR="00865F7E">
        <w:rPr>
          <w:sz w:val="18"/>
          <w:szCs w:val="18"/>
        </w:rPr>
        <w:tab/>
        <w:t>3165</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Living away from</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parents' home</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 xml:space="preserve">- in </w:t>
      </w:r>
      <w:smartTag w:uri="urn:schemas-microsoft-com:office:smarttags" w:element="place">
        <w:smartTag w:uri="urn:schemas-microsoft-com:office:smarttags" w:element="City">
          <w:r>
            <w:rPr>
              <w:sz w:val="18"/>
              <w:szCs w:val="18"/>
            </w:rPr>
            <w:t>London</w:t>
          </w:r>
        </w:smartTag>
      </w:smartTag>
      <w:r w:rsidR="000870C3">
        <w:rPr>
          <w:sz w:val="18"/>
          <w:szCs w:val="18"/>
        </w:rPr>
        <w:tab/>
      </w:r>
      <w:r w:rsidR="000870C3">
        <w:rPr>
          <w:sz w:val="18"/>
          <w:szCs w:val="18"/>
        </w:rPr>
        <w:tab/>
      </w:r>
      <w:r>
        <w:rPr>
          <w:sz w:val="18"/>
          <w:szCs w:val="18"/>
        </w:rPr>
        <w:t>2255</w:t>
      </w:r>
      <w:r>
        <w:rPr>
          <w:sz w:val="18"/>
          <w:szCs w:val="18"/>
        </w:rPr>
        <w:tab/>
        <w:t>4590</w:t>
      </w:r>
      <w:r>
        <w:rPr>
          <w:sz w:val="18"/>
          <w:szCs w:val="18"/>
        </w:rPr>
        <w:tab/>
        <w:t>2310</w:t>
      </w:r>
      <w:r>
        <w:rPr>
          <w:sz w:val="18"/>
          <w:szCs w:val="18"/>
        </w:rPr>
        <w:tab/>
        <w:t>4700</w:t>
      </w:r>
      <w:r>
        <w:rPr>
          <w:sz w:val="18"/>
          <w:szCs w:val="18"/>
        </w:rPr>
        <w:tab/>
        <w:t>2365</w:t>
      </w:r>
      <w:r>
        <w:rPr>
          <w:sz w:val="18"/>
          <w:szCs w:val="18"/>
        </w:rPr>
        <w:tab/>
        <w:t>4815</w:t>
      </w:r>
      <w:r>
        <w:rPr>
          <w:sz w:val="18"/>
          <w:szCs w:val="18"/>
        </w:rPr>
        <w:tab/>
        <w:t>4930</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 elsewhere</w:t>
      </w:r>
      <w:r>
        <w:rPr>
          <w:sz w:val="18"/>
          <w:szCs w:val="18"/>
        </w:rPr>
        <w:tab/>
      </w:r>
      <w:r w:rsidR="000870C3">
        <w:rPr>
          <w:sz w:val="18"/>
          <w:szCs w:val="18"/>
        </w:rPr>
        <w:tab/>
      </w:r>
      <w:r>
        <w:rPr>
          <w:sz w:val="18"/>
          <w:szCs w:val="18"/>
        </w:rPr>
        <w:t>1825</w:t>
      </w:r>
      <w:r>
        <w:rPr>
          <w:sz w:val="18"/>
          <w:szCs w:val="18"/>
        </w:rPr>
        <w:tab/>
        <w:t>3725</w:t>
      </w:r>
      <w:r>
        <w:rPr>
          <w:sz w:val="18"/>
          <w:szCs w:val="18"/>
        </w:rPr>
        <w:tab/>
        <w:t>1870</w:t>
      </w:r>
      <w:r>
        <w:rPr>
          <w:sz w:val="18"/>
          <w:szCs w:val="18"/>
        </w:rPr>
        <w:tab/>
        <w:t>3815</w:t>
      </w:r>
      <w:r>
        <w:rPr>
          <w:sz w:val="18"/>
          <w:szCs w:val="18"/>
        </w:rPr>
        <w:tab/>
        <w:t>1915</w:t>
      </w:r>
      <w:r>
        <w:rPr>
          <w:sz w:val="18"/>
          <w:szCs w:val="18"/>
        </w:rPr>
        <w:tab/>
        <w:t>3905</w:t>
      </w:r>
      <w:r>
        <w:rPr>
          <w:sz w:val="18"/>
          <w:szCs w:val="18"/>
        </w:rPr>
        <w:tab/>
        <w:t>4000</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b/>
          <w:sz w:val="18"/>
          <w:szCs w:val="18"/>
        </w:rPr>
        <w:t>Final year rate</w:t>
      </w:r>
      <w:r>
        <w:rPr>
          <w:sz w:val="18"/>
          <w:szCs w:val="18"/>
        </w:rPr>
        <w:tab/>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Living at parents’</w:t>
      </w:r>
    </w:p>
    <w:p w:rsidR="00865F7E" w:rsidRDefault="000870C3"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home</w:t>
      </w:r>
      <w:r>
        <w:rPr>
          <w:sz w:val="18"/>
          <w:szCs w:val="18"/>
        </w:rPr>
        <w:tab/>
      </w:r>
      <w:r>
        <w:rPr>
          <w:sz w:val="18"/>
          <w:szCs w:val="18"/>
        </w:rPr>
        <w:tab/>
      </w:r>
      <w:r>
        <w:rPr>
          <w:sz w:val="18"/>
          <w:szCs w:val="18"/>
        </w:rPr>
        <w:tab/>
      </w:r>
      <w:r w:rsidR="00865F7E">
        <w:rPr>
          <w:sz w:val="18"/>
          <w:szCs w:val="18"/>
        </w:rPr>
        <w:t>1020</w:t>
      </w:r>
      <w:r w:rsidR="00865F7E">
        <w:rPr>
          <w:sz w:val="18"/>
          <w:szCs w:val="18"/>
        </w:rPr>
        <w:tab/>
        <w:t>2575</w:t>
      </w:r>
      <w:r w:rsidR="00865F7E">
        <w:rPr>
          <w:sz w:val="18"/>
          <w:szCs w:val="18"/>
        </w:rPr>
        <w:tab/>
        <w:t>1045</w:t>
      </w:r>
      <w:r w:rsidR="00865F7E">
        <w:rPr>
          <w:sz w:val="18"/>
          <w:szCs w:val="18"/>
        </w:rPr>
        <w:tab/>
        <w:t>2635</w:t>
      </w:r>
      <w:r w:rsidR="00865F7E">
        <w:rPr>
          <w:sz w:val="18"/>
          <w:szCs w:val="18"/>
        </w:rPr>
        <w:tab/>
        <w:t>1075</w:t>
      </w:r>
      <w:r w:rsidR="00865F7E">
        <w:rPr>
          <w:sz w:val="18"/>
          <w:szCs w:val="18"/>
        </w:rPr>
        <w:tab/>
        <w:t>2700</w:t>
      </w:r>
      <w:r w:rsidR="00865F7E">
        <w:rPr>
          <w:sz w:val="18"/>
          <w:szCs w:val="18"/>
        </w:rPr>
        <w:tab/>
        <w:t>2765</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Living away from</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parents' home</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 xml:space="preserve">- in </w:t>
      </w:r>
      <w:smartTag w:uri="urn:schemas-microsoft-com:office:smarttags" w:element="place">
        <w:smartTag w:uri="urn:schemas-microsoft-com:office:smarttags" w:element="City">
          <w:r>
            <w:rPr>
              <w:sz w:val="18"/>
              <w:szCs w:val="18"/>
            </w:rPr>
            <w:t>London</w:t>
          </w:r>
        </w:smartTag>
      </w:smartTag>
      <w:r w:rsidR="000870C3">
        <w:rPr>
          <w:sz w:val="18"/>
          <w:szCs w:val="18"/>
        </w:rPr>
        <w:tab/>
      </w:r>
      <w:r w:rsidR="000870C3">
        <w:rPr>
          <w:sz w:val="18"/>
          <w:szCs w:val="18"/>
        </w:rPr>
        <w:tab/>
      </w:r>
      <w:r>
        <w:rPr>
          <w:sz w:val="18"/>
          <w:szCs w:val="18"/>
        </w:rPr>
        <w:t>1645</w:t>
      </w:r>
      <w:r>
        <w:rPr>
          <w:sz w:val="18"/>
          <w:szCs w:val="18"/>
        </w:rPr>
        <w:tab/>
        <w:t>3980</w:t>
      </w:r>
      <w:r>
        <w:rPr>
          <w:sz w:val="18"/>
          <w:szCs w:val="18"/>
        </w:rPr>
        <w:tab/>
        <w:t>1685</w:t>
      </w:r>
      <w:r>
        <w:rPr>
          <w:sz w:val="18"/>
          <w:szCs w:val="18"/>
        </w:rPr>
        <w:tab/>
        <w:t>4075</w:t>
      </w:r>
      <w:r>
        <w:rPr>
          <w:sz w:val="18"/>
          <w:szCs w:val="18"/>
        </w:rPr>
        <w:tab/>
        <w:t>1725</w:t>
      </w:r>
      <w:r>
        <w:rPr>
          <w:sz w:val="18"/>
          <w:szCs w:val="18"/>
        </w:rPr>
        <w:tab/>
        <w:t>4175</w:t>
      </w:r>
      <w:r>
        <w:rPr>
          <w:sz w:val="18"/>
          <w:szCs w:val="18"/>
        </w:rPr>
        <w:tab/>
        <w:t>4275</w:t>
      </w:r>
    </w:p>
    <w:p w:rsidR="00865F7E" w:rsidRDefault="000870C3"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072"/>
        </w:tabs>
        <w:spacing w:before="0" w:after="0" w:line="240" w:lineRule="auto"/>
        <w:ind w:right="-519"/>
        <w:rPr>
          <w:sz w:val="18"/>
          <w:szCs w:val="18"/>
        </w:rPr>
      </w:pPr>
      <w:r>
        <w:rPr>
          <w:sz w:val="18"/>
          <w:szCs w:val="18"/>
        </w:rPr>
        <w:t>- elsewhere</w:t>
      </w:r>
      <w:r>
        <w:rPr>
          <w:sz w:val="18"/>
          <w:szCs w:val="18"/>
        </w:rPr>
        <w:tab/>
      </w:r>
      <w:r>
        <w:rPr>
          <w:sz w:val="18"/>
          <w:szCs w:val="18"/>
        </w:rPr>
        <w:tab/>
      </w:r>
      <w:r w:rsidR="00865F7E">
        <w:rPr>
          <w:sz w:val="18"/>
          <w:szCs w:val="18"/>
        </w:rPr>
        <w:t>1330</w:t>
      </w:r>
      <w:r w:rsidR="00865F7E">
        <w:rPr>
          <w:sz w:val="18"/>
          <w:szCs w:val="18"/>
        </w:rPr>
        <w:tab/>
        <w:t>3230</w:t>
      </w:r>
      <w:r w:rsidR="00865F7E">
        <w:rPr>
          <w:sz w:val="18"/>
          <w:szCs w:val="18"/>
        </w:rPr>
        <w:tab/>
        <w:t>1365</w:t>
      </w:r>
      <w:r w:rsidR="00865F7E">
        <w:rPr>
          <w:sz w:val="18"/>
          <w:szCs w:val="18"/>
        </w:rPr>
        <w:tab/>
        <w:t>3310</w:t>
      </w:r>
      <w:r w:rsidR="00865F7E">
        <w:rPr>
          <w:sz w:val="18"/>
          <w:szCs w:val="18"/>
        </w:rPr>
        <w:tab/>
        <w:t>1400</w:t>
      </w:r>
      <w:r w:rsidR="00865F7E">
        <w:rPr>
          <w:sz w:val="18"/>
          <w:szCs w:val="18"/>
        </w:rPr>
        <w:tab/>
        <w:t>3390</w:t>
      </w:r>
      <w:r w:rsidR="00865F7E">
        <w:rPr>
          <w:sz w:val="18"/>
          <w:szCs w:val="18"/>
        </w:rPr>
        <w:tab/>
        <w:t>3470</w:t>
      </w:r>
    </w:p>
    <w:p w:rsidR="00865F7E" w:rsidRDefault="00865F7E" w:rsidP="00966040">
      <w:pPr>
        <w:pStyle w:val="BT"/>
        <w:tabs>
          <w:tab w:val="clear" w:pos="851"/>
          <w:tab w:val="clear" w:pos="1418"/>
          <w:tab w:val="left" w:pos="2268"/>
          <w:tab w:val="left" w:pos="3119"/>
          <w:tab w:val="left" w:pos="3969"/>
          <w:tab w:val="left" w:pos="4820"/>
          <w:tab w:val="left" w:pos="5670"/>
          <w:tab w:val="left" w:pos="6521"/>
          <w:tab w:val="left" w:pos="7371"/>
          <w:tab w:val="left" w:pos="8222"/>
          <w:tab w:val="left" w:pos="9214"/>
        </w:tabs>
        <w:spacing w:before="0" w:after="0" w:line="240" w:lineRule="auto"/>
        <w:rPr>
          <w:sz w:val="18"/>
          <w:szCs w:val="18"/>
        </w:rPr>
      </w:pPr>
      <w:r>
        <w:rPr>
          <w:sz w:val="18"/>
          <w:szCs w:val="18"/>
        </w:rPr>
        <w:tab/>
      </w:r>
      <w:r>
        <w:rPr>
          <w:sz w:val="18"/>
          <w:szCs w:val="18"/>
        </w:rPr>
        <w:tab/>
      </w:r>
      <w:r>
        <w:rPr>
          <w:sz w:val="18"/>
          <w:szCs w:val="18"/>
        </w:rPr>
        <w:tab/>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pPr>
      <w:r>
        <w:rPr>
          <w:b/>
        </w:rPr>
        <w:t>Note:</w:t>
      </w:r>
      <w:r>
        <w:t xml:space="preserve"> </w:t>
      </w:r>
      <w:r w:rsidR="003D4B93">
        <w:t xml:space="preserve"> </w:t>
      </w:r>
      <w:r>
        <w:t xml:space="preserve">The </w:t>
      </w:r>
      <w:smartTag w:uri="urn:schemas-microsoft-com:office:smarttags" w:element="place">
        <w:smartTag w:uri="urn:schemas-microsoft-com:office:smarttags" w:element="City">
          <w:r>
            <w:t>London</w:t>
          </w:r>
        </w:smartTag>
      </w:smartTag>
      <w:r>
        <w:t xml:space="preserve"> rate applies to a student attending a course at</w:t>
      </w:r>
    </w:p>
    <w:p w:rsidR="00865F7E" w:rsidRDefault="0087399C" w:rsidP="00AD1FA5">
      <w:pPr>
        <w:pStyle w:val="Indent1"/>
        <w:tabs>
          <w:tab w:val="clear" w:pos="1417"/>
          <w:tab w:val="left" w:pos="1134"/>
        </w:tabs>
        <w:ind w:left="1134" w:hanging="425"/>
      </w:pPr>
      <w:r>
        <w:rPr>
          <w:b/>
        </w:rPr>
        <w:t>1.</w:t>
      </w:r>
      <w:r>
        <w:rPr>
          <w:b/>
        </w:rPr>
        <w:tab/>
      </w:r>
      <w:r w:rsidR="00865F7E">
        <w:t xml:space="preserve">the </w:t>
      </w:r>
      <w:smartTag w:uri="urn:schemas-microsoft-com:office:smarttags" w:element="place">
        <w:smartTag w:uri="urn:schemas-microsoft-com:office:smarttags" w:element="PlaceType">
          <w:r w:rsidR="00865F7E">
            <w:t>University</w:t>
          </w:r>
        </w:smartTag>
        <w:r w:rsidR="00865F7E">
          <w:t xml:space="preserve"> of </w:t>
        </w:r>
        <w:smartTag w:uri="urn:schemas-microsoft-com:office:smarttags" w:element="PlaceName">
          <w:r w:rsidR="00865F7E">
            <w:t>London</w:t>
          </w:r>
        </w:smartTag>
      </w:smartTag>
    </w:p>
    <w:p w:rsidR="0034442C" w:rsidRDefault="0087399C" w:rsidP="00AD1FA5">
      <w:pPr>
        <w:pStyle w:val="Indent1"/>
        <w:tabs>
          <w:tab w:val="clear" w:pos="1417"/>
          <w:tab w:val="left" w:pos="1134"/>
        </w:tabs>
        <w:ind w:left="1134" w:hanging="425"/>
      </w:pPr>
      <w:r>
        <w:rPr>
          <w:b/>
        </w:rPr>
        <w:t>2.</w:t>
      </w:r>
      <w:r>
        <w:rPr>
          <w:b/>
        </w:rPr>
        <w:tab/>
      </w:r>
      <w:r w:rsidR="00865F7E">
        <w:t xml:space="preserve">any institution within the City of </w:t>
      </w:r>
      <w:smartTag w:uri="urn:schemas-microsoft-com:office:smarttags" w:element="place">
        <w:smartTag w:uri="urn:schemas-microsoft-com:office:smarttags" w:element="City">
          <w:r w:rsidR="00865F7E">
            <w:t>London</w:t>
          </w:r>
        </w:smartTag>
      </w:smartTag>
      <w:r w:rsidR="00865F7E">
        <w:t xml:space="preserve"> or the Metropolitan Police District</w:t>
      </w:r>
      <w:r w:rsidR="00AD1FA5">
        <w:t>.</w:t>
      </w:r>
    </w:p>
    <w:p w:rsidR="00865F7E" w:rsidRDefault="0034442C" w:rsidP="00AD1FA5">
      <w:pPr>
        <w:pStyle w:val="Indent1"/>
        <w:tabs>
          <w:tab w:val="clear" w:pos="1417"/>
          <w:tab w:val="left" w:pos="1134"/>
        </w:tabs>
        <w:ind w:left="1134" w:hanging="425"/>
        <w:rPr>
          <w:b/>
        </w:rPr>
      </w:pPr>
      <w:r w:rsidRPr="0034442C">
        <w:t>P</w:t>
      </w:r>
      <w:r w:rsidR="003D4B93">
        <w:t>art-time</w:t>
      </w:r>
      <w:r w:rsidR="00865F7E">
        <w:t xml:space="preserve"> student loan 03/04 £500.</w:t>
      </w:r>
    </w:p>
    <w:p w:rsidR="00865F7E" w:rsidRDefault="00C9688E" w:rsidP="00EC093E">
      <w:pPr>
        <w:pStyle w:val="SG"/>
        <w:ind w:hanging="851"/>
      </w:pPr>
      <w:r>
        <w:t xml:space="preserve">Student </w:t>
      </w:r>
      <w:r w:rsidR="0087399C">
        <w:t>Disregards</w:t>
      </w:r>
    </w:p>
    <w:p w:rsidR="00865F7E" w:rsidRPr="00E777A3"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The amount to be deducted from the students loan for books and equipment and travelling is</w:t>
      </w:r>
      <w:r w:rsidR="00E777A3">
        <w:rPr>
          <w:vertAlign w:val="superscript"/>
        </w:rPr>
        <w:t>1</w:t>
      </w:r>
    </w:p>
    <w:p w:rsidR="00865F7E" w:rsidRPr="00E56F00"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s>
        <w:ind w:left="567" w:right="-1610" w:hanging="567"/>
        <w:rPr>
          <w:b/>
          <w:sz w:val="19"/>
          <w:szCs w:val="19"/>
        </w:rPr>
      </w:pPr>
      <w:r w:rsidRPr="00E56F00">
        <w:rPr>
          <w:sz w:val="19"/>
          <w:szCs w:val="19"/>
        </w:rPr>
        <w:tab/>
      </w:r>
      <w:r w:rsidRPr="00E56F00">
        <w:rPr>
          <w:sz w:val="19"/>
          <w:szCs w:val="19"/>
        </w:rPr>
        <w:tab/>
      </w:r>
      <w:r w:rsidRPr="00E56F00">
        <w:rPr>
          <w:sz w:val="19"/>
          <w:szCs w:val="19"/>
        </w:rPr>
        <w:tab/>
      </w:r>
      <w:r w:rsidR="00432944" w:rsidRPr="00E56F00">
        <w:rPr>
          <w:b/>
          <w:sz w:val="19"/>
          <w:szCs w:val="19"/>
        </w:rPr>
        <w:t>00/01</w:t>
      </w:r>
      <w:r w:rsidR="00432944" w:rsidRPr="00E56F00">
        <w:rPr>
          <w:b/>
          <w:sz w:val="19"/>
          <w:szCs w:val="19"/>
        </w:rPr>
        <w:tab/>
        <w:t>01/02</w:t>
      </w:r>
      <w:r w:rsidR="00432944" w:rsidRPr="00E56F00">
        <w:rPr>
          <w:b/>
          <w:sz w:val="19"/>
          <w:szCs w:val="19"/>
        </w:rPr>
        <w:tab/>
        <w:t>02/03</w:t>
      </w:r>
      <w:r w:rsidR="00432944" w:rsidRPr="00E56F00">
        <w:rPr>
          <w:b/>
          <w:sz w:val="19"/>
          <w:szCs w:val="19"/>
        </w:rPr>
        <w:tab/>
      </w:r>
      <w:r w:rsidRPr="00E56F00">
        <w:rPr>
          <w:b/>
          <w:sz w:val="19"/>
          <w:szCs w:val="19"/>
        </w:rPr>
        <w:t>03/04</w:t>
      </w:r>
      <w:r w:rsidR="00432944" w:rsidRPr="00E56F00">
        <w:rPr>
          <w:b/>
          <w:sz w:val="19"/>
          <w:szCs w:val="19"/>
        </w:rPr>
        <w:tab/>
        <w:t>04/05</w:t>
      </w:r>
      <w:r w:rsidR="00D911A3" w:rsidRPr="00E56F00">
        <w:rPr>
          <w:b/>
          <w:sz w:val="19"/>
          <w:szCs w:val="19"/>
        </w:rPr>
        <w:tab/>
        <w:t>05/06</w:t>
      </w:r>
      <w:r w:rsidR="00DC5A6C" w:rsidRPr="00E56F00">
        <w:rPr>
          <w:b/>
          <w:sz w:val="19"/>
          <w:szCs w:val="19"/>
        </w:rPr>
        <w:tab/>
        <w:t>06/07</w:t>
      </w:r>
      <w:r w:rsidR="00441617" w:rsidRPr="00E56F00">
        <w:rPr>
          <w:b/>
          <w:sz w:val="19"/>
          <w:szCs w:val="19"/>
        </w:rPr>
        <w:tab/>
        <w:t>07/08</w:t>
      </w:r>
      <w:r w:rsidR="00E777A3" w:rsidRPr="00E56F00">
        <w:rPr>
          <w:b/>
          <w:sz w:val="19"/>
          <w:szCs w:val="19"/>
        </w:rPr>
        <w:tab/>
        <w:t>08/09</w:t>
      </w:r>
      <w:r w:rsidR="00E56F00">
        <w:rPr>
          <w:b/>
          <w:sz w:val="19"/>
          <w:szCs w:val="19"/>
        </w:rPr>
        <w:tab/>
        <w:t>09/10</w:t>
      </w:r>
    </w:p>
    <w:p w:rsidR="00865F7E" w:rsidRPr="00E56F00" w:rsidRDefault="00432944"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s>
        <w:ind w:left="567" w:right="-1468" w:hanging="567"/>
        <w:rPr>
          <w:b/>
          <w:sz w:val="19"/>
          <w:szCs w:val="19"/>
        </w:rPr>
      </w:pPr>
      <w:r w:rsidRPr="00E56F00">
        <w:rPr>
          <w:b/>
          <w:sz w:val="19"/>
          <w:szCs w:val="19"/>
        </w:rPr>
        <w:tab/>
      </w:r>
      <w:r w:rsidRPr="00E56F00">
        <w:rPr>
          <w:b/>
          <w:sz w:val="19"/>
          <w:szCs w:val="19"/>
        </w:rPr>
        <w:tab/>
      </w:r>
      <w:r w:rsidRPr="00E56F00">
        <w:rPr>
          <w:b/>
          <w:sz w:val="19"/>
          <w:szCs w:val="19"/>
        </w:rPr>
        <w:tab/>
        <w:t>£</w:t>
      </w:r>
      <w:r w:rsidRPr="00E56F00">
        <w:rPr>
          <w:b/>
          <w:sz w:val="19"/>
          <w:szCs w:val="19"/>
        </w:rPr>
        <w:tab/>
        <w:t>£</w:t>
      </w:r>
      <w:r w:rsidRPr="00E56F00">
        <w:rPr>
          <w:b/>
          <w:sz w:val="19"/>
          <w:szCs w:val="19"/>
        </w:rPr>
        <w:tab/>
        <w:t>£</w:t>
      </w:r>
      <w:r w:rsidRPr="00E56F00">
        <w:rPr>
          <w:b/>
          <w:sz w:val="19"/>
          <w:szCs w:val="19"/>
        </w:rPr>
        <w:tab/>
        <w:t>£</w:t>
      </w:r>
      <w:r w:rsidRPr="00E56F00">
        <w:rPr>
          <w:b/>
          <w:sz w:val="19"/>
          <w:szCs w:val="19"/>
        </w:rPr>
        <w:tab/>
      </w:r>
      <w:r w:rsidR="00865F7E" w:rsidRPr="00E56F00">
        <w:rPr>
          <w:b/>
          <w:sz w:val="19"/>
          <w:szCs w:val="19"/>
        </w:rPr>
        <w:t>£</w:t>
      </w:r>
      <w:r w:rsidRPr="00E56F00">
        <w:rPr>
          <w:b/>
          <w:sz w:val="19"/>
          <w:szCs w:val="19"/>
        </w:rPr>
        <w:tab/>
        <w:t>£</w:t>
      </w:r>
      <w:r w:rsidR="00D911A3" w:rsidRPr="00E56F00">
        <w:rPr>
          <w:b/>
          <w:sz w:val="19"/>
          <w:szCs w:val="19"/>
        </w:rPr>
        <w:tab/>
        <w:t>£</w:t>
      </w:r>
      <w:r w:rsidR="00D61260" w:rsidRPr="00E56F00">
        <w:rPr>
          <w:b/>
          <w:sz w:val="19"/>
          <w:szCs w:val="19"/>
        </w:rPr>
        <w:tab/>
        <w:t>£</w:t>
      </w:r>
      <w:r w:rsidR="00E777A3" w:rsidRPr="00E56F00">
        <w:rPr>
          <w:b/>
          <w:sz w:val="19"/>
          <w:szCs w:val="19"/>
        </w:rPr>
        <w:tab/>
        <w:t>£</w:t>
      </w:r>
      <w:r w:rsidR="00E56F00">
        <w:rPr>
          <w:b/>
          <w:sz w:val="19"/>
          <w:szCs w:val="19"/>
        </w:rPr>
        <w:tab/>
        <w:t>£</w:t>
      </w:r>
    </w:p>
    <w:p w:rsidR="00865F7E" w:rsidRPr="00E56F00"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s>
        <w:ind w:left="567" w:right="-1468" w:hanging="567"/>
        <w:rPr>
          <w:sz w:val="19"/>
          <w:szCs w:val="19"/>
        </w:rPr>
      </w:pPr>
      <w:r w:rsidRPr="00E56F00">
        <w:rPr>
          <w:b/>
          <w:sz w:val="19"/>
          <w:szCs w:val="19"/>
        </w:rPr>
        <w:t>Books and equipment</w:t>
      </w:r>
      <w:r w:rsidR="00432944" w:rsidRPr="00E56F00">
        <w:rPr>
          <w:sz w:val="19"/>
          <w:szCs w:val="19"/>
        </w:rPr>
        <w:tab/>
      </w:r>
      <w:r w:rsidRPr="00E56F00">
        <w:rPr>
          <w:sz w:val="19"/>
          <w:szCs w:val="19"/>
        </w:rPr>
        <w:t>3</w:t>
      </w:r>
      <w:r w:rsidR="00432944" w:rsidRPr="00E56F00">
        <w:rPr>
          <w:sz w:val="19"/>
          <w:szCs w:val="19"/>
        </w:rPr>
        <w:t>11*</w:t>
      </w:r>
      <w:r w:rsidR="00432944" w:rsidRPr="00E56F00">
        <w:rPr>
          <w:sz w:val="19"/>
          <w:szCs w:val="19"/>
        </w:rPr>
        <w:tab/>
        <w:t>319</w:t>
      </w:r>
      <w:r w:rsidR="00432944" w:rsidRPr="00E56F00">
        <w:rPr>
          <w:sz w:val="19"/>
          <w:szCs w:val="19"/>
        </w:rPr>
        <w:tab/>
      </w:r>
      <w:r w:rsidRPr="00E56F00">
        <w:rPr>
          <w:sz w:val="19"/>
          <w:szCs w:val="19"/>
        </w:rPr>
        <w:t>32</w:t>
      </w:r>
      <w:r w:rsidR="00432944" w:rsidRPr="00E56F00">
        <w:rPr>
          <w:sz w:val="19"/>
          <w:szCs w:val="19"/>
        </w:rPr>
        <w:t>7</w:t>
      </w:r>
      <w:r w:rsidR="00432944" w:rsidRPr="00E56F00">
        <w:rPr>
          <w:sz w:val="19"/>
          <w:szCs w:val="19"/>
        </w:rPr>
        <w:tab/>
      </w:r>
      <w:r w:rsidRPr="00E56F00">
        <w:rPr>
          <w:sz w:val="19"/>
          <w:szCs w:val="19"/>
        </w:rPr>
        <w:t>335</w:t>
      </w:r>
      <w:r w:rsidR="00432944" w:rsidRPr="00E56F00">
        <w:rPr>
          <w:sz w:val="19"/>
          <w:szCs w:val="19"/>
        </w:rPr>
        <w:tab/>
        <w:t>343</w:t>
      </w:r>
      <w:r w:rsidR="00D911A3" w:rsidRPr="00E56F00">
        <w:rPr>
          <w:sz w:val="19"/>
          <w:szCs w:val="19"/>
        </w:rPr>
        <w:tab/>
        <w:t>352</w:t>
      </w:r>
      <w:r w:rsidR="00D61260" w:rsidRPr="00E56F00">
        <w:rPr>
          <w:sz w:val="19"/>
          <w:szCs w:val="19"/>
        </w:rPr>
        <w:tab/>
        <w:t>361</w:t>
      </w:r>
      <w:r w:rsidR="00441617" w:rsidRPr="00E56F00">
        <w:rPr>
          <w:sz w:val="19"/>
          <w:szCs w:val="19"/>
        </w:rPr>
        <w:tab/>
        <w:t>370</w:t>
      </w:r>
      <w:r w:rsidR="00E777A3" w:rsidRPr="00E56F00">
        <w:rPr>
          <w:sz w:val="19"/>
          <w:szCs w:val="19"/>
        </w:rPr>
        <w:tab/>
        <w:t>380</w:t>
      </w:r>
      <w:r w:rsidR="00E56F00">
        <w:rPr>
          <w:sz w:val="19"/>
          <w:szCs w:val="19"/>
        </w:rPr>
        <w:tab/>
        <w:t>390</w:t>
      </w:r>
    </w:p>
    <w:p w:rsidR="00865F7E" w:rsidRPr="00E56F00"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s>
        <w:ind w:left="567" w:right="-1468" w:hanging="567"/>
        <w:rPr>
          <w:sz w:val="19"/>
          <w:szCs w:val="19"/>
        </w:rPr>
      </w:pPr>
      <w:r w:rsidRPr="00E56F00">
        <w:rPr>
          <w:b/>
          <w:sz w:val="19"/>
          <w:szCs w:val="19"/>
        </w:rPr>
        <w:t>Travelling expenses</w:t>
      </w:r>
      <w:r w:rsidR="00432944" w:rsidRPr="00E56F00">
        <w:rPr>
          <w:sz w:val="19"/>
          <w:szCs w:val="19"/>
        </w:rPr>
        <w:tab/>
        <w:t>255</w:t>
      </w:r>
      <w:r w:rsidR="00432944" w:rsidRPr="00E56F00">
        <w:rPr>
          <w:sz w:val="19"/>
          <w:szCs w:val="19"/>
        </w:rPr>
        <w:tab/>
        <w:t>260</w:t>
      </w:r>
      <w:r w:rsidR="00432944" w:rsidRPr="00E56F00">
        <w:rPr>
          <w:sz w:val="19"/>
          <w:szCs w:val="19"/>
        </w:rPr>
        <w:tab/>
        <w:t>265</w:t>
      </w:r>
      <w:r w:rsidR="00432944" w:rsidRPr="00E56F00">
        <w:rPr>
          <w:sz w:val="19"/>
          <w:szCs w:val="19"/>
        </w:rPr>
        <w:tab/>
      </w:r>
      <w:r w:rsidRPr="00E56F00">
        <w:rPr>
          <w:sz w:val="19"/>
          <w:szCs w:val="19"/>
        </w:rPr>
        <w:t>270</w:t>
      </w:r>
      <w:r w:rsidR="00432944" w:rsidRPr="00E56F00">
        <w:rPr>
          <w:sz w:val="19"/>
          <w:szCs w:val="19"/>
        </w:rPr>
        <w:tab/>
        <w:t>275</w:t>
      </w:r>
      <w:r w:rsidR="00D911A3" w:rsidRPr="00E56F00">
        <w:rPr>
          <w:sz w:val="19"/>
          <w:szCs w:val="19"/>
        </w:rPr>
        <w:tab/>
        <w:t>280</w:t>
      </w:r>
      <w:r w:rsidR="00D61260" w:rsidRPr="00E56F00">
        <w:rPr>
          <w:sz w:val="19"/>
          <w:szCs w:val="19"/>
        </w:rPr>
        <w:tab/>
        <w:t>285</w:t>
      </w:r>
      <w:r w:rsidR="00441617" w:rsidRPr="00E56F00">
        <w:rPr>
          <w:sz w:val="19"/>
          <w:szCs w:val="19"/>
        </w:rPr>
        <w:tab/>
        <w:t>290</w:t>
      </w:r>
      <w:r w:rsidR="00E777A3" w:rsidRPr="00E56F00">
        <w:rPr>
          <w:sz w:val="19"/>
          <w:szCs w:val="19"/>
        </w:rPr>
        <w:tab/>
        <w:t>295</w:t>
      </w:r>
      <w:r w:rsidR="00E56F00">
        <w:rPr>
          <w:sz w:val="19"/>
          <w:szCs w:val="19"/>
        </w:rPr>
        <w:tab/>
        <w:t>303</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0" w:firstLine="0"/>
      </w:pPr>
      <w:r>
        <w:rPr>
          <w:b/>
        </w:rPr>
        <w:t>Note:</w:t>
      </w:r>
      <w:r>
        <w:t xml:space="preserve">  *This amount can only be deducted from the student loan if no amount for books and equipment has been specifically included and disregarded in the student </w:t>
      </w:r>
      <w:r>
        <w:rPr>
          <w:b/>
        </w:rPr>
        <w:t>grant</w:t>
      </w:r>
      <w:r>
        <w:t>.</w:t>
      </w:r>
    </w:p>
    <w:p w:rsidR="00E777A3" w:rsidRDefault="00E777A3" w:rsidP="00E777A3">
      <w:pPr>
        <w:pStyle w:val="Leg"/>
      </w:pPr>
      <w:r>
        <w:t xml:space="preserve">1  JSA </w:t>
      </w:r>
      <w:proofErr w:type="spellStart"/>
      <w:r>
        <w:t>Regs</w:t>
      </w:r>
      <w:proofErr w:type="spellEnd"/>
      <w:r>
        <w:t xml:space="preserve"> (NI), </w:t>
      </w:r>
      <w:proofErr w:type="spellStart"/>
      <w:r>
        <w:t>reg</w:t>
      </w:r>
      <w:proofErr w:type="spellEnd"/>
      <w:r>
        <w:t xml:space="preserve"> 136(5);  IS (Gen) </w:t>
      </w:r>
      <w:proofErr w:type="spellStart"/>
      <w:r>
        <w:t>Regs</w:t>
      </w:r>
      <w:proofErr w:type="spellEnd"/>
      <w:r>
        <w:t xml:space="preserve"> (NI), </w:t>
      </w:r>
      <w:proofErr w:type="spellStart"/>
      <w:r>
        <w:t>reg</w:t>
      </w:r>
      <w:proofErr w:type="spellEnd"/>
      <w:r>
        <w:t xml:space="preserve"> 66A(5)</w:t>
      </w:r>
    </w:p>
    <w:p w:rsidR="00865F7E" w:rsidRDefault="00865F7E" w:rsidP="00EC093E">
      <w:pPr>
        <w:pStyle w:val="SG"/>
        <w:ind w:hanging="851"/>
      </w:pPr>
      <w:r>
        <w:lastRenderedPageBreak/>
        <w:t>Grants for students with dependants</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rPr>
          <w:b/>
        </w:rPr>
      </w:pPr>
      <w:r>
        <w:tab/>
      </w:r>
      <w:r>
        <w:tab/>
      </w:r>
      <w:r>
        <w:tab/>
      </w:r>
      <w:r>
        <w:tab/>
      </w:r>
      <w:r>
        <w:tab/>
      </w:r>
      <w:r>
        <w:tab/>
      </w:r>
      <w:r>
        <w:rPr>
          <w:b/>
        </w:rPr>
        <w:t>03/04</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rPr>
          <w:b/>
        </w:rPr>
      </w:pPr>
      <w:r>
        <w:rPr>
          <w:b/>
        </w:rPr>
        <w:tab/>
      </w:r>
      <w:r>
        <w:rPr>
          <w:b/>
        </w:rPr>
        <w:tab/>
      </w:r>
      <w:r>
        <w:rPr>
          <w:b/>
        </w:rPr>
        <w:tab/>
      </w:r>
      <w:r>
        <w:rPr>
          <w:b/>
        </w:rPr>
        <w:tab/>
      </w:r>
      <w:r>
        <w:rPr>
          <w:b/>
        </w:rPr>
        <w:tab/>
      </w:r>
      <w:r>
        <w:rPr>
          <w:b/>
        </w:rPr>
        <w:tab/>
        <w:t>£</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Adult dependant</w:t>
      </w:r>
      <w:r>
        <w:tab/>
      </w:r>
      <w:r>
        <w:tab/>
      </w:r>
      <w:r>
        <w:tab/>
      </w:r>
      <w:r>
        <w:tab/>
      </w:r>
      <w:r>
        <w:tab/>
        <w:t>2280</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Lone Parents Grant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r>
        <w:tab/>
      </w:r>
      <w:r>
        <w:tab/>
        <w:t>up to 1125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Parents Learning Allowance (</w:t>
      </w:r>
      <w:smartTag w:uri="urn:schemas-microsoft-com:office:smarttags" w:element="place">
        <w:smartTag w:uri="urn:schemas-microsoft-com:office:smarttags" w:element="country-region">
          <w:r>
            <w:t>England</w:t>
          </w:r>
        </w:smartTag>
      </w:smartTag>
      <w:r>
        <w:t>,</w:t>
      </w:r>
      <w:r>
        <w:tab/>
      </w:r>
      <w:r>
        <w:tab/>
        <w:t>up to 1300</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spacing w:line="240" w:lineRule="auto"/>
        <w:ind w:left="567" w:hanging="567"/>
      </w:pPr>
      <w:smartTag w:uri="urn:schemas-microsoft-com:office:smarttags" w:element="country-region">
        <w:r>
          <w:t>Wales</w:t>
        </w:r>
      </w:smartTag>
      <w:r>
        <w:t xml:space="preserve"> and </w:t>
      </w:r>
      <w:smartTag w:uri="urn:schemas-microsoft-com:office:smarttags" w:element="place">
        <w:smartTag w:uri="urn:schemas-microsoft-com:office:smarttags" w:element="country-region">
          <w:r>
            <w:t>Northern Ireland</w:t>
          </w:r>
        </w:smartTag>
      </w:smartTag>
      <w:r>
        <w:t xml:space="preserve"> – </w:t>
      </w:r>
      <w:r w:rsidR="003D4B93">
        <w:t>full-time</w:t>
      </w:r>
      <w:r>
        <w:t xml:space="preserve"> only)</w:t>
      </w:r>
    </w:p>
    <w:p w:rsidR="00865F7E" w:rsidRDefault="00865F7E" w:rsidP="00EC093E">
      <w:pPr>
        <w:pStyle w:val="SG"/>
        <w:ind w:left="0"/>
      </w:pPr>
      <w:r>
        <w:t>Child Care Grant (</w:t>
      </w:r>
      <w:smartTag w:uri="urn:schemas-microsoft-com:office:smarttags" w:element="country-region">
        <w:r>
          <w:t>England</w:t>
        </w:r>
      </w:smartTag>
      <w:r>
        <w:t xml:space="preserve">, </w:t>
      </w:r>
      <w:smartTag w:uri="urn:schemas-microsoft-com:office:smarttags" w:element="country-region">
        <w:r>
          <w:t>Wales</w:t>
        </w:r>
      </w:smartTag>
      <w:r>
        <w:t xml:space="preserve"> and </w:t>
      </w:r>
      <w:smartTag w:uri="urn:schemas-microsoft-com:office:smarttags" w:element="place">
        <w:smartTag w:uri="urn:schemas-microsoft-com:office:smarttags" w:element="country-region">
          <w:r>
            <w:t>Northern Ireland</w:t>
          </w:r>
        </w:smartTag>
      </w:smartTag>
      <w:r>
        <w:t xml:space="preserve"> </w:t>
      </w:r>
      <w:r w:rsidR="003D4B93">
        <w:t>–</w:t>
      </w:r>
      <w:r>
        <w:t xml:space="preserve"> </w:t>
      </w:r>
      <w:r w:rsidR="003D4B93">
        <w:t>full-time</w:t>
      </w:r>
      <w:r>
        <w:t xml:space="preserve"> students only)</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One child</w:t>
      </w:r>
      <w:r>
        <w:tab/>
      </w:r>
      <w:r>
        <w:tab/>
      </w:r>
      <w:r>
        <w:tab/>
      </w:r>
      <w:r>
        <w:tab/>
      </w:r>
      <w:r>
        <w:tab/>
        <w:t xml:space="preserve">up to £114.75 </w:t>
      </w:r>
      <w:proofErr w:type="spellStart"/>
      <w:r>
        <w:t>p.w</w:t>
      </w:r>
      <w:proofErr w:type="spellEnd"/>
      <w:r>
        <w:t>. (or 85%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spacing w:line="240" w:lineRule="auto"/>
        <w:ind w:left="567" w:hanging="567"/>
      </w:pPr>
      <w:r>
        <w:tab/>
      </w:r>
      <w:r>
        <w:tab/>
      </w:r>
      <w:r>
        <w:tab/>
      </w:r>
      <w:r>
        <w:tab/>
      </w:r>
      <w:r>
        <w:tab/>
      </w:r>
      <w:r>
        <w:tab/>
        <w:t xml:space="preserve">of actual costs) up to £135 </w:t>
      </w:r>
      <w:proofErr w:type="spellStart"/>
      <w:r>
        <w:t>p.w</w:t>
      </w:r>
      <w:proofErr w:type="spellEnd"/>
      <w:r>
        <w:t>.</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Two or more children</w:t>
      </w:r>
      <w:r>
        <w:tab/>
      </w:r>
      <w:r>
        <w:tab/>
      </w:r>
      <w:r>
        <w:tab/>
      </w:r>
      <w:r>
        <w:tab/>
        <w:t xml:space="preserve">up to £170 </w:t>
      </w:r>
      <w:proofErr w:type="spellStart"/>
      <w:r>
        <w:t>p.w</w:t>
      </w:r>
      <w:proofErr w:type="spellEnd"/>
      <w:r>
        <w:t>. (or 85% of</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spacing w:line="240" w:lineRule="auto"/>
        <w:ind w:left="567" w:hanging="567"/>
      </w:pPr>
      <w:r>
        <w:tab/>
      </w:r>
      <w:r>
        <w:tab/>
      </w:r>
      <w:r>
        <w:tab/>
      </w:r>
      <w:r>
        <w:tab/>
      </w:r>
      <w:r>
        <w:tab/>
      </w:r>
      <w:r>
        <w:tab/>
        <w:t xml:space="preserve">actual costs) up to £200 </w:t>
      </w:r>
      <w:proofErr w:type="spellStart"/>
      <w:r>
        <w:t>p.w</w:t>
      </w:r>
      <w:proofErr w:type="spellEnd"/>
      <w:r>
        <w:t>.</w:t>
      </w:r>
    </w:p>
    <w:p w:rsidR="00865F7E" w:rsidRDefault="00865F7E" w:rsidP="00EC093E">
      <w:pPr>
        <w:pStyle w:val="SG"/>
        <w:ind w:hanging="851"/>
      </w:pPr>
      <w:proofErr w:type="spellStart"/>
      <w:r>
        <w:t>Dependant</w:t>
      </w:r>
      <w:proofErr w:type="spellEnd"/>
      <w:r>
        <w:t xml:space="preserve"> children (</w:t>
      </w:r>
      <w:smartTag w:uri="urn:schemas-microsoft-com:office:smarttags" w:element="place">
        <w:smartTag w:uri="urn:schemas-microsoft-com:office:smarttags" w:element="country-region">
          <w:r>
            <w:t>Scotland</w:t>
          </w:r>
        </w:smartTag>
      </w:smartTag>
      <w:r>
        <w:t xml:space="preserve"> only)</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Aged under 11</w:t>
      </w:r>
      <w:r>
        <w:tab/>
      </w:r>
      <w:r>
        <w:tab/>
      </w:r>
      <w:r>
        <w:tab/>
      </w:r>
      <w:r>
        <w:tab/>
      </w:r>
      <w:r>
        <w:tab/>
        <w:t>475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Aged 11-15</w:t>
      </w:r>
      <w:r>
        <w:tab/>
      </w:r>
      <w:r>
        <w:tab/>
      </w:r>
      <w:r>
        <w:tab/>
      </w:r>
      <w:r>
        <w:tab/>
      </w:r>
      <w:r>
        <w:tab/>
        <w:t>950</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Aged 16-17</w:t>
      </w:r>
      <w:r>
        <w:tab/>
      </w:r>
      <w:r>
        <w:tab/>
      </w:r>
      <w:r>
        <w:tab/>
      </w:r>
      <w:r>
        <w:tab/>
      </w:r>
      <w:r>
        <w:tab/>
        <w:t>1270</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Aged 18 or over</w:t>
      </w:r>
      <w:r>
        <w:tab/>
      </w:r>
      <w:r>
        <w:tab/>
      </w:r>
      <w:r>
        <w:tab/>
      </w:r>
      <w:r>
        <w:tab/>
      </w:r>
      <w:r>
        <w:tab/>
        <w:t>1825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Second Home Allowance</w:t>
      </w:r>
      <w:r>
        <w:tab/>
      </w:r>
      <w:r>
        <w:tab/>
      </w:r>
      <w:r>
        <w:tab/>
      </w:r>
      <w:r>
        <w:tab/>
        <w:t>795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 xml:space="preserve">Allowance for </w:t>
      </w:r>
      <w:proofErr w:type="spellStart"/>
      <w:r>
        <w:t>lone</w:t>
      </w:r>
      <w:proofErr w:type="spellEnd"/>
      <w:r>
        <w:t xml:space="preserve"> parents</w:t>
      </w:r>
      <w:r>
        <w:tab/>
      </w:r>
      <w:r>
        <w:tab/>
      </w:r>
      <w:r>
        <w:tab/>
      </w:r>
      <w:r>
        <w:tab/>
        <w:t>1125</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r>
        <w:t xml:space="preserve">Allowance for </w:t>
      </w:r>
      <w:proofErr w:type="spellStart"/>
      <w:r>
        <w:t>lone</w:t>
      </w:r>
      <w:proofErr w:type="spellEnd"/>
      <w:r>
        <w:t xml:space="preserve"> parents with</w:t>
      </w:r>
      <w:r>
        <w:tab/>
      </w:r>
      <w:r>
        <w:tab/>
      </w:r>
      <w:r>
        <w:tab/>
        <w:t>1050</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spacing w:line="240" w:lineRule="auto"/>
        <w:ind w:left="567" w:hanging="567"/>
      </w:pPr>
      <w:r>
        <w:t>formal childcare costs</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567" w:hanging="567"/>
      </w:pPr>
    </w:p>
    <w:p w:rsidR="00865F7E" w:rsidRPr="003F5B17" w:rsidRDefault="00865F7E" w:rsidP="00EC093E">
      <w:pPr>
        <w:pStyle w:val="SG"/>
        <w:ind w:hanging="851"/>
      </w:pPr>
      <w:r>
        <w:br w:type="page"/>
      </w:r>
      <w:r w:rsidR="00A22F5F" w:rsidRPr="003F5B17">
        <w:lastRenderedPageBreak/>
        <w:t>Standard maintenance grant</w:t>
      </w:r>
    </w:p>
    <w:p w:rsidR="00865F7E" w:rsidRDefault="00865F7E" w:rsidP="00966040">
      <w:pPr>
        <w:rPr>
          <w:lang w:val="en-US"/>
        </w:rPr>
      </w:pPr>
    </w:p>
    <w:p w:rsidR="00865F7E" w:rsidRDefault="00DE3216" w:rsidP="00966040">
      <w:pPr>
        <w:pStyle w:val="BT"/>
        <w:tabs>
          <w:tab w:val="clear" w:pos="851"/>
          <w:tab w:val="clear" w:pos="1418"/>
          <w:tab w:val="clear" w:pos="1701"/>
          <w:tab w:val="left" w:pos="1985"/>
          <w:tab w:val="left" w:pos="2552"/>
          <w:tab w:val="left" w:pos="3402"/>
          <w:tab w:val="left" w:pos="4395"/>
          <w:tab w:val="left" w:pos="5387"/>
          <w:tab w:val="left" w:pos="6379"/>
          <w:tab w:val="left" w:pos="7230"/>
          <w:tab w:val="left" w:pos="7938"/>
        </w:tabs>
        <w:spacing w:before="0" w:after="0" w:line="240" w:lineRule="auto"/>
        <w:ind w:left="567" w:right="-802" w:hanging="567"/>
        <w:rPr>
          <w:b/>
          <w:sz w:val="18"/>
          <w:szCs w:val="18"/>
        </w:rPr>
      </w:pPr>
      <w:r>
        <w:rPr>
          <w:sz w:val="18"/>
          <w:szCs w:val="18"/>
        </w:rPr>
        <w:tab/>
      </w:r>
      <w:r w:rsidR="00865F7E">
        <w:rPr>
          <w:sz w:val="18"/>
          <w:szCs w:val="18"/>
        </w:rPr>
        <w:tab/>
      </w:r>
      <w:r w:rsidR="00865F7E">
        <w:rPr>
          <w:sz w:val="18"/>
          <w:szCs w:val="18"/>
        </w:rPr>
        <w:tab/>
      </w:r>
      <w:r w:rsidR="002E12D9">
        <w:rPr>
          <w:b/>
          <w:sz w:val="18"/>
          <w:szCs w:val="18"/>
        </w:rPr>
        <w:t>99/00</w:t>
      </w:r>
      <w:r w:rsidR="002E12D9">
        <w:rPr>
          <w:b/>
          <w:sz w:val="18"/>
          <w:szCs w:val="18"/>
        </w:rPr>
        <w:tab/>
        <w:t>00/01</w:t>
      </w:r>
      <w:r w:rsidR="002E12D9">
        <w:rPr>
          <w:b/>
          <w:sz w:val="18"/>
          <w:szCs w:val="18"/>
        </w:rPr>
        <w:tab/>
      </w:r>
      <w:r w:rsidR="00865F7E">
        <w:rPr>
          <w:b/>
          <w:sz w:val="18"/>
          <w:szCs w:val="18"/>
        </w:rPr>
        <w:t>01/02</w:t>
      </w:r>
      <w:r w:rsidR="00865F7E">
        <w:rPr>
          <w:b/>
          <w:sz w:val="18"/>
          <w:szCs w:val="18"/>
        </w:rPr>
        <w:tab/>
        <w:t>02/03</w:t>
      </w:r>
      <w:r w:rsidR="00865F7E">
        <w:rPr>
          <w:b/>
          <w:sz w:val="18"/>
          <w:szCs w:val="18"/>
        </w:rPr>
        <w:tab/>
        <w:t>03/04</w:t>
      </w:r>
    </w:p>
    <w:p w:rsidR="00865F7E" w:rsidRDefault="00DE3216" w:rsidP="00966040">
      <w:pPr>
        <w:pStyle w:val="BT"/>
        <w:tabs>
          <w:tab w:val="clear" w:pos="851"/>
          <w:tab w:val="clear" w:pos="1418"/>
          <w:tab w:val="clear" w:pos="1701"/>
          <w:tab w:val="left" w:pos="1985"/>
          <w:tab w:val="left" w:pos="2552"/>
          <w:tab w:val="left" w:pos="3402"/>
          <w:tab w:val="left" w:pos="4395"/>
          <w:tab w:val="left" w:pos="5387"/>
          <w:tab w:val="left" w:pos="6379"/>
          <w:tab w:val="left" w:pos="7230"/>
          <w:tab w:val="left" w:pos="7797"/>
          <w:tab w:val="left" w:pos="7938"/>
          <w:tab w:val="left" w:pos="8222"/>
          <w:tab w:val="left" w:pos="9356"/>
        </w:tabs>
        <w:spacing w:before="0" w:after="0" w:line="240" w:lineRule="auto"/>
        <w:ind w:left="567" w:right="-802" w:hanging="567"/>
        <w:rPr>
          <w:b/>
          <w:sz w:val="18"/>
          <w:szCs w:val="18"/>
        </w:rPr>
      </w:pPr>
      <w:r>
        <w:rPr>
          <w:b/>
          <w:sz w:val="18"/>
          <w:szCs w:val="18"/>
        </w:rPr>
        <w:tab/>
      </w:r>
      <w:r w:rsidR="001E34E6">
        <w:rPr>
          <w:b/>
          <w:sz w:val="18"/>
          <w:szCs w:val="18"/>
        </w:rPr>
        <w:tab/>
      </w:r>
      <w:r w:rsidR="001E34E6">
        <w:rPr>
          <w:b/>
          <w:sz w:val="18"/>
          <w:szCs w:val="18"/>
        </w:rPr>
        <w:tab/>
        <w:t>£</w:t>
      </w:r>
      <w:r>
        <w:rPr>
          <w:b/>
          <w:sz w:val="18"/>
          <w:szCs w:val="18"/>
        </w:rPr>
        <w:tab/>
      </w:r>
      <w:r w:rsidR="00865F7E">
        <w:rPr>
          <w:b/>
          <w:sz w:val="18"/>
          <w:szCs w:val="18"/>
        </w:rPr>
        <w:t>£</w:t>
      </w:r>
      <w:r w:rsidR="00865F7E">
        <w:rPr>
          <w:b/>
          <w:sz w:val="18"/>
          <w:szCs w:val="18"/>
        </w:rPr>
        <w:tab/>
        <w:t>£</w:t>
      </w:r>
      <w:r w:rsidR="00865F7E">
        <w:rPr>
          <w:b/>
          <w:sz w:val="18"/>
          <w:szCs w:val="18"/>
        </w:rPr>
        <w:tab/>
        <w:t>£</w:t>
      </w:r>
      <w:r w:rsidR="00865F7E">
        <w:rPr>
          <w:b/>
          <w:sz w:val="18"/>
          <w:szCs w:val="18"/>
        </w:rPr>
        <w:tab/>
        <w:t>£</w:t>
      </w:r>
    </w:p>
    <w:p w:rsidR="00865F7E" w:rsidRDefault="00DE3216" w:rsidP="00966040">
      <w:pPr>
        <w:pStyle w:val="BT"/>
        <w:tabs>
          <w:tab w:val="clear" w:pos="851"/>
          <w:tab w:val="clear" w:pos="1418"/>
          <w:tab w:val="clear" w:pos="1701"/>
          <w:tab w:val="left" w:pos="2552"/>
          <w:tab w:val="left" w:pos="3402"/>
          <w:tab w:val="left" w:pos="4395"/>
          <w:tab w:val="left" w:pos="4820"/>
          <w:tab w:val="left" w:pos="5387"/>
          <w:tab w:val="left" w:pos="5670"/>
          <w:tab w:val="left" w:pos="6379"/>
          <w:tab w:val="left" w:pos="7230"/>
          <w:tab w:val="left" w:pos="7797"/>
        </w:tabs>
        <w:spacing w:before="0" w:after="0" w:line="240" w:lineRule="auto"/>
        <w:ind w:left="567" w:right="-802" w:hanging="567"/>
        <w:rPr>
          <w:sz w:val="18"/>
          <w:szCs w:val="18"/>
        </w:rPr>
      </w:pPr>
      <w:r>
        <w:rPr>
          <w:b/>
          <w:sz w:val="18"/>
          <w:szCs w:val="18"/>
        </w:rPr>
        <w:tab/>
      </w:r>
      <w:r w:rsidR="00865F7E">
        <w:rPr>
          <w:b/>
          <w:sz w:val="18"/>
          <w:szCs w:val="18"/>
        </w:rPr>
        <w:tab/>
      </w:r>
      <w:r w:rsidR="00965421">
        <w:rPr>
          <w:sz w:val="18"/>
          <w:szCs w:val="18"/>
        </w:rPr>
        <w:t>Course</w:t>
      </w:r>
      <w:r w:rsidR="00965421">
        <w:rPr>
          <w:sz w:val="18"/>
          <w:szCs w:val="18"/>
        </w:rPr>
        <w:tab/>
      </w:r>
      <w:proofErr w:type="spellStart"/>
      <w:r w:rsidR="00965421">
        <w:rPr>
          <w:sz w:val="18"/>
          <w:szCs w:val="18"/>
        </w:rPr>
        <w:t>Course</w:t>
      </w:r>
      <w:proofErr w:type="spellEnd"/>
      <w:r w:rsidR="00865F7E">
        <w:rPr>
          <w:sz w:val="18"/>
          <w:szCs w:val="18"/>
        </w:rPr>
        <w:tab/>
      </w:r>
      <w:proofErr w:type="spellStart"/>
      <w:r w:rsidR="00865F7E">
        <w:rPr>
          <w:sz w:val="18"/>
          <w:szCs w:val="18"/>
        </w:rPr>
        <w:t>Course</w:t>
      </w:r>
      <w:proofErr w:type="spellEnd"/>
      <w:r w:rsidR="00965421">
        <w:rPr>
          <w:sz w:val="18"/>
          <w:szCs w:val="18"/>
        </w:rPr>
        <w:tab/>
      </w:r>
      <w:proofErr w:type="spellStart"/>
      <w:r w:rsidR="00865F7E">
        <w:rPr>
          <w:sz w:val="18"/>
          <w:szCs w:val="18"/>
        </w:rPr>
        <w:t>Course</w:t>
      </w:r>
      <w:proofErr w:type="spellEnd"/>
      <w:r w:rsidR="00965421">
        <w:rPr>
          <w:sz w:val="18"/>
          <w:szCs w:val="18"/>
        </w:rPr>
        <w:tab/>
      </w:r>
      <w:proofErr w:type="spellStart"/>
      <w:r w:rsidR="00865F7E">
        <w:rPr>
          <w:sz w:val="18"/>
          <w:szCs w:val="18"/>
        </w:rPr>
        <w:t>Course</w:t>
      </w:r>
      <w:proofErr w:type="spellEnd"/>
    </w:p>
    <w:p w:rsidR="00865F7E" w:rsidRDefault="00DE3216" w:rsidP="00966040">
      <w:pPr>
        <w:pStyle w:val="BT"/>
        <w:tabs>
          <w:tab w:val="clear" w:pos="851"/>
          <w:tab w:val="clear" w:pos="1418"/>
          <w:tab w:val="clear" w:pos="1701"/>
          <w:tab w:val="left" w:pos="2552"/>
          <w:tab w:val="left" w:pos="3402"/>
          <w:tab w:val="left" w:pos="4395"/>
          <w:tab w:val="left" w:pos="4820"/>
          <w:tab w:val="left" w:pos="5387"/>
          <w:tab w:val="left" w:pos="6379"/>
          <w:tab w:val="left" w:pos="7230"/>
          <w:tab w:val="left" w:pos="7797"/>
        </w:tabs>
        <w:spacing w:before="0" w:after="0" w:line="240" w:lineRule="auto"/>
        <w:ind w:left="567" w:right="-802" w:hanging="567"/>
        <w:rPr>
          <w:sz w:val="18"/>
          <w:szCs w:val="18"/>
        </w:rPr>
      </w:pPr>
      <w:r>
        <w:rPr>
          <w:sz w:val="18"/>
          <w:szCs w:val="18"/>
        </w:rPr>
        <w:tab/>
      </w:r>
      <w:r w:rsidR="001E34E6">
        <w:rPr>
          <w:sz w:val="18"/>
          <w:szCs w:val="18"/>
        </w:rPr>
        <w:tab/>
      </w:r>
      <w:r w:rsidR="00965421">
        <w:rPr>
          <w:sz w:val="18"/>
          <w:szCs w:val="18"/>
        </w:rPr>
        <w:t>begins</w:t>
      </w:r>
      <w:r w:rsidR="00965421">
        <w:rPr>
          <w:sz w:val="18"/>
          <w:szCs w:val="18"/>
        </w:rPr>
        <w:tab/>
      </w:r>
      <w:proofErr w:type="spellStart"/>
      <w:r w:rsidR="00965421">
        <w:rPr>
          <w:sz w:val="18"/>
          <w:szCs w:val="18"/>
        </w:rPr>
        <w:t>begins</w:t>
      </w:r>
      <w:proofErr w:type="spellEnd"/>
      <w:r w:rsidR="00965421">
        <w:rPr>
          <w:sz w:val="18"/>
          <w:szCs w:val="18"/>
        </w:rPr>
        <w:tab/>
      </w:r>
      <w:proofErr w:type="spellStart"/>
      <w:r w:rsidR="00865F7E">
        <w:rPr>
          <w:sz w:val="18"/>
          <w:szCs w:val="18"/>
        </w:rPr>
        <w:t>begins</w:t>
      </w:r>
      <w:proofErr w:type="spellEnd"/>
      <w:r w:rsidR="00865F7E">
        <w:rPr>
          <w:sz w:val="18"/>
          <w:szCs w:val="18"/>
        </w:rPr>
        <w:tab/>
      </w:r>
      <w:proofErr w:type="spellStart"/>
      <w:r w:rsidR="00865F7E">
        <w:rPr>
          <w:sz w:val="18"/>
          <w:szCs w:val="18"/>
        </w:rPr>
        <w:t>begins</w:t>
      </w:r>
      <w:proofErr w:type="spellEnd"/>
      <w:r w:rsidR="00865F7E">
        <w:rPr>
          <w:sz w:val="18"/>
          <w:szCs w:val="18"/>
        </w:rPr>
        <w:tab/>
      </w:r>
      <w:proofErr w:type="spellStart"/>
      <w:r w:rsidR="00865F7E">
        <w:rPr>
          <w:sz w:val="18"/>
          <w:szCs w:val="18"/>
        </w:rPr>
        <w:t>begins</w:t>
      </w:r>
      <w:proofErr w:type="spellEnd"/>
    </w:p>
    <w:p w:rsidR="00865F7E" w:rsidRDefault="00DE3216" w:rsidP="00966040">
      <w:pPr>
        <w:pStyle w:val="BT"/>
        <w:tabs>
          <w:tab w:val="clear" w:pos="851"/>
          <w:tab w:val="clear" w:pos="1418"/>
          <w:tab w:val="clear" w:pos="1701"/>
          <w:tab w:val="left" w:pos="1985"/>
          <w:tab w:val="left" w:pos="2552"/>
          <w:tab w:val="left" w:pos="3402"/>
          <w:tab w:val="left" w:pos="4395"/>
          <w:tab w:val="left" w:pos="4820"/>
          <w:tab w:val="left" w:pos="5387"/>
          <w:tab w:val="left" w:pos="5954"/>
          <w:tab w:val="left" w:pos="6379"/>
          <w:tab w:val="left" w:pos="7230"/>
          <w:tab w:val="left" w:pos="7797"/>
        </w:tabs>
        <w:spacing w:before="0" w:after="0" w:line="240" w:lineRule="auto"/>
        <w:ind w:left="567" w:right="-802" w:hanging="567"/>
        <w:rPr>
          <w:sz w:val="18"/>
          <w:szCs w:val="18"/>
        </w:rPr>
      </w:pPr>
      <w:r>
        <w:rPr>
          <w:sz w:val="18"/>
          <w:szCs w:val="18"/>
        </w:rPr>
        <w:tab/>
      </w:r>
      <w:r w:rsidR="001E34E6">
        <w:rPr>
          <w:sz w:val="18"/>
          <w:szCs w:val="18"/>
        </w:rPr>
        <w:tab/>
      </w:r>
      <w:r w:rsidR="00FA2CFC">
        <w:rPr>
          <w:sz w:val="18"/>
          <w:szCs w:val="18"/>
        </w:rPr>
        <w:tab/>
      </w:r>
      <w:r w:rsidR="00965421">
        <w:rPr>
          <w:sz w:val="18"/>
          <w:szCs w:val="18"/>
        </w:rPr>
        <w:t>before</w:t>
      </w:r>
      <w:r w:rsidR="00965421">
        <w:rPr>
          <w:sz w:val="18"/>
          <w:szCs w:val="18"/>
        </w:rPr>
        <w:tab/>
      </w:r>
      <w:proofErr w:type="spellStart"/>
      <w:r w:rsidR="001E34E6">
        <w:rPr>
          <w:sz w:val="18"/>
          <w:szCs w:val="18"/>
        </w:rPr>
        <w:t>before</w:t>
      </w:r>
      <w:proofErr w:type="spellEnd"/>
      <w:r w:rsidR="001E34E6">
        <w:rPr>
          <w:sz w:val="18"/>
          <w:szCs w:val="18"/>
        </w:rPr>
        <w:tab/>
      </w:r>
      <w:proofErr w:type="spellStart"/>
      <w:r w:rsidR="00865F7E">
        <w:rPr>
          <w:sz w:val="18"/>
          <w:szCs w:val="18"/>
        </w:rPr>
        <w:t>before</w:t>
      </w:r>
      <w:proofErr w:type="spellEnd"/>
      <w:r w:rsidR="00865F7E">
        <w:rPr>
          <w:sz w:val="18"/>
          <w:szCs w:val="18"/>
        </w:rPr>
        <w:tab/>
      </w:r>
      <w:proofErr w:type="spellStart"/>
      <w:r w:rsidR="00865F7E">
        <w:rPr>
          <w:sz w:val="18"/>
          <w:szCs w:val="18"/>
        </w:rPr>
        <w:t>before</w:t>
      </w:r>
      <w:proofErr w:type="spellEnd"/>
      <w:r w:rsidR="00FA2CFC">
        <w:rPr>
          <w:sz w:val="18"/>
          <w:szCs w:val="18"/>
        </w:rPr>
        <w:tab/>
      </w:r>
      <w:r w:rsidR="00865F7E">
        <w:rPr>
          <w:sz w:val="18"/>
          <w:szCs w:val="18"/>
        </w:rPr>
        <w:tab/>
      </w:r>
      <w:proofErr w:type="spellStart"/>
      <w:r w:rsidR="00865F7E">
        <w:rPr>
          <w:sz w:val="18"/>
          <w:szCs w:val="18"/>
        </w:rPr>
        <w:t>before</w:t>
      </w:r>
      <w:proofErr w:type="spellEnd"/>
    </w:p>
    <w:p w:rsidR="00865F7E" w:rsidRDefault="00DE3216" w:rsidP="00966040">
      <w:pPr>
        <w:pStyle w:val="BT"/>
        <w:tabs>
          <w:tab w:val="clear" w:pos="851"/>
          <w:tab w:val="clear" w:pos="1418"/>
          <w:tab w:val="clear" w:pos="1701"/>
          <w:tab w:val="left" w:pos="1985"/>
          <w:tab w:val="left" w:pos="2552"/>
          <w:tab w:val="left" w:pos="3402"/>
          <w:tab w:val="left" w:pos="4395"/>
          <w:tab w:val="left" w:pos="4820"/>
          <w:tab w:val="left" w:pos="5387"/>
          <w:tab w:val="left" w:pos="5670"/>
          <w:tab w:val="left" w:pos="6379"/>
          <w:tab w:val="left" w:pos="7230"/>
          <w:tab w:val="left" w:pos="7797"/>
        </w:tabs>
        <w:spacing w:before="0" w:after="0" w:line="240" w:lineRule="auto"/>
        <w:ind w:left="567" w:right="-802" w:hanging="567"/>
        <w:rPr>
          <w:sz w:val="18"/>
          <w:szCs w:val="18"/>
        </w:rPr>
      </w:pPr>
      <w:r>
        <w:rPr>
          <w:sz w:val="18"/>
          <w:szCs w:val="18"/>
        </w:rPr>
        <w:tab/>
      </w:r>
      <w:r w:rsidR="001E34E6">
        <w:rPr>
          <w:sz w:val="18"/>
          <w:szCs w:val="18"/>
        </w:rPr>
        <w:tab/>
      </w:r>
      <w:r w:rsidR="001E34E6">
        <w:rPr>
          <w:sz w:val="18"/>
          <w:szCs w:val="18"/>
        </w:rPr>
        <w:tab/>
      </w:r>
      <w:r w:rsidR="00965421">
        <w:rPr>
          <w:sz w:val="18"/>
          <w:szCs w:val="18"/>
        </w:rPr>
        <w:t>1.9.98</w:t>
      </w:r>
      <w:r w:rsidR="00965421">
        <w:rPr>
          <w:sz w:val="18"/>
          <w:szCs w:val="18"/>
        </w:rPr>
        <w:tab/>
        <w:t>1.9.98</w:t>
      </w:r>
      <w:r w:rsidR="00965421">
        <w:rPr>
          <w:sz w:val="18"/>
          <w:szCs w:val="18"/>
        </w:rPr>
        <w:tab/>
      </w:r>
      <w:r w:rsidR="00865F7E">
        <w:rPr>
          <w:sz w:val="18"/>
          <w:szCs w:val="18"/>
        </w:rPr>
        <w:t>1.9.98</w:t>
      </w:r>
      <w:r w:rsidR="00865F7E">
        <w:rPr>
          <w:sz w:val="18"/>
          <w:szCs w:val="18"/>
        </w:rPr>
        <w:tab/>
        <w:t>1.9.98</w:t>
      </w:r>
      <w:r w:rsidR="00965421">
        <w:rPr>
          <w:sz w:val="18"/>
          <w:szCs w:val="18"/>
        </w:rPr>
        <w:tab/>
      </w:r>
      <w:r w:rsidR="00865F7E">
        <w:rPr>
          <w:sz w:val="18"/>
          <w:szCs w:val="18"/>
        </w:rPr>
        <w:t>1.9.98</w:t>
      </w:r>
    </w:p>
    <w:p w:rsidR="00865F7E" w:rsidRDefault="00865F7E" w:rsidP="00966040">
      <w:pPr>
        <w:pStyle w:val="BT"/>
        <w:tabs>
          <w:tab w:val="clear" w:pos="851"/>
          <w:tab w:val="clear" w:pos="1418"/>
          <w:tab w:val="clear" w:pos="1701"/>
          <w:tab w:val="left" w:pos="1985"/>
          <w:tab w:val="left" w:pos="2552"/>
          <w:tab w:val="left" w:pos="3402"/>
          <w:tab w:val="left" w:pos="4395"/>
          <w:tab w:val="left" w:pos="4820"/>
          <w:tab w:val="left" w:pos="5387"/>
          <w:tab w:val="left" w:pos="5670"/>
          <w:tab w:val="left" w:pos="5954"/>
          <w:tab w:val="left" w:pos="6379"/>
          <w:tab w:val="left" w:pos="6804"/>
          <w:tab w:val="left" w:pos="7230"/>
          <w:tab w:val="left" w:pos="9214"/>
        </w:tabs>
        <w:spacing w:before="0" w:after="0" w:line="240" w:lineRule="auto"/>
        <w:ind w:left="567" w:hanging="567"/>
        <w:rPr>
          <w:sz w:val="18"/>
          <w:szCs w:val="18"/>
        </w:rPr>
      </w:pPr>
      <w:r>
        <w:rPr>
          <w:b/>
          <w:sz w:val="18"/>
          <w:szCs w:val="18"/>
        </w:rPr>
        <w:t>Full year rate</w:t>
      </w:r>
      <w:r>
        <w:rPr>
          <w:sz w:val="18"/>
          <w:szCs w:val="18"/>
        </w:rPr>
        <w:tab/>
      </w:r>
      <w:r>
        <w:rPr>
          <w:sz w:val="18"/>
          <w:szCs w:val="18"/>
        </w:rPr>
        <w:tab/>
      </w:r>
    </w:p>
    <w:p w:rsidR="00865F7E" w:rsidRDefault="00865F7E" w:rsidP="00966040">
      <w:pPr>
        <w:pStyle w:val="BT"/>
        <w:tabs>
          <w:tab w:val="clear" w:pos="851"/>
          <w:tab w:val="clear" w:pos="1418"/>
          <w:tab w:val="clear" w:pos="1701"/>
          <w:tab w:val="left" w:pos="1985"/>
          <w:tab w:val="left" w:pos="2552"/>
          <w:tab w:val="left" w:pos="3402"/>
          <w:tab w:val="left" w:pos="4395"/>
          <w:tab w:val="left" w:pos="4820"/>
          <w:tab w:val="left" w:pos="5387"/>
          <w:tab w:val="left" w:pos="6379"/>
          <w:tab w:val="left" w:pos="7230"/>
          <w:tab w:val="left" w:pos="7797"/>
        </w:tabs>
        <w:spacing w:before="0" w:after="0" w:line="240" w:lineRule="auto"/>
        <w:ind w:left="567" w:right="-802" w:hanging="567"/>
        <w:rPr>
          <w:sz w:val="18"/>
          <w:szCs w:val="18"/>
        </w:rPr>
      </w:pPr>
      <w:r>
        <w:rPr>
          <w:sz w:val="18"/>
          <w:szCs w:val="18"/>
        </w:rPr>
        <w:t>Living at p</w:t>
      </w:r>
      <w:r w:rsidR="001E34E6">
        <w:rPr>
          <w:sz w:val="18"/>
          <w:szCs w:val="18"/>
        </w:rPr>
        <w:t>arents’ home</w:t>
      </w:r>
      <w:r w:rsidR="00DE3216">
        <w:rPr>
          <w:sz w:val="18"/>
          <w:szCs w:val="18"/>
        </w:rPr>
        <w:tab/>
      </w:r>
      <w:r w:rsidR="001E34E6">
        <w:rPr>
          <w:sz w:val="18"/>
          <w:szCs w:val="18"/>
        </w:rPr>
        <w:tab/>
      </w:r>
      <w:r w:rsidR="00965421">
        <w:rPr>
          <w:sz w:val="18"/>
          <w:szCs w:val="18"/>
        </w:rPr>
        <w:t>1515</w:t>
      </w:r>
      <w:r w:rsidR="00965421">
        <w:rPr>
          <w:sz w:val="18"/>
          <w:szCs w:val="18"/>
        </w:rPr>
        <w:tab/>
        <w:t>1555</w:t>
      </w:r>
      <w:r w:rsidR="00965421">
        <w:rPr>
          <w:sz w:val="18"/>
          <w:szCs w:val="18"/>
        </w:rPr>
        <w:tab/>
      </w:r>
      <w:r>
        <w:rPr>
          <w:sz w:val="18"/>
          <w:szCs w:val="18"/>
        </w:rPr>
        <w:t>1590</w:t>
      </w:r>
      <w:r w:rsidR="00961367">
        <w:rPr>
          <w:sz w:val="18"/>
          <w:szCs w:val="18"/>
        </w:rPr>
        <w:tab/>
      </w:r>
      <w:r>
        <w:rPr>
          <w:sz w:val="18"/>
          <w:szCs w:val="18"/>
        </w:rPr>
        <w:tab/>
        <w:t>1625</w:t>
      </w:r>
      <w:r>
        <w:rPr>
          <w:sz w:val="18"/>
          <w:szCs w:val="18"/>
        </w:rPr>
        <w:tab/>
        <w:t>1665</w:t>
      </w:r>
    </w:p>
    <w:p w:rsidR="00865F7E" w:rsidRDefault="00865F7E" w:rsidP="00966040">
      <w:pPr>
        <w:pStyle w:val="BT"/>
        <w:tabs>
          <w:tab w:val="clear" w:pos="851"/>
          <w:tab w:val="clear" w:pos="1418"/>
          <w:tab w:val="clear" w:pos="1701"/>
          <w:tab w:val="left" w:pos="1985"/>
          <w:tab w:val="left" w:pos="2552"/>
          <w:tab w:val="left" w:pos="3402"/>
          <w:tab w:val="left" w:pos="4395"/>
          <w:tab w:val="left" w:pos="4820"/>
          <w:tab w:val="left" w:pos="5387"/>
          <w:tab w:val="left" w:pos="5670"/>
          <w:tab w:val="left" w:pos="5954"/>
          <w:tab w:val="left" w:pos="6379"/>
          <w:tab w:val="left" w:pos="6804"/>
          <w:tab w:val="left" w:pos="7230"/>
          <w:tab w:val="left" w:pos="9214"/>
        </w:tabs>
        <w:spacing w:before="0" w:after="0" w:line="240" w:lineRule="auto"/>
        <w:ind w:left="567" w:hanging="567"/>
        <w:rPr>
          <w:sz w:val="18"/>
          <w:szCs w:val="18"/>
        </w:rPr>
      </w:pPr>
      <w:r>
        <w:rPr>
          <w:sz w:val="18"/>
          <w:szCs w:val="18"/>
        </w:rPr>
        <w:t>Living away from parents’</w:t>
      </w:r>
    </w:p>
    <w:p w:rsidR="00865F7E" w:rsidRDefault="00865F7E" w:rsidP="00966040">
      <w:pPr>
        <w:pStyle w:val="BT"/>
        <w:tabs>
          <w:tab w:val="clear" w:pos="851"/>
          <w:tab w:val="clear" w:pos="1418"/>
          <w:tab w:val="clear" w:pos="1701"/>
          <w:tab w:val="left" w:pos="1985"/>
          <w:tab w:val="left" w:pos="2552"/>
          <w:tab w:val="left" w:pos="3402"/>
          <w:tab w:val="left" w:pos="4395"/>
          <w:tab w:val="left" w:pos="4820"/>
          <w:tab w:val="left" w:pos="5387"/>
          <w:tab w:val="left" w:pos="5670"/>
          <w:tab w:val="left" w:pos="5954"/>
          <w:tab w:val="left" w:pos="6379"/>
          <w:tab w:val="left" w:pos="6804"/>
          <w:tab w:val="left" w:pos="7230"/>
          <w:tab w:val="left" w:pos="9214"/>
        </w:tabs>
        <w:spacing w:before="0" w:after="0" w:line="240" w:lineRule="auto"/>
        <w:ind w:left="567" w:hanging="567"/>
        <w:rPr>
          <w:sz w:val="18"/>
          <w:szCs w:val="18"/>
        </w:rPr>
      </w:pPr>
      <w:r>
        <w:rPr>
          <w:sz w:val="18"/>
          <w:szCs w:val="18"/>
        </w:rPr>
        <w:t>Home</w:t>
      </w:r>
    </w:p>
    <w:p w:rsidR="00865F7E" w:rsidRDefault="00865F7E" w:rsidP="00966040">
      <w:pPr>
        <w:pStyle w:val="BT"/>
        <w:tabs>
          <w:tab w:val="clear" w:pos="851"/>
          <w:tab w:val="clear" w:pos="1418"/>
          <w:tab w:val="clear" w:pos="1701"/>
          <w:tab w:val="left" w:pos="1985"/>
          <w:tab w:val="left" w:pos="2552"/>
          <w:tab w:val="left" w:pos="3402"/>
          <w:tab w:val="left" w:pos="4395"/>
          <w:tab w:val="left" w:pos="4820"/>
          <w:tab w:val="left" w:pos="5387"/>
          <w:tab w:val="left" w:pos="5670"/>
          <w:tab w:val="left" w:pos="6379"/>
          <w:tab w:val="left" w:pos="7230"/>
          <w:tab w:val="left" w:pos="7797"/>
        </w:tabs>
        <w:spacing w:before="0" w:after="0" w:line="240" w:lineRule="auto"/>
        <w:ind w:left="567" w:right="-802" w:hanging="567"/>
        <w:rPr>
          <w:sz w:val="18"/>
          <w:szCs w:val="18"/>
        </w:rPr>
      </w:pPr>
      <w:r>
        <w:rPr>
          <w:sz w:val="18"/>
          <w:szCs w:val="18"/>
        </w:rPr>
        <w:t xml:space="preserve">- in </w:t>
      </w:r>
      <w:smartTag w:uri="urn:schemas-microsoft-com:office:smarttags" w:element="place">
        <w:smartTag w:uri="urn:schemas-microsoft-com:office:smarttags" w:element="City">
          <w:r>
            <w:rPr>
              <w:sz w:val="18"/>
              <w:szCs w:val="18"/>
            </w:rPr>
            <w:t>London</w:t>
          </w:r>
        </w:smartTag>
      </w:smartTag>
      <w:r w:rsidR="001E34E6">
        <w:rPr>
          <w:sz w:val="18"/>
          <w:szCs w:val="18"/>
        </w:rPr>
        <w:tab/>
      </w:r>
      <w:r w:rsidR="00DE3216">
        <w:rPr>
          <w:sz w:val="18"/>
          <w:szCs w:val="18"/>
        </w:rPr>
        <w:tab/>
      </w:r>
      <w:r w:rsidR="00965421">
        <w:rPr>
          <w:sz w:val="18"/>
          <w:szCs w:val="18"/>
        </w:rPr>
        <w:t>2280</w:t>
      </w:r>
      <w:r w:rsidR="00965421">
        <w:rPr>
          <w:sz w:val="18"/>
          <w:szCs w:val="18"/>
        </w:rPr>
        <w:tab/>
        <w:t>2335</w:t>
      </w:r>
      <w:r w:rsidR="00965421">
        <w:rPr>
          <w:sz w:val="18"/>
          <w:szCs w:val="18"/>
        </w:rPr>
        <w:tab/>
      </w:r>
      <w:r>
        <w:rPr>
          <w:sz w:val="18"/>
          <w:szCs w:val="18"/>
        </w:rPr>
        <w:t>2390</w:t>
      </w:r>
      <w:r>
        <w:rPr>
          <w:sz w:val="18"/>
          <w:szCs w:val="18"/>
        </w:rPr>
        <w:tab/>
      </w:r>
      <w:r w:rsidR="00D3237B">
        <w:rPr>
          <w:sz w:val="18"/>
          <w:szCs w:val="18"/>
        </w:rPr>
        <w:tab/>
      </w:r>
      <w:r>
        <w:rPr>
          <w:sz w:val="18"/>
          <w:szCs w:val="18"/>
        </w:rPr>
        <w:t>2450</w:t>
      </w:r>
      <w:r>
        <w:rPr>
          <w:sz w:val="18"/>
          <w:szCs w:val="18"/>
        </w:rPr>
        <w:tab/>
        <w:t>2420</w:t>
      </w:r>
    </w:p>
    <w:p w:rsidR="00865F7E" w:rsidRDefault="001E34E6" w:rsidP="00966040">
      <w:pPr>
        <w:pStyle w:val="BT"/>
        <w:tabs>
          <w:tab w:val="clear" w:pos="851"/>
          <w:tab w:val="clear" w:pos="1418"/>
          <w:tab w:val="clear" w:pos="1701"/>
          <w:tab w:val="left" w:pos="1985"/>
          <w:tab w:val="left" w:pos="2552"/>
          <w:tab w:val="left" w:pos="3402"/>
          <w:tab w:val="left" w:pos="4395"/>
          <w:tab w:val="left" w:pos="4820"/>
          <w:tab w:val="left" w:pos="5387"/>
          <w:tab w:val="left" w:pos="6379"/>
          <w:tab w:val="left" w:pos="7230"/>
          <w:tab w:val="left" w:pos="7797"/>
        </w:tabs>
        <w:spacing w:before="0" w:after="0" w:line="240" w:lineRule="auto"/>
        <w:ind w:left="567" w:right="-802" w:hanging="567"/>
        <w:rPr>
          <w:sz w:val="18"/>
          <w:szCs w:val="18"/>
        </w:rPr>
      </w:pPr>
      <w:r>
        <w:rPr>
          <w:sz w:val="18"/>
          <w:szCs w:val="18"/>
        </w:rPr>
        <w:t>- elsewhere</w:t>
      </w:r>
      <w:r>
        <w:rPr>
          <w:sz w:val="18"/>
          <w:szCs w:val="18"/>
        </w:rPr>
        <w:tab/>
      </w:r>
      <w:r w:rsidR="00DE3216">
        <w:rPr>
          <w:sz w:val="18"/>
          <w:szCs w:val="18"/>
        </w:rPr>
        <w:tab/>
      </w:r>
      <w:r w:rsidR="00EA6290">
        <w:rPr>
          <w:sz w:val="18"/>
          <w:szCs w:val="18"/>
        </w:rPr>
        <w:t>1855</w:t>
      </w:r>
      <w:r w:rsidR="00EA6290">
        <w:rPr>
          <w:sz w:val="18"/>
          <w:szCs w:val="18"/>
        </w:rPr>
        <w:tab/>
        <w:t>1900</w:t>
      </w:r>
      <w:r w:rsidR="00EA6290">
        <w:rPr>
          <w:sz w:val="18"/>
          <w:szCs w:val="18"/>
        </w:rPr>
        <w:tab/>
        <w:t>1945</w:t>
      </w:r>
      <w:r w:rsidR="00D3237B">
        <w:rPr>
          <w:sz w:val="18"/>
          <w:szCs w:val="18"/>
        </w:rPr>
        <w:tab/>
      </w:r>
      <w:r w:rsidR="00EA6290">
        <w:rPr>
          <w:sz w:val="18"/>
          <w:szCs w:val="18"/>
        </w:rPr>
        <w:tab/>
        <w:t>1990</w:t>
      </w:r>
      <w:r w:rsidR="00865F7E">
        <w:rPr>
          <w:sz w:val="18"/>
          <w:szCs w:val="18"/>
        </w:rPr>
        <w:tab/>
        <w:t>1960</w:t>
      </w:r>
    </w:p>
    <w:p w:rsidR="00865F7E" w:rsidRDefault="00865F7E" w:rsidP="003F5B17"/>
    <w:p w:rsidR="00865F7E" w:rsidRDefault="00865F7E" w:rsidP="00EC093E">
      <w:pPr>
        <w:pStyle w:val="SG"/>
        <w:ind w:hanging="851"/>
      </w:pPr>
      <w:r>
        <w:t>Extra disregard</w:t>
      </w:r>
    </w:p>
    <w:p w:rsidR="00865F7E" w:rsidRDefault="00865F7E" w:rsidP="00966040">
      <w:pPr>
        <w:rPr>
          <w:lang w:val="en-US"/>
        </w:rPr>
      </w:pPr>
    </w:p>
    <w:p w:rsidR="00865F7E" w:rsidRPr="00A22F5F"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0" w:firstLine="0"/>
      </w:pPr>
      <w:r>
        <w:t>The amount to be deducted from a student’s grant income where the student does not have a student loan and is not treated as having a student loan is</w:t>
      </w:r>
      <w:r w:rsidR="00A22F5F">
        <w:rPr>
          <w:vertAlign w:val="superscript"/>
        </w:rPr>
        <w:t>1</w:t>
      </w:r>
    </w:p>
    <w:p w:rsidR="00865F7E"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s>
        <w:ind w:left="0" w:right="-1326" w:firstLine="0"/>
        <w:rPr>
          <w:b/>
        </w:rPr>
      </w:pPr>
      <w:r>
        <w:tab/>
      </w:r>
      <w:r>
        <w:tab/>
      </w:r>
      <w:r>
        <w:rPr>
          <w:b/>
        </w:rPr>
        <w:t>00/01</w:t>
      </w:r>
      <w:r>
        <w:rPr>
          <w:b/>
        </w:rPr>
        <w:tab/>
        <w:t>01/02</w:t>
      </w:r>
      <w:r>
        <w:rPr>
          <w:b/>
        </w:rPr>
        <w:tab/>
        <w:t>02/03</w:t>
      </w:r>
      <w:r>
        <w:rPr>
          <w:b/>
        </w:rPr>
        <w:tab/>
        <w:t>03/04</w:t>
      </w:r>
      <w:r w:rsidR="00785B81">
        <w:rPr>
          <w:b/>
        </w:rPr>
        <w:tab/>
        <w:t>04/05</w:t>
      </w:r>
      <w:r w:rsidR="00BE78FA">
        <w:rPr>
          <w:b/>
        </w:rPr>
        <w:tab/>
        <w:t>05/06</w:t>
      </w:r>
      <w:r w:rsidR="00D61260">
        <w:rPr>
          <w:b/>
        </w:rPr>
        <w:tab/>
        <w:t>06/07</w:t>
      </w:r>
      <w:r w:rsidR="00A9607F">
        <w:rPr>
          <w:b/>
        </w:rPr>
        <w:tab/>
        <w:t>07/08</w:t>
      </w:r>
      <w:r w:rsidR="00A22F5F">
        <w:rPr>
          <w:b/>
        </w:rPr>
        <w:tab/>
        <w:t>08/09</w:t>
      </w:r>
      <w:r w:rsidR="00E56F00">
        <w:rPr>
          <w:b/>
        </w:rPr>
        <w:tab/>
        <w:t>09/10</w:t>
      </w:r>
    </w:p>
    <w:p w:rsidR="00865F7E" w:rsidRDefault="00BE78FA"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 w:val="left" w:pos="9214"/>
        </w:tabs>
        <w:ind w:left="0" w:right="-1326" w:firstLine="0"/>
        <w:rPr>
          <w:b/>
        </w:rPr>
      </w:pPr>
      <w:r>
        <w:rPr>
          <w:b/>
        </w:rPr>
        <w:tab/>
      </w:r>
      <w:r>
        <w:rPr>
          <w:b/>
        </w:rPr>
        <w:tab/>
      </w:r>
      <w:r w:rsidR="00865F7E">
        <w:rPr>
          <w:b/>
        </w:rPr>
        <w:t>£</w:t>
      </w:r>
      <w:r w:rsidR="00865F7E">
        <w:rPr>
          <w:b/>
        </w:rPr>
        <w:tab/>
        <w:t>£</w:t>
      </w:r>
      <w:r w:rsidR="00865F7E">
        <w:rPr>
          <w:b/>
        </w:rPr>
        <w:tab/>
        <w:t>£</w:t>
      </w:r>
      <w:r w:rsidR="00865F7E">
        <w:rPr>
          <w:b/>
        </w:rPr>
        <w:tab/>
        <w:t>£</w:t>
      </w:r>
      <w:r w:rsidR="00785B81">
        <w:rPr>
          <w:b/>
        </w:rPr>
        <w:tab/>
        <w:t>£</w:t>
      </w:r>
      <w:r>
        <w:rPr>
          <w:b/>
        </w:rPr>
        <w:tab/>
        <w:t>£</w:t>
      </w:r>
      <w:r w:rsidR="00D61260">
        <w:rPr>
          <w:b/>
        </w:rPr>
        <w:tab/>
        <w:t>£</w:t>
      </w:r>
      <w:r w:rsidR="00A9607F">
        <w:rPr>
          <w:b/>
        </w:rPr>
        <w:tab/>
        <w:t>£</w:t>
      </w:r>
      <w:r w:rsidR="00A22F5F">
        <w:rPr>
          <w:b/>
        </w:rPr>
        <w:tab/>
        <w:t>£</w:t>
      </w:r>
      <w:r w:rsidR="00E56F00">
        <w:rPr>
          <w:b/>
        </w:rPr>
        <w:tab/>
        <w:t>£</w:t>
      </w:r>
    </w:p>
    <w:p w:rsidR="00865F7E"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 w:val="left" w:pos="9214"/>
        </w:tabs>
        <w:ind w:left="0" w:right="-1326" w:firstLine="0"/>
      </w:pPr>
      <w:r>
        <w:rPr>
          <w:b/>
        </w:rPr>
        <w:t>Books and equipment</w:t>
      </w:r>
      <w:r>
        <w:rPr>
          <w:b/>
        </w:rPr>
        <w:tab/>
      </w:r>
      <w:r>
        <w:t>311*</w:t>
      </w:r>
      <w:r>
        <w:tab/>
        <w:t>319</w:t>
      </w:r>
      <w:r>
        <w:tab/>
        <w:t>327</w:t>
      </w:r>
      <w:r>
        <w:tab/>
        <w:t>335</w:t>
      </w:r>
      <w:r w:rsidR="00785B81">
        <w:tab/>
        <w:t>343</w:t>
      </w:r>
      <w:r w:rsidR="00BE78FA">
        <w:tab/>
        <w:t>352</w:t>
      </w:r>
      <w:r w:rsidR="00D61260">
        <w:tab/>
        <w:t>361</w:t>
      </w:r>
      <w:r w:rsidR="00A9607F">
        <w:tab/>
        <w:t>370</w:t>
      </w:r>
      <w:r w:rsidR="00A22F5F">
        <w:tab/>
        <w:t>380</w:t>
      </w:r>
      <w:r w:rsidR="00E56F00">
        <w:tab/>
        <w:t>390</w:t>
      </w:r>
    </w:p>
    <w:p w:rsidR="00865F7E" w:rsidRDefault="00865F7E" w:rsidP="00E56F00">
      <w:pPr>
        <w:pStyle w:val="BT"/>
        <w:tabs>
          <w:tab w:val="clear" w:pos="851"/>
          <w:tab w:val="clear" w:pos="1418"/>
          <w:tab w:val="left" w:pos="2410"/>
          <w:tab w:val="left" w:pos="3119"/>
          <w:tab w:val="left" w:pos="3828"/>
          <w:tab w:val="left" w:pos="4536"/>
          <w:tab w:val="left" w:pos="5245"/>
          <w:tab w:val="left" w:pos="5954"/>
          <w:tab w:val="left" w:pos="6663"/>
          <w:tab w:val="left" w:pos="7371"/>
          <w:tab w:val="left" w:pos="8080"/>
          <w:tab w:val="left" w:pos="8789"/>
          <w:tab w:val="left" w:pos="9214"/>
        </w:tabs>
        <w:ind w:left="0" w:right="-1326" w:firstLine="0"/>
      </w:pPr>
      <w:r>
        <w:rPr>
          <w:b/>
        </w:rPr>
        <w:t>Travelling expenses</w:t>
      </w:r>
      <w:r w:rsidR="00BE78FA">
        <w:tab/>
      </w:r>
      <w:r>
        <w:t>255</w:t>
      </w:r>
      <w:r>
        <w:tab/>
        <w:t>260</w:t>
      </w:r>
      <w:r>
        <w:tab/>
        <w:t>265</w:t>
      </w:r>
      <w:r>
        <w:tab/>
        <w:t>270</w:t>
      </w:r>
      <w:r w:rsidR="00785B81">
        <w:tab/>
        <w:t>275</w:t>
      </w:r>
      <w:r w:rsidR="00BE78FA">
        <w:tab/>
        <w:t>280</w:t>
      </w:r>
      <w:r w:rsidR="00D61260">
        <w:tab/>
        <w:t>285</w:t>
      </w:r>
      <w:r w:rsidR="00A9607F">
        <w:tab/>
        <w:t>290</w:t>
      </w:r>
      <w:r w:rsidR="00A22F5F">
        <w:tab/>
        <w:t>295</w:t>
      </w:r>
      <w:r w:rsidR="00E56F00">
        <w:tab/>
        <w:t>303</w:t>
      </w:r>
    </w:p>
    <w:p w:rsidR="00865F7E" w:rsidRDefault="00865F7E" w:rsidP="00966040">
      <w:pPr>
        <w:pStyle w:val="BT"/>
        <w:tabs>
          <w:tab w:val="clear" w:pos="851"/>
          <w:tab w:val="clear" w:pos="1418"/>
          <w:tab w:val="left" w:pos="2552"/>
          <w:tab w:val="left" w:pos="3402"/>
          <w:tab w:val="left" w:pos="4253"/>
          <w:tab w:val="left" w:pos="5103"/>
          <w:tab w:val="left" w:pos="5954"/>
          <w:tab w:val="left" w:pos="6804"/>
          <w:tab w:val="left" w:pos="7655"/>
          <w:tab w:val="left" w:pos="8505"/>
          <w:tab w:val="left" w:pos="9214"/>
        </w:tabs>
        <w:ind w:left="0" w:firstLine="0"/>
      </w:pPr>
      <w:r>
        <w:rPr>
          <w:b/>
        </w:rPr>
        <w:t>Note:</w:t>
      </w:r>
      <w:r>
        <w:t xml:space="preserve">  *This amount can only be deducted from the grant if no amount for books and equipment has been specifically included and disregarded in the students grant.</w:t>
      </w:r>
    </w:p>
    <w:p w:rsidR="0031039C" w:rsidRDefault="00A22F5F" w:rsidP="00A22F5F">
      <w:pPr>
        <w:pStyle w:val="Leg"/>
      </w:pPr>
      <w:r>
        <w:t xml:space="preserve">1  JSA </w:t>
      </w:r>
      <w:proofErr w:type="spellStart"/>
      <w:r>
        <w:t>Regs</w:t>
      </w:r>
      <w:proofErr w:type="spellEnd"/>
      <w:r>
        <w:t xml:space="preserve"> (NI), </w:t>
      </w:r>
      <w:proofErr w:type="spellStart"/>
      <w:r>
        <w:t>reg</w:t>
      </w:r>
      <w:proofErr w:type="spellEnd"/>
      <w:r>
        <w:t xml:space="preserve"> 131(3);  IS (Gen) </w:t>
      </w:r>
      <w:proofErr w:type="spellStart"/>
      <w:r>
        <w:t>Regs</w:t>
      </w:r>
      <w:proofErr w:type="spellEnd"/>
      <w:r>
        <w:t xml:space="preserve"> (NI), </w:t>
      </w:r>
      <w:proofErr w:type="spellStart"/>
      <w:r>
        <w:t>reg</w:t>
      </w:r>
      <w:proofErr w:type="spellEnd"/>
      <w:r>
        <w:t xml:space="preserve"> 62(2A)</w:t>
      </w:r>
    </w:p>
    <w:p w:rsidR="00865F7E" w:rsidRDefault="00865F7E" w:rsidP="00A22F5F">
      <w:pPr>
        <w:pStyle w:val="BT"/>
        <w:rPr>
          <w:b/>
        </w:rPr>
      </w:pPr>
    </w:p>
    <w:p w:rsidR="00966040" w:rsidRDefault="00966040" w:rsidP="00A22F5F">
      <w:pPr>
        <w:pStyle w:val="BT"/>
        <w:rPr>
          <w:b/>
        </w:rPr>
      </w:pPr>
    </w:p>
    <w:sectPr w:rsidR="00966040" w:rsidSect="008C6249">
      <w:headerReference w:type="default" r:id="rId57"/>
      <w:footerReference w:type="default" r:id="rId58"/>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FB" w:rsidRDefault="00B223FB">
      <w:r>
        <w:separator/>
      </w:r>
    </w:p>
  </w:endnote>
  <w:endnote w:type="continuationSeparator" w:id="0">
    <w:p w:rsidR="00B223FB" w:rsidRDefault="00B2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7B7795">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r>
    <w:proofErr w:type="spellStart"/>
    <w:r>
      <w:rPr>
        <w:i/>
        <w:iCs/>
        <w:sz w:val="18"/>
      </w:rPr>
      <w:t>Apriil</w:t>
    </w:r>
    <w:proofErr w:type="spellEnd"/>
    <w:r>
      <w:rPr>
        <w:i/>
        <w:iCs/>
        <w:sz w:val="18"/>
      </w:rPr>
      <w:t xml:space="preserve"> 2019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July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E115C6">
    <w:pPr>
      <w:pStyle w:val="BT"/>
      <w:pBdr>
        <w:between w:val="single" w:sz="4" w:space="1" w:color="auto"/>
      </w:pBdr>
      <w:tabs>
        <w:tab w:val="right" w:pos="8222"/>
      </w:tabs>
      <w:spacing w:before="120" w:after="0" w:line="240" w:lineRule="auto"/>
      <w:ind w:left="0" w:firstLine="0"/>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E679A5">
    <w:pPr>
      <w:pStyle w:val="BT"/>
      <w:pBdr>
        <w:between w:val="single" w:sz="4" w:space="1" w:color="auto"/>
      </w:pBdr>
      <w:tabs>
        <w:tab w:val="right" w:pos="8222"/>
      </w:tabs>
      <w:spacing w:before="120" w:after="0" w:line="240" w:lineRule="auto"/>
      <w:rPr>
        <w:i/>
        <w:iCs/>
        <w:sz w:val="18"/>
        <w:szCs w:val="18"/>
      </w:rPr>
    </w:pPr>
  </w:p>
  <w:p w:rsidR="00D077F0" w:rsidRDefault="00D077F0" w:rsidP="00E679A5">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32</w:t>
    </w:r>
    <w:r>
      <w:rPr>
        <w:i/>
        <w:iCs/>
        <w:sz w:val="18"/>
      </w:rPr>
      <w:tab/>
      <w:t>March 2011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31</w:t>
    </w:r>
    <w:r>
      <w:rPr>
        <w:i/>
        <w:iCs/>
        <w:sz w:val="18"/>
      </w:rPr>
      <w:tab/>
      <w:t>November 2010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21</w:t>
    </w:r>
    <w:r>
      <w:rPr>
        <w:i/>
        <w:iCs/>
        <w:sz w:val="18"/>
      </w:rPr>
      <w:tab/>
      <w:t>April 2007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29</w:t>
    </w:r>
    <w:r>
      <w:rPr>
        <w:i/>
        <w:iCs/>
        <w:sz w:val="18"/>
      </w:rPr>
      <w:tab/>
      <w:t>February 2010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35</w:t>
    </w:r>
    <w:r>
      <w:rPr>
        <w:i/>
        <w:iCs/>
        <w:sz w:val="18"/>
      </w:rPr>
      <w:tab/>
      <w:t>June 2012</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26</w:t>
    </w:r>
    <w:r>
      <w:rPr>
        <w:i/>
        <w:iCs/>
        <w:sz w:val="18"/>
      </w:rPr>
      <w:tab/>
      <w:t>March 2009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29</w:t>
    </w:r>
    <w:r>
      <w:rPr>
        <w:i/>
        <w:iCs/>
        <w:sz w:val="18"/>
      </w:rPr>
      <w:tab/>
      <w:t>February 2010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21</w:t>
    </w:r>
    <w:r>
      <w:rPr>
        <w:i/>
        <w:iCs/>
        <w:sz w:val="18"/>
      </w:rPr>
      <w:tab/>
      <w:t>April 2007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29</w:t>
    </w:r>
    <w:r>
      <w:rPr>
        <w:i/>
        <w:iCs/>
        <w:sz w:val="18"/>
      </w:rPr>
      <w:tab/>
      <w:t>February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21</w:t>
    </w:r>
    <w:r>
      <w:rPr>
        <w:i/>
        <w:iCs/>
        <w:sz w:val="18"/>
      </w:rPr>
      <w:tab/>
      <w:t>April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 Amendment 22</w:t>
    </w:r>
    <w:r>
      <w:rPr>
        <w:i/>
        <w:iCs/>
        <w:sz w:val="18"/>
      </w:rPr>
      <w:tab/>
      <w:t>August 2007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July 2013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207E77">
    <w:pPr>
      <w:pStyle w:val="BT"/>
      <w:pBdr>
        <w:between w:val="single" w:sz="4" w:space="1" w:color="auto"/>
      </w:pBdr>
      <w:tabs>
        <w:tab w:val="right" w:pos="8222"/>
      </w:tabs>
      <w:spacing w:before="120" w:after="0" w:line="240" w:lineRule="auto"/>
      <w:rPr>
        <w:i/>
        <w:iCs/>
        <w:sz w:val="18"/>
        <w:szCs w:val="18"/>
      </w:rPr>
    </w:pPr>
  </w:p>
  <w:p w:rsidR="00D077F0" w:rsidRDefault="00D077F0" w:rsidP="00207E77">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1C3FCA">
    <w:pPr>
      <w:pStyle w:val="BT"/>
      <w:pBdr>
        <w:between w:val="single" w:sz="4" w:space="1" w:color="auto"/>
      </w:pBdr>
      <w:tabs>
        <w:tab w:val="right" w:pos="8222"/>
      </w:tabs>
      <w:spacing w:before="120" w:after="0" w:line="240" w:lineRule="auto"/>
      <w:rPr>
        <w:i/>
        <w:iCs/>
        <w:sz w:val="18"/>
        <w:szCs w:val="18"/>
      </w:rPr>
    </w:pPr>
  </w:p>
  <w:p w:rsidR="00D077F0" w:rsidRDefault="00D077F0" w:rsidP="001C3FCA">
    <w:pPr>
      <w:pStyle w:val="BT"/>
      <w:pBdr>
        <w:top w:val="single" w:sz="4" w:space="3" w:color="auto"/>
      </w:pBdr>
      <w:tabs>
        <w:tab w:val="right" w:pos="8364"/>
      </w:tabs>
      <w:spacing w:before="120" w:after="0" w:line="240" w:lineRule="auto"/>
      <w:rPr>
        <w:i/>
        <w:iCs/>
        <w:sz w:val="18"/>
      </w:rPr>
    </w:pPr>
    <w:r>
      <w:rPr>
        <w:i/>
        <w:iCs/>
        <w:sz w:val="18"/>
      </w:rPr>
      <w:t>Volume 6</w:t>
    </w:r>
    <w:r>
      <w:rPr>
        <w:i/>
        <w:iCs/>
        <w:sz w:val="18"/>
      </w:rPr>
      <w:tab/>
    </w:r>
    <w:r>
      <w:rPr>
        <w:i/>
        <w:iCs/>
        <w:sz w:val="18"/>
      </w:rPr>
      <w:tab/>
    </w:r>
    <w:r>
      <w:rPr>
        <w:i/>
        <w:iCs/>
        <w:sz w:val="18"/>
      </w:rPr>
      <w:tab/>
    </w:r>
    <w:r>
      <w:rPr>
        <w:i/>
        <w:iCs/>
        <w:sz w:val="18"/>
      </w:rPr>
      <w:tab/>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FB" w:rsidRDefault="00B223FB">
      <w:r>
        <w:separator/>
      </w:r>
    </w:p>
  </w:footnote>
  <w:footnote w:type="continuationSeparator" w:id="0">
    <w:p w:rsidR="00B223FB" w:rsidRDefault="00B2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Overall limit to income disregard</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Covenant income and other income and capital</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Income of former students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Definitions - income-based Jobseeker’s</w:t>
    </w:r>
    <w:r>
      <w:rPr>
        <w:i/>
        <w:sz w:val="18"/>
        <w:szCs w:val="18"/>
      </w:rPr>
      <w:br/>
    </w:r>
    <w:r w:rsidRPr="00D34DD1">
      <w:rPr>
        <w:i/>
        <w:sz w:val="18"/>
        <w:szCs w:val="18"/>
      </w:rPr>
      <w:t>Decision Makers Guide</w:t>
    </w:r>
    <w:r>
      <w:rPr>
        <w:i/>
        <w:sz w:val="18"/>
        <w:szCs w:val="18"/>
      </w:rPr>
      <w:t xml:space="preserve"> </w:t>
    </w:r>
    <w:r>
      <w:rPr>
        <w:i/>
        <w:sz w:val="18"/>
        <w:szCs w:val="18"/>
      </w:rPr>
      <w:tab/>
      <w:t>Allowance and Income Support</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Income-based Jobseeker’s Allowance - registration</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Young people entitled to income-based Jobseeker’s</w:t>
    </w:r>
    <w:r>
      <w:rPr>
        <w:i/>
        <w:sz w:val="18"/>
        <w:szCs w:val="18"/>
      </w:rPr>
      <w:br/>
    </w:r>
    <w:r w:rsidRPr="00D34DD1">
      <w:rPr>
        <w:i/>
        <w:sz w:val="18"/>
        <w:szCs w:val="18"/>
      </w:rPr>
      <w:t>Decision Makers Guide</w:t>
    </w:r>
    <w:r>
      <w:rPr>
        <w:i/>
        <w:sz w:val="18"/>
        <w:szCs w:val="18"/>
      </w:rPr>
      <w:t xml:space="preserve"> </w:t>
    </w:r>
    <w:r>
      <w:rPr>
        <w:i/>
        <w:sz w:val="18"/>
        <w:szCs w:val="18"/>
      </w:rPr>
      <w:tab/>
      <w:t>Allowance during the Child Benefit extension period</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ED195A">
    <w:pPr>
      <w:pStyle w:val="BT"/>
      <w:pBdr>
        <w:bottom w:val="single" w:sz="4" w:space="3" w:color="auto"/>
      </w:pBdr>
      <w:tabs>
        <w:tab w:val="clear" w:pos="851"/>
        <w:tab w:val="clear" w:pos="1418"/>
        <w:tab w:val="clear" w:pos="1701"/>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Young people entitled to income-based Jobseeker’s</w:t>
    </w:r>
    <w:r>
      <w:rPr>
        <w:i/>
        <w:sz w:val="18"/>
        <w:szCs w:val="18"/>
      </w:rPr>
      <w:br/>
    </w:r>
    <w:r w:rsidRPr="00D34DD1">
      <w:rPr>
        <w:i/>
        <w:sz w:val="18"/>
        <w:szCs w:val="18"/>
      </w:rPr>
      <w:t>Decision Makers Guide</w:t>
    </w:r>
    <w:r>
      <w:rPr>
        <w:i/>
        <w:sz w:val="18"/>
        <w:szCs w:val="18"/>
      </w:rPr>
      <w:t xml:space="preserve"> </w:t>
    </w:r>
    <w:r>
      <w:rPr>
        <w:i/>
        <w:sz w:val="18"/>
        <w:szCs w:val="18"/>
      </w:rPr>
      <w:tab/>
      <w:t>Allowance at the end of Child Benefit extension period</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FC2B33">
    <w:pPr>
      <w:pStyle w:val="BT"/>
      <w:pBdr>
        <w:bottom w:val="single" w:sz="4" w:space="3" w:color="auto"/>
      </w:pBdr>
      <w:tabs>
        <w:tab w:val="clear" w:pos="851"/>
        <w:tab w:val="clear" w:pos="1418"/>
        <w:tab w:val="clear" w:pos="1701"/>
        <w:tab w:val="left" w:pos="0"/>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Other circumstances where a young person is entitled</w:t>
    </w:r>
    <w:r>
      <w:rPr>
        <w:i/>
        <w:sz w:val="18"/>
        <w:szCs w:val="18"/>
      </w:rPr>
      <w:br/>
    </w:r>
    <w:r w:rsidRPr="00D34DD1">
      <w:rPr>
        <w:i/>
        <w:sz w:val="18"/>
        <w:szCs w:val="18"/>
      </w:rPr>
      <w:t>Decision Makers Guide</w:t>
    </w:r>
    <w:r>
      <w:rPr>
        <w:i/>
        <w:sz w:val="18"/>
        <w:szCs w:val="18"/>
      </w:rPr>
      <w:t xml:space="preserve"> </w:t>
    </w:r>
    <w:r>
      <w:rPr>
        <w:i/>
        <w:sz w:val="18"/>
        <w:szCs w:val="18"/>
      </w:rPr>
      <w:tab/>
      <w:t>to income-based Jobseeker’s Allowance</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Departmental directions - income-based Jobseeker’s Allowance</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Jobseeker’s Allowance applicable amounts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Jobseeker’s Allowance - circumstances in which the</w:t>
    </w:r>
    <w:r>
      <w:rPr>
        <w:i/>
        <w:sz w:val="18"/>
        <w:szCs w:val="18"/>
      </w:rPr>
      <w:br/>
    </w:r>
    <w:r w:rsidRPr="00D34DD1">
      <w:rPr>
        <w:i/>
        <w:sz w:val="18"/>
        <w:szCs w:val="18"/>
      </w:rPr>
      <w:t>Decision Makers Guide</w:t>
    </w:r>
    <w:r>
      <w:rPr>
        <w:i/>
        <w:sz w:val="18"/>
        <w:szCs w:val="18"/>
      </w:rPr>
      <w:t xml:space="preserve"> </w:t>
    </w:r>
    <w:r>
      <w:rPr>
        <w:i/>
        <w:sz w:val="18"/>
        <w:szCs w:val="18"/>
      </w:rPr>
      <w:tab/>
      <w:t>personal allowance should be reduced</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Income Support applicable amounts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ab/>
    </w:r>
    <w:r>
      <w:rPr>
        <w:i/>
        <w:sz w:val="18"/>
        <w:szCs w:val="18"/>
      </w:rPr>
      <w:t xml:space="preserve">Personal allowance for couples and members </w:t>
    </w:r>
    <w:r>
      <w:rPr>
        <w:i/>
        <w:sz w:val="18"/>
        <w:szCs w:val="18"/>
      </w:rPr>
      <w:br/>
    </w:r>
    <w:r w:rsidRPr="00D34DD1">
      <w:rPr>
        <w:i/>
        <w:sz w:val="18"/>
        <w:szCs w:val="18"/>
      </w:rPr>
      <w:t>Decision Makers Guide</w:t>
    </w:r>
    <w:r>
      <w:rPr>
        <w:i/>
        <w:sz w:val="18"/>
        <w:szCs w:val="18"/>
      </w:rPr>
      <w:t xml:space="preserve"> </w:t>
    </w:r>
    <w:r>
      <w:rPr>
        <w:i/>
        <w:sz w:val="18"/>
        <w:szCs w:val="18"/>
      </w:rPr>
      <w:tab/>
      <w:t>of a polygamous marriage</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Treatment of resources - income-based Jobseeker’s Allowance</w:t>
    </w:r>
    <w:r>
      <w:rPr>
        <w:i/>
        <w:sz w:val="18"/>
        <w:szCs w:val="18"/>
      </w:rPr>
      <w:br/>
      <w:t>and Income Support</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Appendices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EB72F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jc w:val="right"/>
      <w:rPr>
        <w:i/>
        <w:sz w:val="18"/>
        <w:szCs w:val="18"/>
      </w:rPr>
    </w:pPr>
    <w:r w:rsidRPr="00D34DD1">
      <w:rPr>
        <w:i/>
        <w:sz w:val="18"/>
        <w:szCs w:val="18"/>
      </w:rPr>
      <w:t>Decision Makers Guide</w:t>
    </w:r>
    <w:r w:rsidRPr="00D34DD1">
      <w:rPr>
        <w:i/>
        <w:sz w:val="18"/>
        <w:szCs w:val="18"/>
      </w:rPr>
      <w:tab/>
    </w:r>
    <w:r>
      <w:rPr>
        <w:i/>
        <w:sz w:val="18"/>
        <w:szCs w:val="18"/>
      </w:rPr>
      <w:t>Appendix 2</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Students - general</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Definitions and meaning of terms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Meaning of student and full-time student</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Meaning of full-time</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Eligibility</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77F0" w:rsidRDefault="00D077F0" w:rsidP="009477CB">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Financial support available to students - Loans and Grants</w:t>
    </w:r>
  </w:p>
  <w:p w:rsidR="00D077F0" w:rsidRPr="00D34DD1" w:rsidRDefault="00D077F0" w:rsidP="009477CB">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1AF"/>
    <w:multiLevelType w:val="singleLevel"/>
    <w:tmpl w:val="9AB8FE08"/>
    <w:lvl w:ilvl="0">
      <w:start w:val="1"/>
      <w:numFmt w:val="bullet"/>
      <w:lvlText w:val=""/>
      <w:lvlJc w:val="left"/>
      <w:pPr>
        <w:tabs>
          <w:tab w:val="num" w:pos="360"/>
        </w:tabs>
        <w:ind w:left="340" w:hanging="340"/>
      </w:pPr>
      <w:rPr>
        <w:rFonts w:ascii="Symbol" w:hAnsi="Symbol" w:hint="default"/>
        <w:sz w:val="20"/>
      </w:rPr>
    </w:lvl>
  </w:abstractNum>
  <w:abstractNum w:abstractNumId="1" w15:restartNumberingAfterBreak="0">
    <w:nsid w:val="085C504E"/>
    <w:multiLevelType w:val="hybridMultilevel"/>
    <w:tmpl w:val="884A1E6C"/>
    <w:lvl w:ilvl="0" w:tplc="B28A04A4">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 w15:restartNumberingAfterBreak="0">
    <w:nsid w:val="08B81900"/>
    <w:multiLevelType w:val="hybridMultilevel"/>
    <w:tmpl w:val="7B6EC220"/>
    <w:lvl w:ilvl="0" w:tplc="597C7D32">
      <w:start w:val="1"/>
      <w:numFmt w:val="decimal"/>
      <w:lvlText w:val="%1"/>
      <w:lvlJc w:val="left"/>
      <w:pPr>
        <w:tabs>
          <w:tab w:val="num" w:pos="362"/>
        </w:tabs>
        <w:ind w:left="362" w:hanging="360"/>
      </w:pPr>
      <w:rPr>
        <w:rFonts w:cs="Times New Roman" w:hint="default"/>
        <w:i/>
        <w:sz w:val="16"/>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3" w15:restartNumberingAfterBreak="0">
    <w:nsid w:val="09A771AF"/>
    <w:multiLevelType w:val="hybridMultilevel"/>
    <w:tmpl w:val="AF3AC7DC"/>
    <w:lvl w:ilvl="0" w:tplc="E66C3E78">
      <w:start w:val="1"/>
      <w:numFmt w:val="decimal"/>
      <w:lvlText w:val="%1."/>
      <w:lvlJc w:val="left"/>
      <w:pPr>
        <w:tabs>
          <w:tab w:val="num" w:pos="1425"/>
        </w:tabs>
        <w:ind w:left="1425" w:hanging="570"/>
      </w:pPr>
      <w:rPr>
        <w:rFonts w:cs="Times New Roman" w:hint="default"/>
        <w:b/>
      </w:rPr>
    </w:lvl>
    <w:lvl w:ilvl="1" w:tplc="0908E866">
      <w:numFmt w:val="none"/>
      <w:lvlText w:val=""/>
      <w:lvlJc w:val="left"/>
      <w:pPr>
        <w:tabs>
          <w:tab w:val="num" w:pos="360"/>
        </w:tabs>
      </w:pPr>
    </w:lvl>
    <w:lvl w:ilvl="2" w:tplc="10F608F4">
      <w:numFmt w:val="none"/>
      <w:lvlText w:val=""/>
      <w:lvlJc w:val="left"/>
      <w:pPr>
        <w:tabs>
          <w:tab w:val="num" w:pos="360"/>
        </w:tabs>
      </w:pPr>
    </w:lvl>
    <w:lvl w:ilvl="3" w:tplc="B1F81D90">
      <w:numFmt w:val="none"/>
      <w:lvlText w:val=""/>
      <w:lvlJc w:val="left"/>
      <w:pPr>
        <w:tabs>
          <w:tab w:val="num" w:pos="360"/>
        </w:tabs>
      </w:pPr>
    </w:lvl>
    <w:lvl w:ilvl="4" w:tplc="5CEE6BDE">
      <w:numFmt w:val="none"/>
      <w:lvlText w:val=""/>
      <w:lvlJc w:val="left"/>
      <w:pPr>
        <w:tabs>
          <w:tab w:val="num" w:pos="360"/>
        </w:tabs>
      </w:pPr>
    </w:lvl>
    <w:lvl w:ilvl="5" w:tplc="BB46F75A">
      <w:numFmt w:val="none"/>
      <w:lvlText w:val=""/>
      <w:lvlJc w:val="left"/>
      <w:pPr>
        <w:tabs>
          <w:tab w:val="num" w:pos="360"/>
        </w:tabs>
      </w:pPr>
    </w:lvl>
    <w:lvl w:ilvl="6" w:tplc="DF58D690">
      <w:numFmt w:val="none"/>
      <w:lvlText w:val=""/>
      <w:lvlJc w:val="left"/>
      <w:pPr>
        <w:tabs>
          <w:tab w:val="num" w:pos="360"/>
        </w:tabs>
      </w:pPr>
    </w:lvl>
    <w:lvl w:ilvl="7" w:tplc="07B64E30">
      <w:numFmt w:val="none"/>
      <w:lvlText w:val=""/>
      <w:lvlJc w:val="left"/>
      <w:pPr>
        <w:tabs>
          <w:tab w:val="num" w:pos="360"/>
        </w:tabs>
      </w:pPr>
    </w:lvl>
    <w:lvl w:ilvl="8" w:tplc="15AE1F24">
      <w:numFmt w:val="none"/>
      <w:lvlText w:val=""/>
      <w:lvlJc w:val="left"/>
      <w:pPr>
        <w:tabs>
          <w:tab w:val="num" w:pos="360"/>
        </w:tabs>
      </w:pPr>
    </w:lvl>
  </w:abstractNum>
  <w:abstractNum w:abstractNumId="4" w15:restartNumberingAfterBreak="0">
    <w:nsid w:val="0E5C7ED1"/>
    <w:multiLevelType w:val="hybridMultilevel"/>
    <w:tmpl w:val="F4FAD79E"/>
    <w:lvl w:ilvl="0" w:tplc="6E16C6EE">
      <w:start w:val="1"/>
      <w:numFmt w:val="decimal"/>
      <w:lvlText w:val="%1."/>
      <w:lvlJc w:val="left"/>
      <w:pPr>
        <w:tabs>
          <w:tab w:val="num" w:pos="1570"/>
        </w:tabs>
        <w:ind w:left="1570" w:hanging="360"/>
      </w:pPr>
      <w:rPr>
        <w:rFonts w:cs="Times New Roman" w:hint="default"/>
        <w:b/>
        <w:i w:val="0"/>
      </w:rPr>
    </w:lvl>
    <w:lvl w:ilvl="1" w:tplc="58A4E434">
      <w:start w:val="1"/>
      <w:numFmt w:val="decimal"/>
      <w:lvlText w:val="%2"/>
      <w:lvlJc w:val="left"/>
      <w:pPr>
        <w:tabs>
          <w:tab w:val="num" w:pos="2290"/>
        </w:tabs>
        <w:ind w:left="2290" w:hanging="360"/>
      </w:pPr>
      <w:rPr>
        <w:rFonts w:cs="Times New Roman" w:hint="default"/>
        <w:i/>
        <w:sz w:val="16"/>
      </w:rPr>
    </w:lvl>
    <w:lvl w:ilvl="2" w:tplc="0809001B" w:tentative="1">
      <w:start w:val="1"/>
      <w:numFmt w:val="lowerRoman"/>
      <w:lvlText w:val="%3."/>
      <w:lvlJc w:val="right"/>
      <w:pPr>
        <w:tabs>
          <w:tab w:val="num" w:pos="3010"/>
        </w:tabs>
        <w:ind w:left="3010" w:hanging="180"/>
      </w:pPr>
      <w:rPr>
        <w:rFonts w:cs="Times New Roman"/>
      </w:rPr>
    </w:lvl>
    <w:lvl w:ilvl="3" w:tplc="0809000F" w:tentative="1">
      <w:start w:val="1"/>
      <w:numFmt w:val="decimal"/>
      <w:lvlText w:val="%4."/>
      <w:lvlJc w:val="left"/>
      <w:pPr>
        <w:tabs>
          <w:tab w:val="num" w:pos="3730"/>
        </w:tabs>
        <w:ind w:left="3730" w:hanging="360"/>
      </w:pPr>
      <w:rPr>
        <w:rFonts w:cs="Times New Roman"/>
      </w:rPr>
    </w:lvl>
    <w:lvl w:ilvl="4" w:tplc="08090019" w:tentative="1">
      <w:start w:val="1"/>
      <w:numFmt w:val="lowerLetter"/>
      <w:lvlText w:val="%5."/>
      <w:lvlJc w:val="left"/>
      <w:pPr>
        <w:tabs>
          <w:tab w:val="num" w:pos="4450"/>
        </w:tabs>
        <w:ind w:left="4450" w:hanging="360"/>
      </w:pPr>
      <w:rPr>
        <w:rFonts w:cs="Times New Roman"/>
      </w:rPr>
    </w:lvl>
    <w:lvl w:ilvl="5" w:tplc="0809001B" w:tentative="1">
      <w:start w:val="1"/>
      <w:numFmt w:val="lowerRoman"/>
      <w:lvlText w:val="%6."/>
      <w:lvlJc w:val="right"/>
      <w:pPr>
        <w:tabs>
          <w:tab w:val="num" w:pos="5170"/>
        </w:tabs>
        <w:ind w:left="5170" w:hanging="180"/>
      </w:pPr>
      <w:rPr>
        <w:rFonts w:cs="Times New Roman"/>
      </w:rPr>
    </w:lvl>
    <w:lvl w:ilvl="6" w:tplc="0809000F" w:tentative="1">
      <w:start w:val="1"/>
      <w:numFmt w:val="decimal"/>
      <w:lvlText w:val="%7."/>
      <w:lvlJc w:val="left"/>
      <w:pPr>
        <w:tabs>
          <w:tab w:val="num" w:pos="5890"/>
        </w:tabs>
        <w:ind w:left="5890" w:hanging="360"/>
      </w:pPr>
      <w:rPr>
        <w:rFonts w:cs="Times New Roman"/>
      </w:rPr>
    </w:lvl>
    <w:lvl w:ilvl="7" w:tplc="08090019" w:tentative="1">
      <w:start w:val="1"/>
      <w:numFmt w:val="lowerLetter"/>
      <w:lvlText w:val="%8."/>
      <w:lvlJc w:val="left"/>
      <w:pPr>
        <w:tabs>
          <w:tab w:val="num" w:pos="6610"/>
        </w:tabs>
        <w:ind w:left="6610" w:hanging="360"/>
      </w:pPr>
      <w:rPr>
        <w:rFonts w:cs="Times New Roman"/>
      </w:rPr>
    </w:lvl>
    <w:lvl w:ilvl="8" w:tplc="0809001B" w:tentative="1">
      <w:start w:val="1"/>
      <w:numFmt w:val="lowerRoman"/>
      <w:lvlText w:val="%9."/>
      <w:lvlJc w:val="right"/>
      <w:pPr>
        <w:tabs>
          <w:tab w:val="num" w:pos="7330"/>
        </w:tabs>
        <w:ind w:left="7330" w:hanging="180"/>
      </w:pPr>
      <w:rPr>
        <w:rFonts w:cs="Times New Roman"/>
      </w:rPr>
    </w:lvl>
  </w:abstractNum>
  <w:abstractNum w:abstractNumId="5" w15:restartNumberingAfterBreak="0">
    <w:nsid w:val="11187804"/>
    <w:multiLevelType w:val="hybridMultilevel"/>
    <w:tmpl w:val="C77A22FA"/>
    <w:lvl w:ilvl="0" w:tplc="4D4CAEB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6" w15:restartNumberingAfterBreak="0">
    <w:nsid w:val="120D3B7F"/>
    <w:multiLevelType w:val="hybridMultilevel"/>
    <w:tmpl w:val="52FAC0BE"/>
    <w:lvl w:ilvl="0" w:tplc="6E16C6EE">
      <w:start w:val="1"/>
      <w:numFmt w:val="decimal"/>
      <w:lvlText w:val="%1."/>
      <w:lvlJc w:val="left"/>
      <w:pPr>
        <w:tabs>
          <w:tab w:val="num" w:pos="1570"/>
        </w:tabs>
        <w:ind w:left="157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5273E9"/>
    <w:multiLevelType w:val="singleLevel"/>
    <w:tmpl w:val="9AB8FE08"/>
    <w:lvl w:ilvl="0">
      <w:start w:val="1"/>
      <w:numFmt w:val="bullet"/>
      <w:lvlText w:val=""/>
      <w:lvlJc w:val="left"/>
      <w:pPr>
        <w:tabs>
          <w:tab w:val="num" w:pos="360"/>
        </w:tabs>
        <w:ind w:left="340" w:hanging="340"/>
      </w:pPr>
      <w:rPr>
        <w:rFonts w:ascii="Symbol" w:hAnsi="Symbol" w:hint="default"/>
        <w:sz w:val="20"/>
      </w:rPr>
    </w:lvl>
  </w:abstractNum>
  <w:abstractNum w:abstractNumId="8" w15:restartNumberingAfterBreak="0">
    <w:nsid w:val="13ED2AB6"/>
    <w:multiLevelType w:val="hybridMultilevel"/>
    <w:tmpl w:val="A4A0133E"/>
    <w:lvl w:ilvl="0" w:tplc="ADDA2F52">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9" w15:restartNumberingAfterBreak="0">
    <w:nsid w:val="144F405B"/>
    <w:multiLevelType w:val="hybridMultilevel"/>
    <w:tmpl w:val="FAA42A60"/>
    <w:lvl w:ilvl="0" w:tplc="D7DA4434">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0" w15:restartNumberingAfterBreak="0">
    <w:nsid w:val="1CA231A9"/>
    <w:multiLevelType w:val="hybridMultilevel"/>
    <w:tmpl w:val="C70241FE"/>
    <w:lvl w:ilvl="0" w:tplc="1E4005E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4308F2"/>
    <w:multiLevelType w:val="hybridMultilevel"/>
    <w:tmpl w:val="53F41748"/>
    <w:lvl w:ilvl="0" w:tplc="FF62DAEC">
      <w:start w:val="1"/>
      <w:numFmt w:val="decimal"/>
      <w:lvlText w:val="%1."/>
      <w:lvlJc w:val="left"/>
      <w:pPr>
        <w:tabs>
          <w:tab w:val="num" w:pos="1215"/>
        </w:tabs>
        <w:ind w:left="1215" w:hanging="36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2" w15:restartNumberingAfterBreak="0">
    <w:nsid w:val="26F95A36"/>
    <w:multiLevelType w:val="hybridMultilevel"/>
    <w:tmpl w:val="E6ACF6E6"/>
    <w:lvl w:ilvl="0" w:tplc="6E16C6EE">
      <w:start w:val="1"/>
      <w:numFmt w:val="decimal"/>
      <w:lvlText w:val="%1."/>
      <w:lvlJc w:val="left"/>
      <w:pPr>
        <w:tabs>
          <w:tab w:val="num" w:pos="1570"/>
        </w:tabs>
        <w:ind w:left="1570" w:hanging="360"/>
      </w:pPr>
      <w:rPr>
        <w:rFonts w:cs="Times New Roman" w:hint="default"/>
        <w:b/>
        <w:i w:val="0"/>
      </w:rPr>
    </w:lvl>
    <w:lvl w:ilvl="1" w:tplc="7124FEF2">
      <w:start w:val="1"/>
      <w:numFmt w:val="decimal"/>
      <w:lvlText w:val="%2"/>
      <w:lvlJc w:val="left"/>
      <w:pPr>
        <w:tabs>
          <w:tab w:val="num" w:pos="1440"/>
        </w:tabs>
        <w:ind w:left="1440" w:hanging="360"/>
      </w:pPr>
      <w:rPr>
        <w:rFonts w:cs="Times New Roman"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A1E87"/>
    <w:multiLevelType w:val="hybridMultilevel"/>
    <w:tmpl w:val="FA94AC48"/>
    <w:lvl w:ilvl="0" w:tplc="E25EABAE">
      <w:start w:val="1"/>
      <w:numFmt w:val="decimal"/>
      <w:lvlText w:val="%1."/>
      <w:lvlJc w:val="left"/>
      <w:pPr>
        <w:tabs>
          <w:tab w:val="num" w:pos="1425"/>
        </w:tabs>
        <w:ind w:left="1425" w:hanging="570"/>
      </w:pPr>
      <w:rPr>
        <w:rFonts w:cs="Times New Roman" w:hint="default"/>
        <w:b/>
      </w:rPr>
    </w:lvl>
    <w:lvl w:ilvl="1" w:tplc="CB701144">
      <w:numFmt w:val="none"/>
      <w:lvlText w:val=""/>
      <w:lvlJc w:val="left"/>
      <w:pPr>
        <w:tabs>
          <w:tab w:val="num" w:pos="360"/>
        </w:tabs>
      </w:pPr>
    </w:lvl>
    <w:lvl w:ilvl="2" w:tplc="D1AAF030">
      <w:numFmt w:val="none"/>
      <w:lvlText w:val=""/>
      <w:lvlJc w:val="left"/>
      <w:pPr>
        <w:tabs>
          <w:tab w:val="num" w:pos="360"/>
        </w:tabs>
      </w:pPr>
    </w:lvl>
    <w:lvl w:ilvl="3" w:tplc="0F045C30">
      <w:numFmt w:val="none"/>
      <w:lvlText w:val=""/>
      <w:lvlJc w:val="left"/>
      <w:pPr>
        <w:tabs>
          <w:tab w:val="num" w:pos="360"/>
        </w:tabs>
      </w:pPr>
    </w:lvl>
    <w:lvl w:ilvl="4" w:tplc="F176E120">
      <w:numFmt w:val="none"/>
      <w:lvlText w:val=""/>
      <w:lvlJc w:val="left"/>
      <w:pPr>
        <w:tabs>
          <w:tab w:val="num" w:pos="360"/>
        </w:tabs>
      </w:pPr>
    </w:lvl>
    <w:lvl w:ilvl="5" w:tplc="3F3E8ACE">
      <w:numFmt w:val="none"/>
      <w:lvlText w:val=""/>
      <w:lvlJc w:val="left"/>
      <w:pPr>
        <w:tabs>
          <w:tab w:val="num" w:pos="360"/>
        </w:tabs>
      </w:pPr>
    </w:lvl>
    <w:lvl w:ilvl="6" w:tplc="78D26DD6">
      <w:numFmt w:val="none"/>
      <w:lvlText w:val=""/>
      <w:lvlJc w:val="left"/>
      <w:pPr>
        <w:tabs>
          <w:tab w:val="num" w:pos="360"/>
        </w:tabs>
      </w:pPr>
    </w:lvl>
    <w:lvl w:ilvl="7" w:tplc="4330FFC0">
      <w:numFmt w:val="none"/>
      <w:lvlText w:val=""/>
      <w:lvlJc w:val="left"/>
      <w:pPr>
        <w:tabs>
          <w:tab w:val="num" w:pos="360"/>
        </w:tabs>
      </w:pPr>
    </w:lvl>
    <w:lvl w:ilvl="8" w:tplc="33D03F46">
      <w:numFmt w:val="none"/>
      <w:lvlText w:val=""/>
      <w:lvlJc w:val="left"/>
      <w:pPr>
        <w:tabs>
          <w:tab w:val="num" w:pos="360"/>
        </w:tabs>
      </w:pPr>
    </w:lvl>
  </w:abstractNum>
  <w:abstractNum w:abstractNumId="14" w15:restartNumberingAfterBreak="0">
    <w:nsid w:val="2BDD76D6"/>
    <w:multiLevelType w:val="hybridMultilevel"/>
    <w:tmpl w:val="C6C4C7E8"/>
    <w:lvl w:ilvl="0" w:tplc="BD2A91AA">
      <w:start w:val="1"/>
      <w:numFmt w:val="decimal"/>
      <w:lvlText w:val="%1."/>
      <w:lvlJc w:val="left"/>
      <w:pPr>
        <w:tabs>
          <w:tab w:val="num" w:pos="1211"/>
        </w:tabs>
        <w:ind w:left="1211" w:hanging="360"/>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5" w15:restartNumberingAfterBreak="0">
    <w:nsid w:val="2CCD625B"/>
    <w:multiLevelType w:val="hybridMultilevel"/>
    <w:tmpl w:val="10F86560"/>
    <w:lvl w:ilvl="0" w:tplc="37F4F628">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16" w15:restartNumberingAfterBreak="0">
    <w:nsid w:val="2D153F52"/>
    <w:multiLevelType w:val="hybridMultilevel"/>
    <w:tmpl w:val="5082F6A2"/>
    <w:lvl w:ilvl="0" w:tplc="00E846C4">
      <w:start w:val="1"/>
      <w:numFmt w:val="decimal"/>
      <w:lvlText w:val="%1."/>
      <w:lvlJc w:val="left"/>
      <w:pPr>
        <w:tabs>
          <w:tab w:val="num" w:pos="1140"/>
        </w:tabs>
        <w:ind w:left="1140" w:hanging="570"/>
      </w:pPr>
      <w:rPr>
        <w:rFonts w:cs="Times New Roman" w:hint="default"/>
        <w:b/>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17" w15:restartNumberingAfterBreak="0">
    <w:nsid w:val="2EAA7DA0"/>
    <w:multiLevelType w:val="hybridMultilevel"/>
    <w:tmpl w:val="0F103ABC"/>
    <w:lvl w:ilvl="0" w:tplc="D2E2C514">
      <w:start w:val="1"/>
      <w:numFmt w:val="decimal"/>
      <w:lvlText w:val="%1."/>
      <w:lvlJc w:val="left"/>
      <w:pPr>
        <w:tabs>
          <w:tab w:val="num" w:pos="1210"/>
        </w:tabs>
        <w:ind w:left="1210" w:hanging="360"/>
      </w:pPr>
      <w:rPr>
        <w:rFonts w:cs="Times New Roman" w:hint="default"/>
        <w:b/>
      </w:rPr>
    </w:lvl>
    <w:lvl w:ilvl="1" w:tplc="08090019" w:tentative="1">
      <w:start w:val="1"/>
      <w:numFmt w:val="lowerLetter"/>
      <w:lvlText w:val="%2."/>
      <w:lvlJc w:val="left"/>
      <w:pPr>
        <w:tabs>
          <w:tab w:val="num" w:pos="1930"/>
        </w:tabs>
        <w:ind w:left="1930" w:hanging="360"/>
      </w:pPr>
      <w:rPr>
        <w:rFonts w:cs="Times New Roman"/>
      </w:rPr>
    </w:lvl>
    <w:lvl w:ilvl="2" w:tplc="0809001B" w:tentative="1">
      <w:start w:val="1"/>
      <w:numFmt w:val="lowerRoman"/>
      <w:lvlText w:val="%3."/>
      <w:lvlJc w:val="right"/>
      <w:pPr>
        <w:tabs>
          <w:tab w:val="num" w:pos="2650"/>
        </w:tabs>
        <w:ind w:left="2650" w:hanging="180"/>
      </w:pPr>
      <w:rPr>
        <w:rFonts w:cs="Times New Roman"/>
      </w:rPr>
    </w:lvl>
    <w:lvl w:ilvl="3" w:tplc="0809000F" w:tentative="1">
      <w:start w:val="1"/>
      <w:numFmt w:val="decimal"/>
      <w:lvlText w:val="%4."/>
      <w:lvlJc w:val="left"/>
      <w:pPr>
        <w:tabs>
          <w:tab w:val="num" w:pos="3370"/>
        </w:tabs>
        <w:ind w:left="3370" w:hanging="360"/>
      </w:pPr>
      <w:rPr>
        <w:rFonts w:cs="Times New Roman"/>
      </w:rPr>
    </w:lvl>
    <w:lvl w:ilvl="4" w:tplc="08090019" w:tentative="1">
      <w:start w:val="1"/>
      <w:numFmt w:val="lowerLetter"/>
      <w:lvlText w:val="%5."/>
      <w:lvlJc w:val="left"/>
      <w:pPr>
        <w:tabs>
          <w:tab w:val="num" w:pos="4090"/>
        </w:tabs>
        <w:ind w:left="4090" w:hanging="360"/>
      </w:pPr>
      <w:rPr>
        <w:rFonts w:cs="Times New Roman"/>
      </w:rPr>
    </w:lvl>
    <w:lvl w:ilvl="5" w:tplc="0809001B" w:tentative="1">
      <w:start w:val="1"/>
      <w:numFmt w:val="lowerRoman"/>
      <w:lvlText w:val="%6."/>
      <w:lvlJc w:val="right"/>
      <w:pPr>
        <w:tabs>
          <w:tab w:val="num" w:pos="4810"/>
        </w:tabs>
        <w:ind w:left="4810" w:hanging="180"/>
      </w:pPr>
      <w:rPr>
        <w:rFonts w:cs="Times New Roman"/>
      </w:rPr>
    </w:lvl>
    <w:lvl w:ilvl="6" w:tplc="0809000F" w:tentative="1">
      <w:start w:val="1"/>
      <w:numFmt w:val="decimal"/>
      <w:lvlText w:val="%7."/>
      <w:lvlJc w:val="left"/>
      <w:pPr>
        <w:tabs>
          <w:tab w:val="num" w:pos="5530"/>
        </w:tabs>
        <w:ind w:left="5530" w:hanging="360"/>
      </w:pPr>
      <w:rPr>
        <w:rFonts w:cs="Times New Roman"/>
      </w:rPr>
    </w:lvl>
    <w:lvl w:ilvl="7" w:tplc="08090019" w:tentative="1">
      <w:start w:val="1"/>
      <w:numFmt w:val="lowerLetter"/>
      <w:lvlText w:val="%8."/>
      <w:lvlJc w:val="left"/>
      <w:pPr>
        <w:tabs>
          <w:tab w:val="num" w:pos="6250"/>
        </w:tabs>
        <w:ind w:left="6250" w:hanging="360"/>
      </w:pPr>
      <w:rPr>
        <w:rFonts w:cs="Times New Roman"/>
      </w:rPr>
    </w:lvl>
    <w:lvl w:ilvl="8" w:tplc="0809001B" w:tentative="1">
      <w:start w:val="1"/>
      <w:numFmt w:val="lowerRoman"/>
      <w:lvlText w:val="%9."/>
      <w:lvlJc w:val="right"/>
      <w:pPr>
        <w:tabs>
          <w:tab w:val="num" w:pos="6970"/>
        </w:tabs>
        <w:ind w:left="6970" w:hanging="180"/>
      </w:pPr>
      <w:rPr>
        <w:rFonts w:cs="Times New Roman"/>
      </w:rPr>
    </w:lvl>
  </w:abstractNum>
  <w:abstractNum w:abstractNumId="18" w15:restartNumberingAfterBreak="0">
    <w:nsid w:val="30F42DA6"/>
    <w:multiLevelType w:val="hybridMultilevel"/>
    <w:tmpl w:val="A086CCF6"/>
    <w:lvl w:ilvl="0" w:tplc="2AF0A09A">
      <w:start w:val="1"/>
      <w:numFmt w:val="decimal"/>
      <w:lvlText w:val="%1."/>
      <w:lvlJc w:val="left"/>
      <w:pPr>
        <w:tabs>
          <w:tab w:val="num" w:pos="1211"/>
        </w:tabs>
        <w:ind w:left="1211" w:hanging="360"/>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19" w15:restartNumberingAfterBreak="0">
    <w:nsid w:val="3162375E"/>
    <w:multiLevelType w:val="hybridMultilevel"/>
    <w:tmpl w:val="C0B69CD8"/>
    <w:lvl w:ilvl="0" w:tplc="E9F6324A">
      <w:start w:val="1"/>
      <w:numFmt w:val="decimal"/>
      <w:lvlText w:val="%1."/>
      <w:lvlJc w:val="left"/>
      <w:pPr>
        <w:tabs>
          <w:tab w:val="num" w:pos="1215"/>
        </w:tabs>
        <w:ind w:left="1215" w:hanging="36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0" w15:restartNumberingAfterBreak="0">
    <w:nsid w:val="3325623A"/>
    <w:multiLevelType w:val="hybridMultilevel"/>
    <w:tmpl w:val="D24AFB6C"/>
    <w:lvl w:ilvl="0" w:tplc="D4E85B9C">
      <w:start w:val="1"/>
      <w:numFmt w:val="decimal"/>
      <w:lvlText w:val="%1"/>
      <w:lvlJc w:val="left"/>
      <w:pPr>
        <w:tabs>
          <w:tab w:val="num" w:pos="362"/>
        </w:tabs>
        <w:ind w:left="362" w:hanging="360"/>
      </w:pPr>
      <w:rPr>
        <w:rFonts w:cs="Times New Roman" w:hint="default"/>
        <w:i/>
        <w:sz w:val="16"/>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21" w15:restartNumberingAfterBreak="0">
    <w:nsid w:val="363F51BB"/>
    <w:multiLevelType w:val="hybridMultilevel"/>
    <w:tmpl w:val="D0201154"/>
    <w:lvl w:ilvl="0" w:tplc="EB5CBE52">
      <w:start w:val="1"/>
      <w:numFmt w:val="decimal"/>
      <w:lvlText w:val="%1"/>
      <w:lvlJc w:val="left"/>
      <w:pPr>
        <w:tabs>
          <w:tab w:val="num" w:pos="362"/>
        </w:tabs>
        <w:ind w:left="362" w:hanging="360"/>
      </w:pPr>
      <w:rPr>
        <w:rFonts w:cs="Times New Roman" w:hint="default"/>
        <w:sz w:val="16"/>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22" w15:restartNumberingAfterBreak="0">
    <w:nsid w:val="3D243CB4"/>
    <w:multiLevelType w:val="hybridMultilevel"/>
    <w:tmpl w:val="ECCE3D46"/>
    <w:lvl w:ilvl="0" w:tplc="4ADC53B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D842D34"/>
    <w:multiLevelType w:val="hybridMultilevel"/>
    <w:tmpl w:val="1424E652"/>
    <w:lvl w:ilvl="0" w:tplc="E8B0317E">
      <w:start w:val="1"/>
      <w:numFmt w:val="decimal"/>
      <w:lvlText w:val="%1."/>
      <w:lvlJc w:val="left"/>
      <w:pPr>
        <w:tabs>
          <w:tab w:val="num" w:pos="1211"/>
        </w:tabs>
        <w:ind w:left="1211" w:hanging="360"/>
      </w:pPr>
      <w:rPr>
        <w:rFonts w:cs="Times New Roman" w:hint="default"/>
        <w:b/>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4" w15:restartNumberingAfterBreak="0">
    <w:nsid w:val="3DEA0678"/>
    <w:multiLevelType w:val="hybridMultilevel"/>
    <w:tmpl w:val="487AC5F6"/>
    <w:lvl w:ilvl="0" w:tplc="2BE8AA7C">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5" w15:restartNumberingAfterBreak="0">
    <w:nsid w:val="4021704B"/>
    <w:multiLevelType w:val="hybridMultilevel"/>
    <w:tmpl w:val="9C8EA222"/>
    <w:lvl w:ilvl="0" w:tplc="D67E1C94">
      <w:start w:val="1"/>
      <w:numFmt w:val="decimal"/>
      <w:lvlText w:val="%1"/>
      <w:lvlJc w:val="left"/>
      <w:pPr>
        <w:tabs>
          <w:tab w:val="num" w:pos="2280"/>
        </w:tabs>
        <w:ind w:left="2280" w:hanging="1920"/>
      </w:pPr>
      <w:rPr>
        <w:rFonts w:cs="Times New Roman" w:hint="default"/>
        <w:sz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1D0EA4"/>
    <w:multiLevelType w:val="singleLevel"/>
    <w:tmpl w:val="AD42573C"/>
    <w:lvl w:ilvl="0">
      <w:start w:val="1"/>
      <w:numFmt w:val="decimal"/>
      <w:lvlText w:val="%1"/>
      <w:lvlJc w:val="left"/>
      <w:pPr>
        <w:tabs>
          <w:tab w:val="num" w:pos="362"/>
        </w:tabs>
        <w:ind w:left="362" w:hanging="360"/>
      </w:pPr>
      <w:rPr>
        <w:rFonts w:cs="Times New Roman" w:hint="default"/>
      </w:rPr>
    </w:lvl>
  </w:abstractNum>
  <w:abstractNum w:abstractNumId="27" w15:restartNumberingAfterBreak="0">
    <w:nsid w:val="43072FA3"/>
    <w:multiLevelType w:val="hybridMultilevel"/>
    <w:tmpl w:val="A95CCBEE"/>
    <w:lvl w:ilvl="0" w:tplc="55086950">
      <w:start w:val="1"/>
      <w:numFmt w:val="decimal"/>
      <w:lvlText w:val="%1."/>
      <w:lvlJc w:val="left"/>
      <w:pPr>
        <w:tabs>
          <w:tab w:val="num" w:pos="1425"/>
        </w:tabs>
        <w:ind w:left="1425" w:hanging="570"/>
      </w:pPr>
      <w:rPr>
        <w:rFonts w:cs="Times New Roman" w:hint="default"/>
        <w:b/>
      </w:rPr>
    </w:lvl>
    <w:lvl w:ilvl="1" w:tplc="08090019">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28" w15:restartNumberingAfterBreak="0">
    <w:nsid w:val="47681178"/>
    <w:multiLevelType w:val="hybridMultilevel"/>
    <w:tmpl w:val="9AD423EA"/>
    <w:lvl w:ilvl="0" w:tplc="112AF58C">
      <w:start w:val="1"/>
      <w:numFmt w:val="decimal"/>
      <w:lvlText w:val="%1."/>
      <w:lvlJc w:val="left"/>
      <w:pPr>
        <w:tabs>
          <w:tab w:val="num" w:pos="1215"/>
        </w:tabs>
        <w:ind w:left="1215" w:hanging="360"/>
      </w:pPr>
      <w:rPr>
        <w:rFonts w:hint="default"/>
        <w:b/>
      </w:rPr>
    </w:lvl>
    <w:lvl w:ilvl="1" w:tplc="08090019" w:tentative="1">
      <w:start w:val="1"/>
      <w:numFmt w:val="lowerLetter"/>
      <w:lvlText w:val="%2."/>
      <w:lvlJc w:val="left"/>
      <w:pPr>
        <w:tabs>
          <w:tab w:val="num" w:pos="1935"/>
        </w:tabs>
        <w:ind w:left="1935" w:hanging="360"/>
      </w:p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29" w15:restartNumberingAfterBreak="0">
    <w:nsid w:val="48A946C0"/>
    <w:multiLevelType w:val="hybridMultilevel"/>
    <w:tmpl w:val="0456985E"/>
    <w:lvl w:ilvl="0" w:tplc="84949924">
      <w:start w:val="1"/>
      <w:numFmt w:val="decimal"/>
      <w:lvlText w:val="%1."/>
      <w:lvlJc w:val="left"/>
      <w:pPr>
        <w:tabs>
          <w:tab w:val="num" w:pos="1570"/>
        </w:tabs>
        <w:ind w:left="157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C97EBF"/>
    <w:multiLevelType w:val="hybridMultilevel"/>
    <w:tmpl w:val="6B284012"/>
    <w:lvl w:ilvl="0" w:tplc="605C1EA8">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31" w15:restartNumberingAfterBreak="0">
    <w:nsid w:val="4B7222E4"/>
    <w:multiLevelType w:val="hybridMultilevel"/>
    <w:tmpl w:val="7CEC09FA"/>
    <w:lvl w:ilvl="0" w:tplc="7108D24E">
      <w:start w:val="1"/>
      <w:numFmt w:val="decimal"/>
      <w:lvlText w:val="%1."/>
      <w:lvlJc w:val="left"/>
      <w:pPr>
        <w:tabs>
          <w:tab w:val="num" w:pos="1570"/>
        </w:tabs>
        <w:ind w:left="157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724D9B"/>
    <w:multiLevelType w:val="hybridMultilevel"/>
    <w:tmpl w:val="1402E204"/>
    <w:lvl w:ilvl="0" w:tplc="7A14BE6E">
      <w:start w:val="1"/>
      <w:numFmt w:val="decimal"/>
      <w:lvlText w:val="%1"/>
      <w:lvlJc w:val="left"/>
      <w:pPr>
        <w:tabs>
          <w:tab w:val="num" w:pos="362"/>
        </w:tabs>
        <w:ind w:left="362" w:hanging="360"/>
      </w:pPr>
      <w:rPr>
        <w:rFonts w:cs="Times New Roman" w:hint="default"/>
        <w:sz w:val="16"/>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33" w15:restartNumberingAfterBreak="0">
    <w:nsid w:val="5340785F"/>
    <w:multiLevelType w:val="singleLevel"/>
    <w:tmpl w:val="67B63B7E"/>
    <w:lvl w:ilvl="0">
      <w:start w:val="5"/>
      <w:numFmt w:val="decimal"/>
      <w:lvlText w:val="%1."/>
      <w:lvlJc w:val="left"/>
      <w:pPr>
        <w:tabs>
          <w:tab w:val="num" w:pos="1405"/>
        </w:tabs>
        <w:ind w:left="1405" w:hanging="555"/>
      </w:pPr>
      <w:rPr>
        <w:rFonts w:cs="Times New Roman" w:hint="default"/>
      </w:rPr>
    </w:lvl>
  </w:abstractNum>
  <w:abstractNum w:abstractNumId="34" w15:restartNumberingAfterBreak="0">
    <w:nsid w:val="5C932E77"/>
    <w:multiLevelType w:val="hybridMultilevel"/>
    <w:tmpl w:val="B3900C0A"/>
    <w:lvl w:ilvl="0" w:tplc="1E4005E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4F3FA3"/>
    <w:multiLevelType w:val="hybridMultilevel"/>
    <w:tmpl w:val="2C76F756"/>
    <w:lvl w:ilvl="0" w:tplc="1E4005E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1A1F1B"/>
    <w:multiLevelType w:val="hybridMultilevel"/>
    <w:tmpl w:val="F3943284"/>
    <w:lvl w:ilvl="0" w:tplc="7108D24E">
      <w:start w:val="1"/>
      <w:numFmt w:val="decimal"/>
      <w:lvlText w:val="%1."/>
      <w:lvlJc w:val="left"/>
      <w:pPr>
        <w:tabs>
          <w:tab w:val="num" w:pos="1570"/>
        </w:tabs>
        <w:ind w:left="157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240B99"/>
    <w:multiLevelType w:val="hybridMultilevel"/>
    <w:tmpl w:val="5D24C476"/>
    <w:lvl w:ilvl="0" w:tplc="E8CA4764">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176948"/>
    <w:multiLevelType w:val="hybridMultilevel"/>
    <w:tmpl w:val="BBE0FAA4"/>
    <w:lvl w:ilvl="0" w:tplc="310844E4">
      <w:start w:val="1"/>
      <w:numFmt w:val="decimal"/>
      <w:lvlText w:val="%1."/>
      <w:lvlJc w:val="left"/>
      <w:pPr>
        <w:tabs>
          <w:tab w:val="num" w:pos="1425"/>
        </w:tabs>
        <w:ind w:left="1425" w:hanging="570"/>
      </w:pPr>
      <w:rPr>
        <w:rFonts w:cs="Times New Roman" w:hint="default"/>
        <w:b/>
      </w:rPr>
    </w:lvl>
    <w:lvl w:ilvl="1" w:tplc="2BFCEAF8">
      <w:numFmt w:val="none"/>
      <w:lvlText w:val=""/>
      <w:lvlJc w:val="left"/>
      <w:pPr>
        <w:tabs>
          <w:tab w:val="num" w:pos="360"/>
        </w:tabs>
      </w:pPr>
    </w:lvl>
    <w:lvl w:ilvl="2" w:tplc="ACE66C60">
      <w:numFmt w:val="none"/>
      <w:lvlText w:val=""/>
      <w:lvlJc w:val="left"/>
      <w:pPr>
        <w:tabs>
          <w:tab w:val="num" w:pos="360"/>
        </w:tabs>
      </w:pPr>
    </w:lvl>
    <w:lvl w:ilvl="3" w:tplc="FCD87DDA">
      <w:numFmt w:val="none"/>
      <w:lvlText w:val=""/>
      <w:lvlJc w:val="left"/>
      <w:pPr>
        <w:tabs>
          <w:tab w:val="num" w:pos="360"/>
        </w:tabs>
      </w:pPr>
    </w:lvl>
    <w:lvl w:ilvl="4" w:tplc="8E362CB2">
      <w:numFmt w:val="none"/>
      <w:lvlText w:val=""/>
      <w:lvlJc w:val="left"/>
      <w:pPr>
        <w:tabs>
          <w:tab w:val="num" w:pos="360"/>
        </w:tabs>
      </w:pPr>
    </w:lvl>
    <w:lvl w:ilvl="5" w:tplc="102A6C8A">
      <w:numFmt w:val="none"/>
      <w:lvlText w:val=""/>
      <w:lvlJc w:val="left"/>
      <w:pPr>
        <w:tabs>
          <w:tab w:val="num" w:pos="360"/>
        </w:tabs>
      </w:pPr>
    </w:lvl>
    <w:lvl w:ilvl="6" w:tplc="6F7A2ED2">
      <w:numFmt w:val="none"/>
      <w:lvlText w:val=""/>
      <w:lvlJc w:val="left"/>
      <w:pPr>
        <w:tabs>
          <w:tab w:val="num" w:pos="360"/>
        </w:tabs>
      </w:pPr>
    </w:lvl>
    <w:lvl w:ilvl="7" w:tplc="B06E1562">
      <w:numFmt w:val="none"/>
      <w:lvlText w:val=""/>
      <w:lvlJc w:val="left"/>
      <w:pPr>
        <w:tabs>
          <w:tab w:val="num" w:pos="360"/>
        </w:tabs>
      </w:pPr>
    </w:lvl>
    <w:lvl w:ilvl="8" w:tplc="CC3816E4">
      <w:numFmt w:val="none"/>
      <w:lvlText w:val=""/>
      <w:lvlJc w:val="left"/>
      <w:pPr>
        <w:tabs>
          <w:tab w:val="num" w:pos="360"/>
        </w:tabs>
      </w:pPr>
    </w:lvl>
  </w:abstractNum>
  <w:abstractNum w:abstractNumId="39" w15:restartNumberingAfterBreak="0">
    <w:nsid w:val="6D7B43F6"/>
    <w:multiLevelType w:val="hybridMultilevel"/>
    <w:tmpl w:val="F7C4DA8E"/>
    <w:lvl w:ilvl="0" w:tplc="4A702716">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0" w15:restartNumberingAfterBreak="0">
    <w:nsid w:val="6D844239"/>
    <w:multiLevelType w:val="hybridMultilevel"/>
    <w:tmpl w:val="2C74BDA8"/>
    <w:lvl w:ilvl="0" w:tplc="AD6A415E">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1" w15:restartNumberingAfterBreak="0">
    <w:nsid w:val="6F4E4D50"/>
    <w:multiLevelType w:val="hybridMultilevel"/>
    <w:tmpl w:val="952AEB02"/>
    <w:lvl w:ilvl="0" w:tplc="723E15D6">
      <w:start w:val="1"/>
      <w:numFmt w:val="decimal"/>
      <w:lvlText w:val="%1."/>
      <w:lvlJc w:val="left"/>
      <w:pPr>
        <w:tabs>
          <w:tab w:val="num" w:pos="1425"/>
        </w:tabs>
        <w:ind w:left="1425" w:hanging="570"/>
      </w:pPr>
      <w:rPr>
        <w:rFonts w:cs="Times New Roman" w:hint="default"/>
        <w:b/>
      </w:rPr>
    </w:lvl>
    <w:lvl w:ilvl="1" w:tplc="4E903E0E">
      <w:start w:val="1"/>
      <w:numFmt w:val="decimal"/>
      <w:lvlText w:val="%2"/>
      <w:lvlJc w:val="left"/>
      <w:pPr>
        <w:tabs>
          <w:tab w:val="num" w:pos="1935"/>
        </w:tabs>
        <w:ind w:left="1935" w:hanging="360"/>
      </w:pPr>
      <w:rPr>
        <w:rFonts w:cs="Times New Roman" w:hint="default"/>
        <w:i/>
        <w:sz w:val="16"/>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2" w15:restartNumberingAfterBreak="0">
    <w:nsid w:val="74203378"/>
    <w:multiLevelType w:val="hybridMultilevel"/>
    <w:tmpl w:val="8E06ECAE"/>
    <w:lvl w:ilvl="0" w:tplc="C770C776">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3" w15:restartNumberingAfterBreak="0">
    <w:nsid w:val="74245C0A"/>
    <w:multiLevelType w:val="hybridMultilevel"/>
    <w:tmpl w:val="5830B396"/>
    <w:lvl w:ilvl="0" w:tplc="626671F6">
      <w:start w:val="1"/>
      <w:numFmt w:val="decimal"/>
      <w:lvlText w:val="%1"/>
      <w:lvlJc w:val="left"/>
      <w:pPr>
        <w:tabs>
          <w:tab w:val="num" w:pos="362"/>
        </w:tabs>
        <w:ind w:left="362" w:hanging="360"/>
      </w:pPr>
      <w:rPr>
        <w:rFonts w:cs="Times New Roman" w:hint="default"/>
        <w:i/>
        <w:sz w:val="16"/>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44" w15:restartNumberingAfterBreak="0">
    <w:nsid w:val="74F80FCB"/>
    <w:multiLevelType w:val="singleLevel"/>
    <w:tmpl w:val="29366EDC"/>
    <w:lvl w:ilvl="0">
      <w:start w:val="2"/>
      <w:numFmt w:val="decimal"/>
      <w:lvlText w:val="%1."/>
      <w:lvlJc w:val="left"/>
      <w:pPr>
        <w:tabs>
          <w:tab w:val="num" w:pos="1405"/>
        </w:tabs>
        <w:ind w:left="1405" w:hanging="555"/>
      </w:pPr>
      <w:rPr>
        <w:rFonts w:cs="Times New Roman" w:hint="default"/>
        <w:b/>
      </w:rPr>
    </w:lvl>
  </w:abstractNum>
  <w:abstractNum w:abstractNumId="45" w15:restartNumberingAfterBreak="0">
    <w:nsid w:val="77EB49CB"/>
    <w:multiLevelType w:val="hybridMultilevel"/>
    <w:tmpl w:val="BF747938"/>
    <w:lvl w:ilvl="0" w:tplc="F67A4B8C">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6" w15:restartNumberingAfterBreak="0">
    <w:nsid w:val="78C90440"/>
    <w:multiLevelType w:val="hybridMultilevel"/>
    <w:tmpl w:val="E9226BB4"/>
    <w:lvl w:ilvl="0" w:tplc="1E4005E4">
      <w:start w:val="1"/>
      <w:numFmt w:val="decimal"/>
      <w:lvlText w:val="%1."/>
      <w:lvlJc w:val="left"/>
      <w:pPr>
        <w:tabs>
          <w:tab w:val="num" w:pos="5414"/>
        </w:tabs>
        <w:ind w:left="1418" w:hanging="567"/>
      </w:pPr>
      <w:rPr>
        <w:rFonts w:cs="Times New Roman" w:hint="default"/>
        <w:b/>
        <w:i w:val="0"/>
      </w:rPr>
    </w:lvl>
    <w:lvl w:ilvl="1" w:tplc="BFF83C9E">
      <w:start w:val="2"/>
      <w:numFmt w:val="decimal"/>
      <w:isLgl/>
      <w:lvlText w:val="%2.1"/>
      <w:lvlJc w:val="left"/>
      <w:pPr>
        <w:tabs>
          <w:tab w:val="num" w:pos="1430"/>
        </w:tabs>
        <w:ind w:left="2268" w:hanging="850"/>
      </w:pPr>
      <w:rPr>
        <w:rFonts w:ascii="Arial" w:hAnsi="Arial" w:cs="Times New Roman" w:hint="default"/>
        <w:b/>
        <w:i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0C6152"/>
    <w:multiLevelType w:val="hybridMultilevel"/>
    <w:tmpl w:val="B43040CA"/>
    <w:lvl w:ilvl="0" w:tplc="2F82074E">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48" w15:restartNumberingAfterBreak="0">
    <w:nsid w:val="7AA26C17"/>
    <w:multiLevelType w:val="hybridMultilevel"/>
    <w:tmpl w:val="23D2A4FE"/>
    <w:lvl w:ilvl="0" w:tplc="4C7C9BD8">
      <w:start w:val="1"/>
      <w:numFmt w:val="decimal"/>
      <w:lvlText w:val="%1"/>
      <w:lvlJc w:val="left"/>
      <w:pPr>
        <w:tabs>
          <w:tab w:val="num" w:pos="720"/>
        </w:tabs>
        <w:ind w:left="720" w:hanging="360"/>
      </w:pPr>
      <w:rPr>
        <w:rFonts w:cs="Times New Roman" w:hint="default"/>
        <w:i/>
        <w:sz w:val="16"/>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C866C31"/>
    <w:multiLevelType w:val="hybridMultilevel"/>
    <w:tmpl w:val="3C38BA8C"/>
    <w:lvl w:ilvl="0" w:tplc="1DEE763C">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num w:numId="1">
    <w:abstractNumId w:val="44"/>
  </w:num>
  <w:num w:numId="2">
    <w:abstractNumId w:val="26"/>
  </w:num>
  <w:num w:numId="3">
    <w:abstractNumId w:val="0"/>
  </w:num>
  <w:num w:numId="4">
    <w:abstractNumId w:val="7"/>
  </w:num>
  <w:num w:numId="5">
    <w:abstractNumId w:val="33"/>
  </w:num>
  <w:num w:numId="6">
    <w:abstractNumId w:val="1"/>
  </w:num>
  <w:num w:numId="7">
    <w:abstractNumId w:val="13"/>
  </w:num>
  <w:num w:numId="8">
    <w:abstractNumId w:val="49"/>
  </w:num>
  <w:num w:numId="9">
    <w:abstractNumId w:val="41"/>
  </w:num>
  <w:num w:numId="10">
    <w:abstractNumId w:val="47"/>
  </w:num>
  <w:num w:numId="11">
    <w:abstractNumId w:val="27"/>
  </w:num>
  <w:num w:numId="12">
    <w:abstractNumId w:val="5"/>
  </w:num>
  <w:num w:numId="13">
    <w:abstractNumId w:val="3"/>
  </w:num>
  <w:num w:numId="14">
    <w:abstractNumId w:val="30"/>
  </w:num>
  <w:num w:numId="15">
    <w:abstractNumId w:val="8"/>
  </w:num>
  <w:num w:numId="16">
    <w:abstractNumId w:val="42"/>
  </w:num>
  <w:num w:numId="17">
    <w:abstractNumId w:val="39"/>
  </w:num>
  <w:num w:numId="18">
    <w:abstractNumId w:val="9"/>
  </w:num>
  <w:num w:numId="19">
    <w:abstractNumId w:val="38"/>
  </w:num>
  <w:num w:numId="20">
    <w:abstractNumId w:val="16"/>
  </w:num>
  <w:num w:numId="21">
    <w:abstractNumId w:val="10"/>
  </w:num>
  <w:num w:numId="22">
    <w:abstractNumId w:val="34"/>
  </w:num>
  <w:num w:numId="23">
    <w:abstractNumId w:val="35"/>
  </w:num>
  <w:num w:numId="24">
    <w:abstractNumId w:val="46"/>
  </w:num>
  <w:num w:numId="25">
    <w:abstractNumId w:val="22"/>
  </w:num>
  <w:num w:numId="26">
    <w:abstractNumId w:val="18"/>
  </w:num>
  <w:num w:numId="27">
    <w:abstractNumId w:val="11"/>
  </w:num>
  <w:num w:numId="28">
    <w:abstractNumId w:val="19"/>
  </w:num>
  <w:num w:numId="29">
    <w:abstractNumId w:val="17"/>
  </w:num>
  <w:num w:numId="30">
    <w:abstractNumId w:val="14"/>
  </w:num>
  <w:num w:numId="31">
    <w:abstractNumId w:val="37"/>
  </w:num>
  <w:num w:numId="32">
    <w:abstractNumId w:val="23"/>
  </w:num>
  <w:num w:numId="33">
    <w:abstractNumId w:val="4"/>
  </w:num>
  <w:num w:numId="34">
    <w:abstractNumId w:val="12"/>
  </w:num>
  <w:num w:numId="35">
    <w:abstractNumId w:val="6"/>
  </w:num>
  <w:num w:numId="36">
    <w:abstractNumId w:val="29"/>
  </w:num>
  <w:num w:numId="37">
    <w:abstractNumId w:val="36"/>
  </w:num>
  <w:num w:numId="38">
    <w:abstractNumId w:val="31"/>
  </w:num>
  <w:num w:numId="39">
    <w:abstractNumId w:val="45"/>
  </w:num>
  <w:num w:numId="40">
    <w:abstractNumId w:val="15"/>
  </w:num>
  <w:num w:numId="41">
    <w:abstractNumId w:val="20"/>
  </w:num>
  <w:num w:numId="42">
    <w:abstractNumId w:val="25"/>
  </w:num>
  <w:num w:numId="43">
    <w:abstractNumId w:val="21"/>
  </w:num>
  <w:num w:numId="44">
    <w:abstractNumId w:val="32"/>
  </w:num>
  <w:num w:numId="45">
    <w:abstractNumId w:val="43"/>
  </w:num>
  <w:num w:numId="46">
    <w:abstractNumId w:val="48"/>
  </w:num>
  <w:num w:numId="47">
    <w:abstractNumId w:val="2"/>
  </w:num>
  <w:num w:numId="48">
    <w:abstractNumId w:val="24"/>
  </w:num>
  <w:num w:numId="49">
    <w:abstractNumId w:val="40"/>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AB"/>
    <w:rsid w:val="00000009"/>
    <w:rsid w:val="0000205E"/>
    <w:rsid w:val="00002508"/>
    <w:rsid w:val="000035F2"/>
    <w:rsid w:val="00004BB9"/>
    <w:rsid w:val="00005F85"/>
    <w:rsid w:val="00007B8E"/>
    <w:rsid w:val="00013069"/>
    <w:rsid w:val="00014638"/>
    <w:rsid w:val="00015A42"/>
    <w:rsid w:val="000205F3"/>
    <w:rsid w:val="00023389"/>
    <w:rsid w:val="00027100"/>
    <w:rsid w:val="00030DEF"/>
    <w:rsid w:val="00035DFA"/>
    <w:rsid w:val="00040074"/>
    <w:rsid w:val="00042CD3"/>
    <w:rsid w:val="000445D0"/>
    <w:rsid w:val="0005037B"/>
    <w:rsid w:val="00050500"/>
    <w:rsid w:val="0005089B"/>
    <w:rsid w:val="0005180E"/>
    <w:rsid w:val="0005203E"/>
    <w:rsid w:val="00053003"/>
    <w:rsid w:val="00054AFD"/>
    <w:rsid w:val="000608CC"/>
    <w:rsid w:val="00060EA4"/>
    <w:rsid w:val="000632BE"/>
    <w:rsid w:val="00065DE7"/>
    <w:rsid w:val="000671A2"/>
    <w:rsid w:val="00072249"/>
    <w:rsid w:val="0007256C"/>
    <w:rsid w:val="00072870"/>
    <w:rsid w:val="00077A7B"/>
    <w:rsid w:val="00077A81"/>
    <w:rsid w:val="00080EDA"/>
    <w:rsid w:val="000810F5"/>
    <w:rsid w:val="000835A5"/>
    <w:rsid w:val="00085838"/>
    <w:rsid w:val="000870C3"/>
    <w:rsid w:val="0008778B"/>
    <w:rsid w:val="0009269A"/>
    <w:rsid w:val="00093D18"/>
    <w:rsid w:val="000941B1"/>
    <w:rsid w:val="00095B9C"/>
    <w:rsid w:val="00095D3C"/>
    <w:rsid w:val="00096220"/>
    <w:rsid w:val="00096FEF"/>
    <w:rsid w:val="00097DC0"/>
    <w:rsid w:val="00097EB7"/>
    <w:rsid w:val="000A26E2"/>
    <w:rsid w:val="000A4C7B"/>
    <w:rsid w:val="000A5528"/>
    <w:rsid w:val="000A5E1D"/>
    <w:rsid w:val="000A6B68"/>
    <w:rsid w:val="000A7573"/>
    <w:rsid w:val="000B3098"/>
    <w:rsid w:val="000B62DB"/>
    <w:rsid w:val="000B6FC2"/>
    <w:rsid w:val="000C448C"/>
    <w:rsid w:val="000C55CD"/>
    <w:rsid w:val="000C5A43"/>
    <w:rsid w:val="000C6078"/>
    <w:rsid w:val="000D12EA"/>
    <w:rsid w:val="000D3BC3"/>
    <w:rsid w:val="000D51E4"/>
    <w:rsid w:val="000D6376"/>
    <w:rsid w:val="000D78EA"/>
    <w:rsid w:val="000E160C"/>
    <w:rsid w:val="000E39BB"/>
    <w:rsid w:val="000E5036"/>
    <w:rsid w:val="000E5D92"/>
    <w:rsid w:val="000F185A"/>
    <w:rsid w:val="000F2808"/>
    <w:rsid w:val="000F38AB"/>
    <w:rsid w:val="00100032"/>
    <w:rsid w:val="00103B5B"/>
    <w:rsid w:val="00111F36"/>
    <w:rsid w:val="001140DD"/>
    <w:rsid w:val="00114444"/>
    <w:rsid w:val="001150BD"/>
    <w:rsid w:val="00116FD2"/>
    <w:rsid w:val="00117638"/>
    <w:rsid w:val="00120601"/>
    <w:rsid w:val="00121F31"/>
    <w:rsid w:val="0012290D"/>
    <w:rsid w:val="00125576"/>
    <w:rsid w:val="00125A1B"/>
    <w:rsid w:val="00127297"/>
    <w:rsid w:val="00127688"/>
    <w:rsid w:val="00130374"/>
    <w:rsid w:val="00130D2A"/>
    <w:rsid w:val="00130EC3"/>
    <w:rsid w:val="00131C9E"/>
    <w:rsid w:val="00132064"/>
    <w:rsid w:val="001355F7"/>
    <w:rsid w:val="00135FA9"/>
    <w:rsid w:val="001457B3"/>
    <w:rsid w:val="00146012"/>
    <w:rsid w:val="00147A13"/>
    <w:rsid w:val="001530DD"/>
    <w:rsid w:val="001555EC"/>
    <w:rsid w:val="00156CE4"/>
    <w:rsid w:val="0016236C"/>
    <w:rsid w:val="00162820"/>
    <w:rsid w:val="00164074"/>
    <w:rsid w:val="001652F6"/>
    <w:rsid w:val="0016608C"/>
    <w:rsid w:val="00172686"/>
    <w:rsid w:val="001760FA"/>
    <w:rsid w:val="00176859"/>
    <w:rsid w:val="00184FF1"/>
    <w:rsid w:val="00185B85"/>
    <w:rsid w:val="00186047"/>
    <w:rsid w:val="00186BA8"/>
    <w:rsid w:val="0018783B"/>
    <w:rsid w:val="001922D2"/>
    <w:rsid w:val="001930B6"/>
    <w:rsid w:val="00194F46"/>
    <w:rsid w:val="001A0FED"/>
    <w:rsid w:val="001A5596"/>
    <w:rsid w:val="001A6021"/>
    <w:rsid w:val="001A7427"/>
    <w:rsid w:val="001B1572"/>
    <w:rsid w:val="001B3908"/>
    <w:rsid w:val="001B6DF8"/>
    <w:rsid w:val="001B7B24"/>
    <w:rsid w:val="001C1445"/>
    <w:rsid w:val="001C2905"/>
    <w:rsid w:val="001C3FCA"/>
    <w:rsid w:val="001C4B14"/>
    <w:rsid w:val="001C5DCF"/>
    <w:rsid w:val="001D02F9"/>
    <w:rsid w:val="001D2BE6"/>
    <w:rsid w:val="001D4755"/>
    <w:rsid w:val="001D6882"/>
    <w:rsid w:val="001D72B9"/>
    <w:rsid w:val="001E34E6"/>
    <w:rsid w:val="001F0B34"/>
    <w:rsid w:val="001F77BF"/>
    <w:rsid w:val="002067FF"/>
    <w:rsid w:val="00207C52"/>
    <w:rsid w:val="00207E77"/>
    <w:rsid w:val="00211E12"/>
    <w:rsid w:val="002137B8"/>
    <w:rsid w:val="00214EEB"/>
    <w:rsid w:val="00216646"/>
    <w:rsid w:val="002248BF"/>
    <w:rsid w:val="00226308"/>
    <w:rsid w:val="0023225D"/>
    <w:rsid w:val="00233C29"/>
    <w:rsid w:val="00237E04"/>
    <w:rsid w:val="002428C9"/>
    <w:rsid w:val="002438AD"/>
    <w:rsid w:val="00247E95"/>
    <w:rsid w:val="00256113"/>
    <w:rsid w:val="00264436"/>
    <w:rsid w:val="0026585D"/>
    <w:rsid w:val="00272672"/>
    <w:rsid w:val="00281690"/>
    <w:rsid w:val="00281EAF"/>
    <w:rsid w:val="00284C19"/>
    <w:rsid w:val="002852EA"/>
    <w:rsid w:val="00287911"/>
    <w:rsid w:val="002879AB"/>
    <w:rsid w:val="00291ACD"/>
    <w:rsid w:val="00296376"/>
    <w:rsid w:val="002A14B1"/>
    <w:rsid w:val="002A1715"/>
    <w:rsid w:val="002A5F90"/>
    <w:rsid w:val="002A6713"/>
    <w:rsid w:val="002B7C1A"/>
    <w:rsid w:val="002C00AE"/>
    <w:rsid w:val="002C4652"/>
    <w:rsid w:val="002C5BD1"/>
    <w:rsid w:val="002C64F9"/>
    <w:rsid w:val="002D03BF"/>
    <w:rsid w:val="002D0D30"/>
    <w:rsid w:val="002D7919"/>
    <w:rsid w:val="002E00DA"/>
    <w:rsid w:val="002E0A71"/>
    <w:rsid w:val="002E12D9"/>
    <w:rsid w:val="002E1F8B"/>
    <w:rsid w:val="002E32F6"/>
    <w:rsid w:val="002E5586"/>
    <w:rsid w:val="002E5EAA"/>
    <w:rsid w:val="002E66E7"/>
    <w:rsid w:val="002E6AAD"/>
    <w:rsid w:val="002E72A8"/>
    <w:rsid w:val="002E74AE"/>
    <w:rsid w:val="002E77F9"/>
    <w:rsid w:val="002E7AAC"/>
    <w:rsid w:val="002F2CFE"/>
    <w:rsid w:val="002F7D05"/>
    <w:rsid w:val="003002F8"/>
    <w:rsid w:val="00301F6B"/>
    <w:rsid w:val="00303603"/>
    <w:rsid w:val="003041A6"/>
    <w:rsid w:val="00304F56"/>
    <w:rsid w:val="0031039C"/>
    <w:rsid w:val="003176FD"/>
    <w:rsid w:val="00324E85"/>
    <w:rsid w:val="00325404"/>
    <w:rsid w:val="00325B47"/>
    <w:rsid w:val="00330C95"/>
    <w:rsid w:val="003405DA"/>
    <w:rsid w:val="00343194"/>
    <w:rsid w:val="0034442C"/>
    <w:rsid w:val="003502DD"/>
    <w:rsid w:val="003532A8"/>
    <w:rsid w:val="00354F58"/>
    <w:rsid w:val="003551B5"/>
    <w:rsid w:val="00357D59"/>
    <w:rsid w:val="0036009F"/>
    <w:rsid w:val="0036056B"/>
    <w:rsid w:val="00362319"/>
    <w:rsid w:val="00364248"/>
    <w:rsid w:val="0036506E"/>
    <w:rsid w:val="003657EE"/>
    <w:rsid w:val="003666F3"/>
    <w:rsid w:val="003714EB"/>
    <w:rsid w:val="00371E7A"/>
    <w:rsid w:val="00374DD6"/>
    <w:rsid w:val="003814FB"/>
    <w:rsid w:val="00381F39"/>
    <w:rsid w:val="003829AB"/>
    <w:rsid w:val="003846C7"/>
    <w:rsid w:val="00384929"/>
    <w:rsid w:val="003852D7"/>
    <w:rsid w:val="00385FE7"/>
    <w:rsid w:val="0038635D"/>
    <w:rsid w:val="00386B9C"/>
    <w:rsid w:val="003876B5"/>
    <w:rsid w:val="0039242A"/>
    <w:rsid w:val="00393467"/>
    <w:rsid w:val="00393A91"/>
    <w:rsid w:val="00393F5B"/>
    <w:rsid w:val="0039505E"/>
    <w:rsid w:val="0039522A"/>
    <w:rsid w:val="0039746A"/>
    <w:rsid w:val="00397B90"/>
    <w:rsid w:val="003A0897"/>
    <w:rsid w:val="003A417D"/>
    <w:rsid w:val="003A5B97"/>
    <w:rsid w:val="003A75F8"/>
    <w:rsid w:val="003B1D62"/>
    <w:rsid w:val="003B2BFC"/>
    <w:rsid w:val="003B3734"/>
    <w:rsid w:val="003B44C7"/>
    <w:rsid w:val="003C2469"/>
    <w:rsid w:val="003C6D9A"/>
    <w:rsid w:val="003C796D"/>
    <w:rsid w:val="003D2414"/>
    <w:rsid w:val="003D4B93"/>
    <w:rsid w:val="003D58B3"/>
    <w:rsid w:val="003D5BE5"/>
    <w:rsid w:val="003D62D9"/>
    <w:rsid w:val="003E005C"/>
    <w:rsid w:val="003E46A5"/>
    <w:rsid w:val="003E49C4"/>
    <w:rsid w:val="003E6386"/>
    <w:rsid w:val="003E69F8"/>
    <w:rsid w:val="003F5B17"/>
    <w:rsid w:val="003F66F7"/>
    <w:rsid w:val="003F74E8"/>
    <w:rsid w:val="00400906"/>
    <w:rsid w:val="004012FB"/>
    <w:rsid w:val="00401870"/>
    <w:rsid w:val="00401FA6"/>
    <w:rsid w:val="00402A9A"/>
    <w:rsid w:val="00414C8B"/>
    <w:rsid w:val="0042166B"/>
    <w:rsid w:val="00424D99"/>
    <w:rsid w:val="00425A35"/>
    <w:rsid w:val="0042628F"/>
    <w:rsid w:val="0042673D"/>
    <w:rsid w:val="00430F5D"/>
    <w:rsid w:val="004310BC"/>
    <w:rsid w:val="0043293F"/>
    <w:rsid w:val="00432944"/>
    <w:rsid w:val="00436201"/>
    <w:rsid w:val="00441617"/>
    <w:rsid w:val="00444241"/>
    <w:rsid w:val="00450427"/>
    <w:rsid w:val="00452195"/>
    <w:rsid w:val="0045360E"/>
    <w:rsid w:val="00454647"/>
    <w:rsid w:val="0045577E"/>
    <w:rsid w:val="00462B77"/>
    <w:rsid w:val="004641E9"/>
    <w:rsid w:val="0046593D"/>
    <w:rsid w:val="00466B33"/>
    <w:rsid w:val="00471B39"/>
    <w:rsid w:val="00471F20"/>
    <w:rsid w:val="004731B2"/>
    <w:rsid w:val="00480C90"/>
    <w:rsid w:val="00480FA3"/>
    <w:rsid w:val="00483B1F"/>
    <w:rsid w:val="0048507D"/>
    <w:rsid w:val="004856E0"/>
    <w:rsid w:val="00486800"/>
    <w:rsid w:val="0048774A"/>
    <w:rsid w:val="00490A02"/>
    <w:rsid w:val="0049122A"/>
    <w:rsid w:val="00492EA6"/>
    <w:rsid w:val="0049315C"/>
    <w:rsid w:val="0049407F"/>
    <w:rsid w:val="004942B0"/>
    <w:rsid w:val="0049475F"/>
    <w:rsid w:val="004A1955"/>
    <w:rsid w:val="004A2049"/>
    <w:rsid w:val="004A6CF1"/>
    <w:rsid w:val="004B2888"/>
    <w:rsid w:val="004B549A"/>
    <w:rsid w:val="004B6D96"/>
    <w:rsid w:val="004B7E26"/>
    <w:rsid w:val="004C04BC"/>
    <w:rsid w:val="004C7813"/>
    <w:rsid w:val="004C7816"/>
    <w:rsid w:val="004D1F11"/>
    <w:rsid w:val="004D4996"/>
    <w:rsid w:val="004D69F6"/>
    <w:rsid w:val="004E4E31"/>
    <w:rsid w:val="004E561C"/>
    <w:rsid w:val="004E5AEA"/>
    <w:rsid w:val="004F051D"/>
    <w:rsid w:val="004F0F68"/>
    <w:rsid w:val="004F5107"/>
    <w:rsid w:val="004F57B0"/>
    <w:rsid w:val="005005C2"/>
    <w:rsid w:val="00503FF9"/>
    <w:rsid w:val="00507A9A"/>
    <w:rsid w:val="005148BD"/>
    <w:rsid w:val="005157B0"/>
    <w:rsid w:val="0052100B"/>
    <w:rsid w:val="00523895"/>
    <w:rsid w:val="00523C06"/>
    <w:rsid w:val="00523C3E"/>
    <w:rsid w:val="00524119"/>
    <w:rsid w:val="0052582F"/>
    <w:rsid w:val="00525DCC"/>
    <w:rsid w:val="0052619C"/>
    <w:rsid w:val="00526498"/>
    <w:rsid w:val="0053228C"/>
    <w:rsid w:val="005325DC"/>
    <w:rsid w:val="00532A22"/>
    <w:rsid w:val="00532AC4"/>
    <w:rsid w:val="0053399E"/>
    <w:rsid w:val="005353A0"/>
    <w:rsid w:val="005359D2"/>
    <w:rsid w:val="0055143C"/>
    <w:rsid w:val="005520DF"/>
    <w:rsid w:val="005540ED"/>
    <w:rsid w:val="005547E1"/>
    <w:rsid w:val="00554A52"/>
    <w:rsid w:val="00555E12"/>
    <w:rsid w:val="00561FB6"/>
    <w:rsid w:val="00566C2B"/>
    <w:rsid w:val="00574E4E"/>
    <w:rsid w:val="00577C20"/>
    <w:rsid w:val="00577EBB"/>
    <w:rsid w:val="00581CBF"/>
    <w:rsid w:val="005823F6"/>
    <w:rsid w:val="00583DDE"/>
    <w:rsid w:val="00584664"/>
    <w:rsid w:val="00586249"/>
    <w:rsid w:val="00590A9A"/>
    <w:rsid w:val="00592207"/>
    <w:rsid w:val="00593AB6"/>
    <w:rsid w:val="00595018"/>
    <w:rsid w:val="005955E0"/>
    <w:rsid w:val="005A29BA"/>
    <w:rsid w:val="005A5A0F"/>
    <w:rsid w:val="005B0953"/>
    <w:rsid w:val="005B2BA6"/>
    <w:rsid w:val="005B5859"/>
    <w:rsid w:val="005B6784"/>
    <w:rsid w:val="005B7130"/>
    <w:rsid w:val="005C14A6"/>
    <w:rsid w:val="005C407E"/>
    <w:rsid w:val="005C49A6"/>
    <w:rsid w:val="005C71A4"/>
    <w:rsid w:val="005C74DC"/>
    <w:rsid w:val="005D0293"/>
    <w:rsid w:val="005D3BEA"/>
    <w:rsid w:val="005D7312"/>
    <w:rsid w:val="005D7AAD"/>
    <w:rsid w:val="005D7DAD"/>
    <w:rsid w:val="005E2B70"/>
    <w:rsid w:val="005E3D5B"/>
    <w:rsid w:val="005E5D34"/>
    <w:rsid w:val="005F0CD5"/>
    <w:rsid w:val="005F3D62"/>
    <w:rsid w:val="005F5244"/>
    <w:rsid w:val="005F55D4"/>
    <w:rsid w:val="005F79EC"/>
    <w:rsid w:val="00603759"/>
    <w:rsid w:val="0060474C"/>
    <w:rsid w:val="006114BB"/>
    <w:rsid w:val="006116EB"/>
    <w:rsid w:val="0061205E"/>
    <w:rsid w:val="00612BC9"/>
    <w:rsid w:val="0061318A"/>
    <w:rsid w:val="0062292B"/>
    <w:rsid w:val="00623505"/>
    <w:rsid w:val="006268FE"/>
    <w:rsid w:val="0063262D"/>
    <w:rsid w:val="006332FC"/>
    <w:rsid w:val="00635FCA"/>
    <w:rsid w:val="006377FD"/>
    <w:rsid w:val="0064237B"/>
    <w:rsid w:val="00642F3B"/>
    <w:rsid w:val="00643DBA"/>
    <w:rsid w:val="00646A41"/>
    <w:rsid w:val="006517AC"/>
    <w:rsid w:val="0065217C"/>
    <w:rsid w:val="0065288D"/>
    <w:rsid w:val="0065694F"/>
    <w:rsid w:val="00662B4E"/>
    <w:rsid w:val="00663D15"/>
    <w:rsid w:val="006652CA"/>
    <w:rsid w:val="00666AC7"/>
    <w:rsid w:val="0067135E"/>
    <w:rsid w:val="00672684"/>
    <w:rsid w:val="006770AE"/>
    <w:rsid w:val="00677667"/>
    <w:rsid w:val="00680734"/>
    <w:rsid w:val="00680C5F"/>
    <w:rsid w:val="00681C4B"/>
    <w:rsid w:val="006828E0"/>
    <w:rsid w:val="00683256"/>
    <w:rsid w:val="006856D5"/>
    <w:rsid w:val="00687A2D"/>
    <w:rsid w:val="0069022A"/>
    <w:rsid w:val="006923B5"/>
    <w:rsid w:val="00695A8D"/>
    <w:rsid w:val="00695DDA"/>
    <w:rsid w:val="00695EB2"/>
    <w:rsid w:val="0069788A"/>
    <w:rsid w:val="006A010A"/>
    <w:rsid w:val="006A082C"/>
    <w:rsid w:val="006A2116"/>
    <w:rsid w:val="006A4039"/>
    <w:rsid w:val="006A6464"/>
    <w:rsid w:val="006A6F14"/>
    <w:rsid w:val="006A73AD"/>
    <w:rsid w:val="006B4F97"/>
    <w:rsid w:val="006B5DCC"/>
    <w:rsid w:val="006C256F"/>
    <w:rsid w:val="006C3918"/>
    <w:rsid w:val="006C3A73"/>
    <w:rsid w:val="006C3F0B"/>
    <w:rsid w:val="006C4C62"/>
    <w:rsid w:val="006C66C4"/>
    <w:rsid w:val="006C7ABF"/>
    <w:rsid w:val="006D0677"/>
    <w:rsid w:val="006D08B0"/>
    <w:rsid w:val="006D6EB0"/>
    <w:rsid w:val="006D7124"/>
    <w:rsid w:val="006E19D9"/>
    <w:rsid w:val="006E4317"/>
    <w:rsid w:val="006E6701"/>
    <w:rsid w:val="006E6807"/>
    <w:rsid w:val="006E7C6F"/>
    <w:rsid w:val="006F35AF"/>
    <w:rsid w:val="006F4C0C"/>
    <w:rsid w:val="006F5F12"/>
    <w:rsid w:val="00703C7D"/>
    <w:rsid w:val="00705695"/>
    <w:rsid w:val="007059B0"/>
    <w:rsid w:val="007072B2"/>
    <w:rsid w:val="00707CAC"/>
    <w:rsid w:val="00710651"/>
    <w:rsid w:val="00713E69"/>
    <w:rsid w:val="0071510A"/>
    <w:rsid w:val="00715F1B"/>
    <w:rsid w:val="007168AB"/>
    <w:rsid w:val="00720020"/>
    <w:rsid w:val="00721EE0"/>
    <w:rsid w:val="00722D44"/>
    <w:rsid w:val="007235A8"/>
    <w:rsid w:val="00724CA1"/>
    <w:rsid w:val="00726CAC"/>
    <w:rsid w:val="00730806"/>
    <w:rsid w:val="0073467F"/>
    <w:rsid w:val="00734BE9"/>
    <w:rsid w:val="0073537A"/>
    <w:rsid w:val="00737D96"/>
    <w:rsid w:val="007401DD"/>
    <w:rsid w:val="007404C6"/>
    <w:rsid w:val="0074659F"/>
    <w:rsid w:val="0074785C"/>
    <w:rsid w:val="007531EF"/>
    <w:rsid w:val="00755CA3"/>
    <w:rsid w:val="00757BAD"/>
    <w:rsid w:val="0076072B"/>
    <w:rsid w:val="00761333"/>
    <w:rsid w:val="0076189C"/>
    <w:rsid w:val="00762A25"/>
    <w:rsid w:val="007632A3"/>
    <w:rsid w:val="00765505"/>
    <w:rsid w:val="00766E9F"/>
    <w:rsid w:val="0076710E"/>
    <w:rsid w:val="007728CB"/>
    <w:rsid w:val="00780EC5"/>
    <w:rsid w:val="007820A2"/>
    <w:rsid w:val="00785217"/>
    <w:rsid w:val="00785B81"/>
    <w:rsid w:val="00786A8E"/>
    <w:rsid w:val="00791FD1"/>
    <w:rsid w:val="00795075"/>
    <w:rsid w:val="00795A41"/>
    <w:rsid w:val="00797085"/>
    <w:rsid w:val="00797E16"/>
    <w:rsid w:val="00797F79"/>
    <w:rsid w:val="007A224E"/>
    <w:rsid w:val="007A539D"/>
    <w:rsid w:val="007A5841"/>
    <w:rsid w:val="007A7BB0"/>
    <w:rsid w:val="007A7C0F"/>
    <w:rsid w:val="007B2391"/>
    <w:rsid w:val="007B43EB"/>
    <w:rsid w:val="007B4F8F"/>
    <w:rsid w:val="007B6EEF"/>
    <w:rsid w:val="007B7795"/>
    <w:rsid w:val="007C03C2"/>
    <w:rsid w:val="007C0E1B"/>
    <w:rsid w:val="007C3DF5"/>
    <w:rsid w:val="007C763C"/>
    <w:rsid w:val="007D50B5"/>
    <w:rsid w:val="007D6C6F"/>
    <w:rsid w:val="007D77A0"/>
    <w:rsid w:val="007E1FFE"/>
    <w:rsid w:val="007E3D9B"/>
    <w:rsid w:val="007E4F0C"/>
    <w:rsid w:val="007F3B8D"/>
    <w:rsid w:val="007F4CAA"/>
    <w:rsid w:val="007F5097"/>
    <w:rsid w:val="007F7E91"/>
    <w:rsid w:val="008006C5"/>
    <w:rsid w:val="00801CE9"/>
    <w:rsid w:val="00804418"/>
    <w:rsid w:val="0080462B"/>
    <w:rsid w:val="008055D3"/>
    <w:rsid w:val="00805A33"/>
    <w:rsid w:val="0081195E"/>
    <w:rsid w:val="00811FFF"/>
    <w:rsid w:val="0081596C"/>
    <w:rsid w:val="00824042"/>
    <w:rsid w:val="00826400"/>
    <w:rsid w:val="00826F16"/>
    <w:rsid w:val="00827746"/>
    <w:rsid w:val="008327F1"/>
    <w:rsid w:val="0083290F"/>
    <w:rsid w:val="00832A84"/>
    <w:rsid w:val="00833F80"/>
    <w:rsid w:val="00836134"/>
    <w:rsid w:val="008404F8"/>
    <w:rsid w:val="00854509"/>
    <w:rsid w:val="00854ADC"/>
    <w:rsid w:val="00860E5B"/>
    <w:rsid w:val="0086322C"/>
    <w:rsid w:val="008633AB"/>
    <w:rsid w:val="008644E3"/>
    <w:rsid w:val="00865F7E"/>
    <w:rsid w:val="008707DF"/>
    <w:rsid w:val="00870B98"/>
    <w:rsid w:val="0087104B"/>
    <w:rsid w:val="00873218"/>
    <w:rsid w:val="0087399C"/>
    <w:rsid w:val="00873D2F"/>
    <w:rsid w:val="00882086"/>
    <w:rsid w:val="00887B11"/>
    <w:rsid w:val="00892306"/>
    <w:rsid w:val="008941F9"/>
    <w:rsid w:val="00894EA6"/>
    <w:rsid w:val="008977BE"/>
    <w:rsid w:val="008A07D5"/>
    <w:rsid w:val="008A22EB"/>
    <w:rsid w:val="008A288C"/>
    <w:rsid w:val="008A2AEC"/>
    <w:rsid w:val="008A42C0"/>
    <w:rsid w:val="008A4EAA"/>
    <w:rsid w:val="008A4F59"/>
    <w:rsid w:val="008A71F9"/>
    <w:rsid w:val="008A7666"/>
    <w:rsid w:val="008A76B6"/>
    <w:rsid w:val="008B07FA"/>
    <w:rsid w:val="008B1051"/>
    <w:rsid w:val="008B1E18"/>
    <w:rsid w:val="008B2CF1"/>
    <w:rsid w:val="008C2C9C"/>
    <w:rsid w:val="008C596D"/>
    <w:rsid w:val="008C599E"/>
    <w:rsid w:val="008C6249"/>
    <w:rsid w:val="008C7178"/>
    <w:rsid w:val="008C7E9B"/>
    <w:rsid w:val="008D1281"/>
    <w:rsid w:val="008D1DAF"/>
    <w:rsid w:val="008D540A"/>
    <w:rsid w:val="008E33EF"/>
    <w:rsid w:val="008E3A8D"/>
    <w:rsid w:val="008E4528"/>
    <w:rsid w:val="008E4EAA"/>
    <w:rsid w:val="008E4FC1"/>
    <w:rsid w:val="008F208D"/>
    <w:rsid w:val="008F2F92"/>
    <w:rsid w:val="008F3127"/>
    <w:rsid w:val="008F5B4A"/>
    <w:rsid w:val="008F6E7C"/>
    <w:rsid w:val="0090023A"/>
    <w:rsid w:val="00901CB3"/>
    <w:rsid w:val="00903C2D"/>
    <w:rsid w:val="00905928"/>
    <w:rsid w:val="00906101"/>
    <w:rsid w:val="00910E99"/>
    <w:rsid w:val="0091313D"/>
    <w:rsid w:val="0091462F"/>
    <w:rsid w:val="0091611F"/>
    <w:rsid w:val="009177EE"/>
    <w:rsid w:val="00917DF2"/>
    <w:rsid w:val="00920BCB"/>
    <w:rsid w:val="0092766B"/>
    <w:rsid w:val="009306EE"/>
    <w:rsid w:val="00932C4E"/>
    <w:rsid w:val="00933EDB"/>
    <w:rsid w:val="0093540D"/>
    <w:rsid w:val="00935B12"/>
    <w:rsid w:val="00936D45"/>
    <w:rsid w:val="00936DB9"/>
    <w:rsid w:val="00937328"/>
    <w:rsid w:val="009379EE"/>
    <w:rsid w:val="00941C61"/>
    <w:rsid w:val="00943CE3"/>
    <w:rsid w:val="00943D1E"/>
    <w:rsid w:val="00944B72"/>
    <w:rsid w:val="0094680E"/>
    <w:rsid w:val="00946E71"/>
    <w:rsid w:val="009477CB"/>
    <w:rsid w:val="00955209"/>
    <w:rsid w:val="00955C41"/>
    <w:rsid w:val="00956D49"/>
    <w:rsid w:val="00960685"/>
    <w:rsid w:val="00961367"/>
    <w:rsid w:val="009634BC"/>
    <w:rsid w:val="009645E8"/>
    <w:rsid w:val="00965421"/>
    <w:rsid w:val="00966040"/>
    <w:rsid w:val="00967224"/>
    <w:rsid w:val="009702CE"/>
    <w:rsid w:val="0097280A"/>
    <w:rsid w:val="00972FB0"/>
    <w:rsid w:val="00974051"/>
    <w:rsid w:val="00976EEA"/>
    <w:rsid w:val="00977A3A"/>
    <w:rsid w:val="00983044"/>
    <w:rsid w:val="00984B55"/>
    <w:rsid w:val="0099230B"/>
    <w:rsid w:val="00995E43"/>
    <w:rsid w:val="00996A2F"/>
    <w:rsid w:val="009A0C18"/>
    <w:rsid w:val="009A61C0"/>
    <w:rsid w:val="009A6F2B"/>
    <w:rsid w:val="009B1864"/>
    <w:rsid w:val="009B3573"/>
    <w:rsid w:val="009C0912"/>
    <w:rsid w:val="009C161F"/>
    <w:rsid w:val="009C1BBC"/>
    <w:rsid w:val="009C42D2"/>
    <w:rsid w:val="009C6E51"/>
    <w:rsid w:val="009C7B57"/>
    <w:rsid w:val="009D0904"/>
    <w:rsid w:val="009D0D99"/>
    <w:rsid w:val="009D2BDA"/>
    <w:rsid w:val="009D2F52"/>
    <w:rsid w:val="009D4286"/>
    <w:rsid w:val="009D6317"/>
    <w:rsid w:val="009D6E9F"/>
    <w:rsid w:val="009D78F9"/>
    <w:rsid w:val="009E1394"/>
    <w:rsid w:val="009E3C91"/>
    <w:rsid w:val="009F029C"/>
    <w:rsid w:val="009F02CE"/>
    <w:rsid w:val="009F23B4"/>
    <w:rsid w:val="009F53EA"/>
    <w:rsid w:val="00A0018D"/>
    <w:rsid w:val="00A03833"/>
    <w:rsid w:val="00A03C7C"/>
    <w:rsid w:val="00A10AC6"/>
    <w:rsid w:val="00A1412B"/>
    <w:rsid w:val="00A16DE9"/>
    <w:rsid w:val="00A21808"/>
    <w:rsid w:val="00A22F5F"/>
    <w:rsid w:val="00A25ADF"/>
    <w:rsid w:val="00A26A6C"/>
    <w:rsid w:val="00A26EA3"/>
    <w:rsid w:val="00A27E9B"/>
    <w:rsid w:val="00A30F5E"/>
    <w:rsid w:val="00A33D00"/>
    <w:rsid w:val="00A34B09"/>
    <w:rsid w:val="00A36E0A"/>
    <w:rsid w:val="00A40FE0"/>
    <w:rsid w:val="00A42DB6"/>
    <w:rsid w:val="00A441F1"/>
    <w:rsid w:val="00A51F1C"/>
    <w:rsid w:val="00A52D05"/>
    <w:rsid w:val="00A55C27"/>
    <w:rsid w:val="00A56CB2"/>
    <w:rsid w:val="00A60CF6"/>
    <w:rsid w:val="00A61AD0"/>
    <w:rsid w:val="00A620F8"/>
    <w:rsid w:val="00A70BFD"/>
    <w:rsid w:val="00A7299D"/>
    <w:rsid w:val="00A75E2B"/>
    <w:rsid w:val="00A77129"/>
    <w:rsid w:val="00A80A05"/>
    <w:rsid w:val="00A80DF4"/>
    <w:rsid w:val="00A810F3"/>
    <w:rsid w:val="00A815C8"/>
    <w:rsid w:val="00A81CB4"/>
    <w:rsid w:val="00A86DE5"/>
    <w:rsid w:val="00A87AD6"/>
    <w:rsid w:val="00A91007"/>
    <w:rsid w:val="00A915D0"/>
    <w:rsid w:val="00A93F6D"/>
    <w:rsid w:val="00A953A0"/>
    <w:rsid w:val="00A9607F"/>
    <w:rsid w:val="00A96E7B"/>
    <w:rsid w:val="00A97A85"/>
    <w:rsid w:val="00AA0527"/>
    <w:rsid w:val="00AA0D90"/>
    <w:rsid w:val="00AA10D5"/>
    <w:rsid w:val="00AA24BD"/>
    <w:rsid w:val="00AA3866"/>
    <w:rsid w:val="00AA45B2"/>
    <w:rsid w:val="00AB320C"/>
    <w:rsid w:val="00AB49DC"/>
    <w:rsid w:val="00AB7836"/>
    <w:rsid w:val="00AC2636"/>
    <w:rsid w:val="00AC683F"/>
    <w:rsid w:val="00AC6BBC"/>
    <w:rsid w:val="00AC7231"/>
    <w:rsid w:val="00AC7471"/>
    <w:rsid w:val="00AD0841"/>
    <w:rsid w:val="00AD1037"/>
    <w:rsid w:val="00AD1FA5"/>
    <w:rsid w:val="00AD6969"/>
    <w:rsid w:val="00AD6DEF"/>
    <w:rsid w:val="00AD7B80"/>
    <w:rsid w:val="00AE482E"/>
    <w:rsid w:val="00AE4A93"/>
    <w:rsid w:val="00AE773B"/>
    <w:rsid w:val="00AF016D"/>
    <w:rsid w:val="00AF0E6D"/>
    <w:rsid w:val="00AF5D74"/>
    <w:rsid w:val="00AF6B6A"/>
    <w:rsid w:val="00AF79E9"/>
    <w:rsid w:val="00B015E4"/>
    <w:rsid w:val="00B068E7"/>
    <w:rsid w:val="00B10518"/>
    <w:rsid w:val="00B10D40"/>
    <w:rsid w:val="00B138BE"/>
    <w:rsid w:val="00B13DC0"/>
    <w:rsid w:val="00B14514"/>
    <w:rsid w:val="00B14C29"/>
    <w:rsid w:val="00B223FB"/>
    <w:rsid w:val="00B23562"/>
    <w:rsid w:val="00B2460B"/>
    <w:rsid w:val="00B25947"/>
    <w:rsid w:val="00B2692C"/>
    <w:rsid w:val="00B3389D"/>
    <w:rsid w:val="00B34B9E"/>
    <w:rsid w:val="00B35773"/>
    <w:rsid w:val="00B46E92"/>
    <w:rsid w:val="00B47528"/>
    <w:rsid w:val="00B50357"/>
    <w:rsid w:val="00B5186E"/>
    <w:rsid w:val="00B523A2"/>
    <w:rsid w:val="00B5290D"/>
    <w:rsid w:val="00B53CA7"/>
    <w:rsid w:val="00B551E8"/>
    <w:rsid w:val="00B56FF0"/>
    <w:rsid w:val="00B57A2F"/>
    <w:rsid w:val="00B60AE3"/>
    <w:rsid w:val="00B6299B"/>
    <w:rsid w:val="00B63E35"/>
    <w:rsid w:val="00B64BA9"/>
    <w:rsid w:val="00B67F31"/>
    <w:rsid w:val="00B71EEE"/>
    <w:rsid w:val="00B74570"/>
    <w:rsid w:val="00B773A9"/>
    <w:rsid w:val="00B8129A"/>
    <w:rsid w:val="00B8386D"/>
    <w:rsid w:val="00B85713"/>
    <w:rsid w:val="00B862D3"/>
    <w:rsid w:val="00B8677C"/>
    <w:rsid w:val="00B90730"/>
    <w:rsid w:val="00B923FF"/>
    <w:rsid w:val="00B93D6D"/>
    <w:rsid w:val="00B942AA"/>
    <w:rsid w:val="00B948DD"/>
    <w:rsid w:val="00B95BBE"/>
    <w:rsid w:val="00B96022"/>
    <w:rsid w:val="00BA1779"/>
    <w:rsid w:val="00BA4A4D"/>
    <w:rsid w:val="00BA5772"/>
    <w:rsid w:val="00BA6815"/>
    <w:rsid w:val="00BA6D12"/>
    <w:rsid w:val="00BB0DFC"/>
    <w:rsid w:val="00BB1B95"/>
    <w:rsid w:val="00BB42F8"/>
    <w:rsid w:val="00BC1AC0"/>
    <w:rsid w:val="00BC29CA"/>
    <w:rsid w:val="00BC3632"/>
    <w:rsid w:val="00BC46F3"/>
    <w:rsid w:val="00BC5F3D"/>
    <w:rsid w:val="00BC6A47"/>
    <w:rsid w:val="00BC6C84"/>
    <w:rsid w:val="00BD1F6A"/>
    <w:rsid w:val="00BD3DF9"/>
    <w:rsid w:val="00BD4B82"/>
    <w:rsid w:val="00BD7C7E"/>
    <w:rsid w:val="00BE37D2"/>
    <w:rsid w:val="00BE51B7"/>
    <w:rsid w:val="00BE5A0D"/>
    <w:rsid w:val="00BE70BF"/>
    <w:rsid w:val="00BE78FA"/>
    <w:rsid w:val="00BF10CC"/>
    <w:rsid w:val="00BF3169"/>
    <w:rsid w:val="00BF49FA"/>
    <w:rsid w:val="00BF5FD9"/>
    <w:rsid w:val="00BF693E"/>
    <w:rsid w:val="00BF75AF"/>
    <w:rsid w:val="00C02BC1"/>
    <w:rsid w:val="00C03DB2"/>
    <w:rsid w:val="00C03EB7"/>
    <w:rsid w:val="00C12492"/>
    <w:rsid w:val="00C13E12"/>
    <w:rsid w:val="00C17ADC"/>
    <w:rsid w:val="00C23B01"/>
    <w:rsid w:val="00C25EB7"/>
    <w:rsid w:val="00C32B48"/>
    <w:rsid w:val="00C339FB"/>
    <w:rsid w:val="00C34455"/>
    <w:rsid w:val="00C438FF"/>
    <w:rsid w:val="00C43CE3"/>
    <w:rsid w:val="00C44573"/>
    <w:rsid w:val="00C4556C"/>
    <w:rsid w:val="00C46A3B"/>
    <w:rsid w:val="00C472A3"/>
    <w:rsid w:val="00C56596"/>
    <w:rsid w:val="00C618C2"/>
    <w:rsid w:val="00C62177"/>
    <w:rsid w:val="00C621F5"/>
    <w:rsid w:val="00C63F92"/>
    <w:rsid w:val="00C66DCC"/>
    <w:rsid w:val="00C66DFC"/>
    <w:rsid w:val="00C67DDB"/>
    <w:rsid w:val="00C7101B"/>
    <w:rsid w:val="00C76B9A"/>
    <w:rsid w:val="00C81E76"/>
    <w:rsid w:val="00C8248B"/>
    <w:rsid w:val="00C833E5"/>
    <w:rsid w:val="00C84F92"/>
    <w:rsid w:val="00C853D2"/>
    <w:rsid w:val="00C86899"/>
    <w:rsid w:val="00C91324"/>
    <w:rsid w:val="00C9688E"/>
    <w:rsid w:val="00CA2CBC"/>
    <w:rsid w:val="00CA6735"/>
    <w:rsid w:val="00CA6DA9"/>
    <w:rsid w:val="00CB0411"/>
    <w:rsid w:val="00CB0CDF"/>
    <w:rsid w:val="00CB2746"/>
    <w:rsid w:val="00CB4374"/>
    <w:rsid w:val="00CB4681"/>
    <w:rsid w:val="00CB4805"/>
    <w:rsid w:val="00CB6008"/>
    <w:rsid w:val="00CC2FA7"/>
    <w:rsid w:val="00CC3CAD"/>
    <w:rsid w:val="00CC4EA3"/>
    <w:rsid w:val="00CC655A"/>
    <w:rsid w:val="00CD28B4"/>
    <w:rsid w:val="00CD73A5"/>
    <w:rsid w:val="00CE572F"/>
    <w:rsid w:val="00CE5CAD"/>
    <w:rsid w:val="00CE7CE5"/>
    <w:rsid w:val="00CF40F3"/>
    <w:rsid w:val="00CF45D0"/>
    <w:rsid w:val="00CF4F9B"/>
    <w:rsid w:val="00CF55DC"/>
    <w:rsid w:val="00CF6DF4"/>
    <w:rsid w:val="00D01EEC"/>
    <w:rsid w:val="00D02CE8"/>
    <w:rsid w:val="00D02E8A"/>
    <w:rsid w:val="00D02F43"/>
    <w:rsid w:val="00D041B6"/>
    <w:rsid w:val="00D076A4"/>
    <w:rsid w:val="00D077F0"/>
    <w:rsid w:val="00D110C2"/>
    <w:rsid w:val="00D12F8C"/>
    <w:rsid w:val="00D168F9"/>
    <w:rsid w:val="00D1750A"/>
    <w:rsid w:val="00D20617"/>
    <w:rsid w:val="00D2063C"/>
    <w:rsid w:val="00D24B96"/>
    <w:rsid w:val="00D2569B"/>
    <w:rsid w:val="00D25F68"/>
    <w:rsid w:val="00D26BFA"/>
    <w:rsid w:val="00D31C48"/>
    <w:rsid w:val="00D3237B"/>
    <w:rsid w:val="00D335D1"/>
    <w:rsid w:val="00D3395A"/>
    <w:rsid w:val="00D34DD1"/>
    <w:rsid w:val="00D36274"/>
    <w:rsid w:val="00D36F68"/>
    <w:rsid w:val="00D3718B"/>
    <w:rsid w:val="00D41E76"/>
    <w:rsid w:val="00D43AF3"/>
    <w:rsid w:val="00D43CC3"/>
    <w:rsid w:val="00D44741"/>
    <w:rsid w:val="00D46957"/>
    <w:rsid w:val="00D53543"/>
    <w:rsid w:val="00D54200"/>
    <w:rsid w:val="00D57EEC"/>
    <w:rsid w:val="00D61260"/>
    <w:rsid w:val="00D6148C"/>
    <w:rsid w:val="00D6252E"/>
    <w:rsid w:val="00D659D1"/>
    <w:rsid w:val="00D705B5"/>
    <w:rsid w:val="00D71CAA"/>
    <w:rsid w:val="00D7320F"/>
    <w:rsid w:val="00D73DC7"/>
    <w:rsid w:val="00D75DB6"/>
    <w:rsid w:val="00D81DDF"/>
    <w:rsid w:val="00D81DE9"/>
    <w:rsid w:val="00D83FF4"/>
    <w:rsid w:val="00D855A5"/>
    <w:rsid w:val="00D86D84"/>
    <w:rsid w:val="00D900C6"/>
    <w:rsid w:val="00D911A3"/>
    <w:rsid w:val="00D93BCE"/>
    <w:rsid w:val="00D9443F"/>
    <w:rsid w:val="00DA0B26"/>
    <w:rsid w:val="00DA1A2D"/>
    <w:rsid w:val="00DA3AFD"/>
    <w:rsid w:val="00DA4567"/>
    <w:rsid w:val="00DA5238"/>
    <w:rsid w:val="00DB1DE4"/>
    <w:rsid w:val="00DB3AAA"/>
    <w:rsid w:val="00DC2F03"/>
    <w:rsid w:val="00DC4F3E"/>
    <w:rsid w:val="00DC5A6C"/>
    <w:rsid w:val="00DD4093"/>
    <w:rsid w:val="00DD56B9"/>
    <w:rsid w:val="00DD68C2"/>
    <w:rsid w:val="00DE0E65"/>
    <w:rsid w:val="00DE125C"/>
    <w:rsid w:val="00DE3216"/>
    <w:rsid w:val="00DF2ACB"/>
    <w:rsid w:val="00DF7271"/>
    <w:rsid w:val="00E02089"/>
    <w:rsid w:val="00E02728"/>
    <w:rsid w:val="00E02B86"/>
    <w:rsid w:val="00E0368F"/>
    <w:rsid w:val="00E0601F"/>
    <w:rsid w:val="00E06AB4"/>
    <w:rsid w:val="00E115C6"/>
    <w:rsid w:val="00E125F1"/>
    <w:rsid w:val="00E17C07"/>
    <w:rsid w:val="00E22AD6"/>
    <w:rsid w:val="00E23493"/>
    <w:rsid w:val="00E2596A"/>
    <w:rsid w:val="00E31942"/>
    <w:rsid w:val="00E31DA8"/>
    <w:rsid w:val="00E3292D"/>
    <w:rsid w:val="00E35F9C"/>
    <w:rsid w:val="00E36769"/>
    <w:rsid w:val="00E3705E"/>
    <w:rsid w:val="00E41079"/>
    <w:rsid w:val="00E412DD"/>
    <w:rsid w:val="00E419B9"/>
    <w:rsid w:val="00E4361A"/>
    <w:rsid w:val="00E44CE6"/>
    <w:rsid w:val="00E44DFD"/>
    <w:rsid w:val="00E45F05"/>
    <w:rsid w:val="00E46DDA"/>
    <w:rsid w:val="00E500D4"/>
    <w:rsid w:val="00E518CA"/>
    <w:rsid w:val="00E519A5"/>
    <w:rsid w:val="00E55948"/>
    <w:rsid w:val="00E56F00"/>
    <w:rsid w:val="00E57163"/>
    <w:rsid w:val="00E57464"/>
    <w:rsid w:val="00E57DC0"/>
    <w:rsid w:val="00E60654"/>
    <w:rsid w:val="00E63B5B"/>
    <w:rsid w:val="00E641F3"/>
    <w:rsid w:val="00E6627C"/>
    <w:rsid w:val="00E66A05"/>
    <w:rsid w:val="00E679A5"/>
    <w:rsid w:val="00E67CCE"/>
    <w:rsid w:val="00E70F73"/>
    <w:rsid w:val="00E73D35"/>
    <w:rsid w:val="00E7505F"/>
    <w:rsid w:val="00E75EEE"/>
    <w:rsid w:val="00E777A3"/>
    <w:rsid w:val="00E81E13"/>
    <w:rsid w:val="00E82994"/>
    <w:rsid w:val="00E87DE6"/>
    <w:rsid w:val="00E93CCE"/>
    <w:rsid w:val="00E942CC"/>
    <w:rsid w:val="00E97ED0"/>
    <w:rsid w:val="00EA03BE"/>
    <w:rsid w:val="00EA165A"/>
    <w:rsid w:val="00EA6290"/>
    <w:rsid w:val="00EA7B8C"/>
    <w:rsid w:val="00EB4017"/>
    <w:rsid w:val="00EB5BD6"/>
    <w:rsid w:val="00EB6D23"/>
    <w:rsid w:val="00EB72FB"/>
    <w:rsid w:val="00EC04E0"/>
    <w:rsid w:val="00EC093E"/>
    <w:rsid w:val="00EC3D9C"/>
    <w:rsid w:val="00EC4C2E"/>
    <w:rsid w:val="00ED140F"/>
    <w:rsid w:val="00ED195A"/>
    <w:rsid w:val="00ED29C5"/>
    <w:rsid w:val="00ED395F"/>
    <w:rsid w:val="00ED5AFA"/>
    <w:rsid w:val="00EE26E3"/>
    <w:rsid w:val="00EE4972"/>
    <w:rsid w:val="00EF0BAF"/>
    <w:rsid w:val="00EF1C55"/>
    <w:rsid w:val="00EF1E01"/>
    <w:rsid w:val="00EF2318"/>
    <w:rsid w:val="00EF3D90"/>
    <w:rsid w:val="00EF5B91"/>
    <w:rsid w:val="00F00590"/>
    <w:rsid w:val="00F02695"/>
    <w:rsid w:val="00F03B65"/>
    <w:rsid w:val="00F067C7"/>
    <w:rsid w:val="00F1055F"/>
    <w:rsid w:val="00F13B0B"/>
    <w:rsid w:val="00F143F3"/>
    <w:rsid w:val="00F17F73"/>
    <w:rsid w:val="00F30F07"/>
    <w:rsid w:val="00F31482"/>
    <w:rsid w:val="00F32B00"/>
    <w:rsid w:val="00F37C82"/>
    <w:rsid w:val="00F42357"/>
    <w:rsid w:val="00F52933"/>
    <w:rsid w:val="00F56ED4"/>
    <w:rsid w:val="00F57875"/>
    <w:rsid w:val="00F62965"/>
    <w:rsid w:val="00F636A8"/>
    <w:rsid w:val="00F65E74"/>
    <w:rsid w:val="00F66BF6"/>
    <w:rsid w:val="00F6759F"/>
    <w:rsid w:val="00F7224D"/>
    <w:rsid w:val="00F72919"/>
    <w:rsid w:val="00F73FE3"/>
    <w:rsid w:val="00F75638"/>
    <w:rsid w:val="00F7667C"/>
    <w:rsid w:val="00F80920"/>
    <w:rsid w:val="00F81FC4"/>
    <w:rsid w:val="00F84881"/>
    <w:rsid w:val="00F85458"/>
    <w:rsid w:val="00F8561E"/>
    <w:rsid w:val="00F86658"/>
    <w:rsid w:val="00F8725C"/>
    <w:rsid w:val="00F87DBF"/>
    <w:rsid w:val="00F90AC3"/>
    <w:rsid w:val="00F92C3B"/>
    <w:rsid w:val="00F939B7"/>
    <w:rsid w:val="00FA00C1"/>
    <w:rsid w:val="00FA2CFC"/>
    <w:rsid w:val="00FA3106"/>
    <w:rsid w:val="00FA6E10"/>
    <w:rsid w:val="00FB0940"/>
    <w:rsid w:val="00FB0A31"/>
    <w:rsid w:val="00FB476E"/>
    <w:rsid w:val="00FB76A3"/>
    <w:rsid w:val="00FC028E"/>
    <w:rsid w:val="00FC2B33"/>
    <w:rsid w:val="00FC53A4"/>
    <w:rsid w:val="00FC7611"/>
    <w:rsid w:val="00FD079C"/>
    <w:rsid w:val="00FD273B"/>
    <w:rsid w:val="00FD5AC7"/>
    <w:rsid w:val="00FE29EC"/>
    <w:rsid w:val="00FE2A98"/>
    <w:rsid w:val="00FE2D7A"/>
    <w:rsid w:val="00FE3407"/>
    <w:rsid w:val="00FE451B"/>
    <w:rsid w:val="00FE7D9E"/>
    <w:rsid w:val="00FF2525"/>
    <w:rsid w:val="00FF2CBA"/>
    <w:rsid w:val="00FF2E59"/>
    <w:rsid w:val="00FF55F9"/>
    <w:rsid w:val="00FF6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DA304EE4-DBE4-4153-8D1F-16E9425A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ra">
    <w:name w:val="TOC Para"/>
    <w:rsid w:val="00452195"/>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452195"/>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452195"/>
    <w:pPr>
      <w:tabs>
        <w:tab w:val="right" w:leader="dot" w:pos="7937"/>
      </w:tabs>
      <w:spacing w:before="170" w:after="57" w:line="340" w:lineRule="atLeast"/>
      <w:ind w:left="850"/>
    </w:pPr>
    <w:rPr>
      <w:rFonts w:ascii="Helvetica" w:hAnsi="Helvetica"/>
      <w:b/>
      <w:lang w:eastAsia="en-US"/>
    </w:rPr>
  </w:style>
  <w:style w:type="paragraph" w:customStyle="1" w:styleId="TOCMGH">
    <w:name w:val="TOC MGH"/>
    <w:basedOn w:val="Normal"/>
    <w:rsid w:val="00452195"/>
    <w:pPr>
      <w:spacing w:before="567" w:after="283"/>
      <w:ind w:left="850"/>
    </w:pPr>
    <w:rPr>
      <w:rFonts w:ascii="Helvetica" w:hAnsi="Helvetica"/>
      <w:sz w:val="40"/>
      <w:lang w:eastAsia="en-US"/>
    </w:rPr>
  </w:style>
  <w:style w:type="paragraph" w:customStyle="1" w:styleId="PT">
    <w:name w:val="PT"/>
    <w:rsid w:val="00452195"/>
    <w:pPr>
      <w:pageBreakBefore/>
      <w:tabs>
        <w:tab w:val="left" w:pos="850"/>
      </w:tabs>
      <w:spacing w:after="283"/>
      <w:ind w:left="850" w:right="283"/>
    </w:pPr>
    <w:rPr>
      <w:rFonts w:ascii="Helvetica" w:hAnsi="Helvetica"/>
      <w:b/>
      <w:sz w:val="40"/>
      <w:lang w:eastAsia="en-US"/>
    </w:rPr>
  </w:style>
  <w:style w:type="paragraph" w:customStyle="1" w:styleId="TG">
    <w:name w:val="TG"/>
    <w:next w:val="Normal"/>
    <w:rsid w:val="00452195"/>
    <w:pPr>
      <w:spacing w:before="360" w:after="120"/>
      <w:ind w:left="851" w:right="284"/>
    </w:pPr>
    <w:rPr>
      <w:rFonts w:ascii="Helvetica" w:hAnsi="Helvetica"/>
      <w:b/>
      <w:sz w:val="34"/>
      <w:lang w:eastAsia="en-US"/>
    </w:rPr>
  </w:style>
  <w:style w:type="paragraph" w:customStyle="1" w:styleId="BT">
    <w:name w:val="BT"/>
    <w:autoRedefine/>
    <w:rsid w:val="001457B3"/>
    <w:pPr>
      <w:tabs>
        <w:tab w:val="left" w:pos="851"/>
        <w:tab w:val="left" w:pos="1418"/>
        <w:tab w:val="left" w:pos="1701"/>
      </w:tabs>
      <w:spacing w:before="57" w:after="113" w:line="340" w:lineRule="atLeast"/>
      <w:ind w:left="851" w:hanging="851"/>
      <w:jc w:val="both"/>
    </w:pPr>
    <w:rPr>
      <w:rFonts w:ascii="Helvetica" w:hAnsi="Helvetica"/>
      <w:color w:val="000000"/>
      <w:lang w:eastAsia="en-US"/>
    </w:rPr>
  </w:style>
  <w:style w:type="paragraph" w:customStyle="1" w:styleId="SG">
    <w:name w:val="SG"/>
    <w:next w:val="BT"/>
    <w:link w:val="SGChar"/>
    <w:rsid w:val="00452195"/>
    <w:pPr>
      <w:spacing w:before="360" w:after="120"/>
      <w:ind w:left="851"/>
    </w:pPr>
    <w:rPr>
      <w:rFonts w:ascii="Helvetica" w:hAnsi="Helvetica"/>
      <w:b/>
      <w:sz w:val="28"/>
      <w:lang w:eastAsia="en-US"/>
    </w:rPr>
  </w:style>
  <w:style w:type="paragraph" w:customStyle="1" w:styleId="Leg">
    <w:name w:val="Leg"/>
    <w:link w:val="LegChar"/>
    <w:rsid w:val="00452195"/>
    <w:pPr>
      <w:tabs>
        <w:tab w:val="left" w:pos="300"/>
      </w:tabs>
      <w:spacing w:before="1" w:after="114" w:line="220" w:lineRule="atLeast"/>
      <w:ind w:left="1" w:right="1" w:firstLine="1"/>
      <w:jc w:val="right"/>
    </w:pPr>
    <w:rPr>
      <w:rFonts w:ascii="Times" w:hAnsi="Times"/>
      <w:i/>
      <w:sz w:val="16"/>
      <w:lang w:eastAsia="en-US"/>
    </w:rPr>
  </w:style>
  <w:style w:type="paragraph" w:customStyle="1" w:styleId="MGH">
    <w:name w:val="MGH"/>
    <w:rsid w:val="00452195"/>
    <w:pPr>
      <w:spacing w:before="360" w:after="120"/>
      <w:ind w:left="851"/>
    </w:pPr>
    <w:rPr>
      <w:rFonts w:ascii="Helvetica" w:hAnsi="Helvetica"/>
      <w:sz w:val="40"/>
      <w:lang w:eastAsia="en-US"/>
    </w:rPr>
  </w:style>
  <w:style w:type="paragraph" w:customStyle="1" w:styleId="Indent1">
    <w:name w:val="Indent1"/>
    <w:autoRedefine/>
    <w:rsid w:val="009D4286"/>
    <w:pPr>
      <w:tabs>
        <w:tab w:val="left" w:pos="1417"/>
      </w:tabs>
      <w:spacing w:after="113" w:line="340" w:lineRule="atLeast"/>
      <w:ind w:left="1418" w:hanging="567"/>
      <w:jc w:val="both"/>
    </w:pPr>
    <w:rPr>
      <w:rFonts w:ascii="Helvetica" w:hAnsi="Helvetica"/>
      <w:lang w:eastAsia="en-US"/>
    </w:rPr>
  </w:style>
  <w:style w:type="paragraph" w:customStyle="1" w:styleId="Para">
    <w:name w:val="Para"/>
    <w:next w:val="BT"/>
    <w:rsid w:val="00452195"/>
    <w:pPr>
      <w:spacing w:before="360" w:after="120"/>
      <w:ind w:left="851"/>
    </w:pPr>
    <w:rPr>
      <w:rFonts w:ascii="Helvetica" w:hAnsi="Helvetica"/>
      <w:b/>
      <w:sz w:val="24"/>
      <w:lang w:eastAsia="en-US"/>
    </w:rPr>
  </w:style>
  <w:style w:type="paragraph" w:customStyle="1" w:styleId="Indent2">
    <w:name w:val="Indent2"/>
    <w:rsid w:val="00452195"/>
    <w:pPr>
      <w:tabs>
        <w:tab w:val="left" w:pos="1984"/>
      </w:tabs>
      <w:spacing w:after="113" w:line="340" w:lineRule="atLeast"/>
      <w:ind w:left="1984" w:hanging="567"/>
    </w:pPr>
    <w:rPr>
      <w:rFonts w:ascii="Helvetica" w:hAnsi="Helvetica"/>
      <w:color w:val="000000"/>
      <w:lang w:eastAsia="en-US"/>
    </w:rPr>
  </w:style>
  <w:style w:type="paragraph" w:customStyle="1" w:styleId="Indent3">
    <w:name w:val="Indent3"/>
    <w:rsid w:val="00452195"/>
    <w:pPr>
      <w:tabs>
        <w:tab w:val="left" w:pos="2721"/>
      </w:tabs>
      <w:spacing w:after="113" w:line="340" w:lineRule="atLeast"/>
      <w:ind w:left="2721" w:hanging="737"/>
    </w:pPr>
    <w:rPr>
      <w:rFonts w:ascii="Helvetica" w:hAnsi="Helvetica"/>
      <w:lang w:eastAsia="en-US"/>
    </w:rPr>
  </w:style>
  <w:style w:type="paragraph" w:styleId="Header">
    <w:name w:val="header"/>
    <w:basedOn w:val="Normal"/>
    <w:rsid w:val="00452195"/>
    <w:pPr>
      <w:tabs>
        <w:tab w:val="center" w:pos="4320"/>
        <w:tab w:val="right" w:pos="8640"/>
      </w:tabs>
    </w:pPr>
  </w:style>
  <w:style w:type="paragraph" w:styleId="Footer">
    <w:name w:val="footer"/>
    <w:basedOn w:val="Normal"/>
    <w:rsid w:val="00452195"/>
    <w:pPr>
      <w:tabs>
        <w:tab w:val="center" w:pos="4320"/>
        <w:tab w:val="right" w:pos="8640"/>
      </w:tabs>
    </w:pPr>
  </w:style>
  <w:style w:type="paragraph" w:customStyle="1" w:styleId="Text">
    <w:name w:val="Text"/>
    <w:rsid w:val="00452195"/>
    <w:pPr>
      <w:spacing w:before="1" w:after="1"/>
      <w:ind w:left="1" w:right="1" w:firstLine="1"/>
      <w:jc w:val="both"/>
    </w:pPr>
    <w:rPr>
      <w:rFonts w:ascii="Helvetica" w:hAnsi="Helvetica"/>
      <w:b/>
      <w:lang w:eastAsia="en-US"/>
    </w:rPr>
  </w:style>
  <w:style w:type="character" w:styleId="Hyperlink">
    <w:name w:val="Hyperlink"/>
    <w:rsid w:val="00452195"/>
    <w:rPr>
      <w:rFonts w:cs="Times New Roman"/>
      <w:color w:val="0000FF"/>
      <w:u w:val="single"/>
    </w:rPr>
  </w:style>
  <w:style w:type="character" w:styleId="FollowedHyperlink">
    <w:name w:val="FollowedHyperlink"/>
    <w:rsid w:val="00452195"/>
    <w:rPr>
      <w:rFonts w:cs="Times New Roman"/>
      <w:color w:val="800080"/>
      <w:u w:val="single"/>
    </w:rPr>
  </w:style>
  <w:style w:type="paragraph" w:styleId="DocumentMap">
    <w:name w:val="Document Map"/>
    <w:basedOn w:val="Normal"/>
    <w:semiHidden/>
    <w:rsid w:val="00452195"/>
    <w:pPr>
      <w:shd w:val="clear" w:color="auto" w:fill="000080"/>
    </w:pPr>
    <w:rPr>
      <w:rFonts w:ascii="Tahoma" w:hAnsi="Tahoma"/>
    </w:rPr>
  </w:style>
  <w:style w:type="character" w:customStyle="1" w:styleId="SGChar">
    <w:name w:val="SG Char"/>
    <w:link w:val="SG"/>
    <w:locked/>
    <w:rsid w:val="003A75F8"/>
    <w:rPr>
      <w:rFonts w:ascii="Helvetica" w:hAnsi="Helvetica"/>
      <w:b/>
      <w:sz w:val="28"/>
      <w:lang w:val="en-GB" w:eastAsia="en-US" w:bidi="ar-SA"/>
    </w:rPr>
  </w:style>
  <w:style w:type="character" w:customStyle="1" w:styleId="LegChar">
    <w:name w:val="Leg Char"/>
    <w:link w:val="Leg"/>
    <w:locked/>
    <w:rsid w:val="00E67CCE"/>
    <w:rPr>
      <w:rFonts w:ascii="Times" w:hAnsi="Times"/>
      <w:i/>
      <w:sz w:val="16"/>
      <w:lang w:val="en-GB" w:eastAsia="en-US" w:bidi="ar-SA"/>
    </w:rPr>
  </w:style>
  <w:style w:type="paragraph" w:styleId="BalloonText">
    <w:name w:val="Balloon Text"/>
    <w:basedOn w:val="Normal"/>
    <w:link w:val="BalloonTextChar"/>
    <w:semiHidden/>
    <w:unhideWhenUsed/>
    <w:rsid w:val="005E5D34"/>
    <w:rPr>
      <w:rFonts w:ascii="Segoe UI" w:hAnsi="Segoe UI" w:cs="Segoe UI"/>
      <w:sz w:val="18"/>
      <w:szCs w:val="18"/>
    </w:rPr>
  </w:style>
  <w:style w:type="character" w:customStyle="1" w:styleId="BalloonTextChar">
    <w:name w:val="Balloon Text Char"/>
    <w:basedOn w:val="DefaultParagraphFont"/>
    <w:link w:val="BalloonText"/>
    <w:semiHidden/>
    <w:rsid w:val="005E5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9430">
      <w:bodyDiv w:val="1"/>
      <w:marLeft w:val="0"/>
      <w:marRight w:val="0"/>
      <w:marTop w:val="0"/>
      <w:marBottom w:val="0"/>
      <w:divBdr>
        <w:top w:val="none" w:sz="0" w:space="0" w:color="auto"/>
        <w:left w:val="none" w:sz="0" w:space="0" w:color="auto"/>
        <w:bottom w:val="none" w:sz="0" w:space="0" w:color="auto"/>
        <w:right w:val="none" w:sz="0" w:space="0" w:color="auto"/>
      </w:divBdr>
    </w:div>
    <w:div w:id="131213449">
      <w:bodyDiv w:val="1"/>
      <w:marLeft w:val="0"/>
      <w:marRight w:val="0"/>
      <w:marTop w:val="0"/>
      <w:marBottom w:val="0"/>
      <w:divBdr>
        <w:top w:val="none" w:sz="0" w:space="0" w:color="auto"/>
        <w:left w:val="none" w:sz="0" w:space="0" w:color="auto"/>
        <w:bottom w:val="none" w:sz="0" w:space="0" w:color="auto"/>
        <w:right w:val="none" w:sz="0" w:space="0" w:color="auto"/>
      </w:divBdr>
    </w:div>
    <w:div w:id="8951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chapter30</Template>
  <TotalTime>482</TotalTime>
  <Pages>1</Pages>
  <Words>28097</Words>
  <Characters>160159</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Chapter 30</vt:lpstr>
    </vt:vector>
  </TitlesOfParts>
  <Company/>
  <LinksUpToDate>false</LinksUpToDate>
  <CharactersWithSpaces>187881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dc:title>
  <dc:subject/>
  <dc:creator>2215873</dc:creator>
  <cp:keywords>students,young claimants,partners</cp:keywords>
  <dc:description/>
  <cp:lastModifiedBy>Marie Bowman</cp:lastModifiedBy>
  <cp:revision>17</cp:revision>
  <cp:lastPrinted>2019-04-29T08:36:00Z</cp:lastPrinted>
  <dcterms:created xsi:type="dcterms:W3CDTF">2019-02-03T14:10:00Z</dcterms:created>
  <dcterms:modified xsi:type="dcterms:W3CDTF">2019-04-30T13:24:00Z</dcterms:modified>
</cp:coreProperties>
</file>