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F2B" w:rsidRDefault="006E7F2B" w:rsidP="008C16B2">
      <w:pPr>
        <w:pStyle w:val="TOCPT"/>
      </w:pPr>
      <w:r w:rsidRPr="008C16B2">
        <w:t>Chapter</w:t>
      </w:r>
      <w:r>
        <w:t xml:space="preserve"> 8 - Payment of benefit/</w:t>
      </w:r>
      <w:r w:rsidR="007307BF">
        <w:t xml:space="preserve"> </w:t>
      </w:r>
      <w:r w:rsidR="00BA4C8F">
        <w:t>D</w:t>
      </w:r>
      <w:r>
        <w:t>eductions from benefit</w:t>
      </w:r>
    </w:p>
    <w:p w:rsidR="006E7F2B" w:rsidRDefault="006E7F2B" w:rsidP="00812863">
      <w:pPr>
        <w:pStyle w:val="TG"/>
      </w:pPr>
      <w:r>
        <w:t>Contents</w:t>
      </w:r>
    </w:p>
    <w:p w:rsidR="008C16B2" w:rsidRPr="008C16B2" w:rsidRDefault="008C16B2" w:rsidP="008C16B2">
      <w:pPr>
        <w:pStyle w:val="MGH"/>
      </w:pPr>
      <w:r>
        <w:t>Payment of benefit</w:t>
      </w:r>
    </w:p>
    <w:p w:rsidR="006E7F2B" w:rsidRDefault="006E7F2B">
      <w:pPr>
        <w:pStyle w:val="TOCTG"/>
      </w:pPr>
      <w:r>
        <w:t xml:space="preserve">Time and </w:t>
      </w:r>
      <w:bookmarkStart w:id="0" w:name="_Hlt473700078"/>
      <w:r>
        <w:t>m</w:t>
      </w:r>
      <w:bookmarkEnd w:id="0"/>
      <w:r>
        <w:t>anner of payment</w:t>
      </w:r>
    </w:p>
    <w:p w:rsidR="006E7F2B" w:rsidRDefault="001C5E78">
      <w:pPr>
        <w:pStyle w:val="TOCSG"/>
      </w:pPr>
      <w:r>
        <w:t>General</w:t>
      </w:r>
      <w:r>
        <w:tab/>
        <w:t>8001</w:t>
      </w:r>
    </w:p>
    <w:p w:rsidR="006E7F2B" w:rsidRDefault="005E19C7">
      <w:pPr>
        <w:pStyle w:val="TOCSG"/>
      </w:pPr>
      <w:r>
        <w:t>Direct payment</w:t>
      </w:r>
      <w:r>
        <w:tab/>
        <w:t>8006</w:t>
      </w:r>
    </w:p>
    <w:p w:rsidR="009D4D0C" w:rsidRDefault="00812863">
      <w:pPr>
        <w:pStyle w:val="TOCSG"/>
      </w:pPr>
      <w:r>
        <w:t>Simp</w:t>
      </w:r>
      <w:r w:rsidR="002F1B8C">
        <w:t>le P</w:t>
      </w:r>
      <w:r w:rsidR="009D4D0C">
        <w:t>ayment service</w:t>
      </w:r>
      <w:r w:rsidR="009D4D0C">
        <w:tab/>
        <w:t>8011</w:t>
      </w:r>
    </w:p>
    <w:p w:rsidR="006E7F2B" w:rsidRDefault="005E19C7">
      <w:pPr>
        <w:pStyle w:val="TOCSG"/>
      </w:pPr>
      <w:r>
        <w:t>Treatm</w:t>
      </w:r>
      <w:r w:rsidR="008C16B2">
        <w:t>ent of fractions of a penny</w:t>
      </w:r>
      <w:r w:rsidR="008C16B2">
        <w:tab/>
        <w:t>8013</w:t>
      </w:r>
    </w:p>
    <w:p w:rsidR="005E19C7" w:rsidRDefault="005E19C7">
      <w:pPr>
        <w:pStyle w:val="TOCSG"/>
      </w:pPr>
      <w:r>
        <w:t>Defi</w:t>
      </w:r>
      <w:r w:rsidR="008C16B2">
        <w:t>nition of long term benefit</w:t>
      </w:r>
      <w:r w:rsidR="008C16B2">
        <w:tab/>
        <w:t>8014</w:t>
      </w:r>
    </w:p>
    <w:p w:rsidR="00097D0C" w:rsidRDefault="00097D0C">
      <w:pPr>
        <w:pStyle w:val="TOCSG"/>
      </w:pPr>
      <w:r>
        <w:t>Definition of working age benefit</w:t>
      </w:r>
      <w:r>
        <w:tab/>
        <w:t>8015</w:t>
      </w:r>
    </w:p>
    <w:p w:rsidR="00097D0C" w:rsidRDefault="00097D0C">
      <w:pPr>
        <w:pStyle w:val="TOCSG"/>
      </w:pPr>
      <w:r>
        <w:t>Payments of benefits</w:t>
      </w:r>
    </w:p>
    <w:p w:rsidR="005E19C7" w:rsidRDefault="008C16B2" w:rsidP="007F43B4">
      <w:pPr>
        <w:pStyle w:val="TOCSG"/>
      </w:pPr>
      <w:r>
        <w:t>Retirement Pension</w:t>
      </w:r>
    </w:p>
    <w:p w:rsidR="00EC7913" w:rsidRDefault="00097D0C" w:rsidP="007F43B4">
      <w:pPr>
        <w:pStyle w:val="TOCPara"/>
      </w:pPr>
      <w:r>
        <w:t>General</w:t>
      </w:r>
      <w:r>
        <w:tab/>
        <w:t>8020</w:t>
      </w:r>
    </w:p>
    <w:p w:rsidR="00EC7913" w:rsidRDefault="00097D0C" w:rsidP="007F43B4">
      <w:pPr>
        <w:pStyle w:val="TOCPara"/>
      </w:pPr>
      <w:r>
        <w:t>Identification</w:t>
      </w:r>
      <w:r>
        <w:tab/>
        <w:t>8021</w:t>
      </w:r>
    </w:p>
    <w:p w:rsidR="00EC7913" w:rsidRDefault="00097D0C" w:rsidP="007F43B4">
      <w:pPr>
        <w:pStyle w:val="TOCPara"/>
      </w:pPr>
      <w:r>
        <w:t>Pensionable age</w:t>
      </w:r>
      <w:r>
        <w:tab/>
        <w:t>8022</w:t>
      </w:r>
    </w:p>
    <w:p w:rsidR="00EC7913" w:rsidRDefault="00EC7913">
      <w:pPr>
        <w:pStyle w:val="TOCSG"/>
      </w:pPr>
      <w:r>
        <w:t>Retirement Pension - “old cases”</w:t>
      </w:r>
    </w:p>
    <w:p w:rsidR="00EC7913" w:rsidRDefault="00097D0C" w:rsidP="007F43B4">
      <w:pPr>
        <w:pStyle w:val="TOCPara"/>
      </w:pPr>
      <w:r>
        <w:t>Pay day</w:t>
      </w:r>
      <w:r>
        <w:tab/>
        <w:t>8023</w:t>
      </w:r>
    </w:p>
    <w:p w:rsidR="00EC7913" w:rsidRDefault="00097D0C" w:rsidP="007F43B4">
      <w:pPr>
        <w:pStyle w:val="TOCPara"/>
      </w:pPr>
      <w:r>
        <w:t>Interval of payment</w:t>
      </w:r>
      <w:r>
        <w:tab/>
        <w:t>8024</w:t>
      </w:r>
    </w:p>
    <w:p w:rsidR="00EC7913" w:rsidRDefault="00EC7913" w:rsidP="007F43B4">
      <w:pPr>
        <w:pStyle w:val="TOCPara"/>
      </w:pPr>
      <w:r>
        <w:t>Day payment starts and date of chan</w:t>
      </w:r>
      <w:r w:rsidR="00097D0C">
        <w:t>ge in the amount of benefit</w:t>
      </w:r>
      <w:r w:rsidR="00097D0C">
        <w:tab/>
        <w:t>8025</w:t>
      </w:r>
    </w:p>
    <w:p w:rsidR="00EC7913" w:rsidRDefault="00097D0C" w:rsidP="007F43B4">
      <w:pPr>
        <w:pStyle w:val="TOCPara"/>
      </w:pPr>
      <w:r>
        <w:t>Benefit week</w:t>
      </w:r>
      <w:r>
        <w:tab/>
        <w:t>8027</w:t>
      </w:r>
    </w:p>
    <w:p w:rsidR="00EC7913" w:rsidRDefault="00EC7913">
      <w:pPr>
        <w:pStyle w:val="TOCSG"/>
      </w:pPr>
      <w:r>
        <w:t>Retirement Pension - “new cases”</w:t>
      </w:r>
    </w:p>
    <w:p w:rsidR="00EC7913" w:rsidRDefault="00097D0C" w:rsidP="007F43B4">
      <w:pPr>
        <w:pStyle w:val="TOCPara"/>
      </w:pPr>
      <w:r>
        <w:t>Pay day</w:t>
      </w:r>
      <w:r>
        <w:tab/>
        <w:t>8028</w:t>
      </w:r>
    </w:p>
    <w:p w:rsidR="00EC7913" w:rsidRDefault="00097D0C" w:rsidP="007F43B4">
      <w:pPr>
        <w:pStyle w:val="TOCPara"/>
      </w:pPr>
      <w:r>
        <w:t>Interval of payment</w:t>
      </w:r>
      <w:r>
        <w:tab/>
        <w:t>8029</w:t>
      </w:r>
    </w:p>
    <w:p w:rsidR="00EC7913" w:rsidRDefault="00EC7913" w:rsidP="007F43B4">
      <w:pPr>
        <w:pStyle w:val="TOCPara"/>
      </w:pPr>
      <w:r>
        <w:t>Day payment starts and date of chan</w:t>
      </w:r>
      <w:r w:rsidR="00097D0C">
        <w:t>ge in the amount of benefit</w:t>
      </w:r>
      <w:r w:rsidR="00097D0C">
        <w:tab/>
        <w:t>8030</w:t>
      </w:r>
    </w:p>
    <w:p w:rsidR="00EC7913" w:rsidRDefault="00EC7913" w:rsidP="007F43B4">
      <w:pPr>
        <w:pStyle w:val="TOCPara"/>
      </w:pPr>
      <w:r>
        <w:t>Te</w:t>
      </w:r>
      <w:r w:rsidR="00097D0C">
        <w:t>rmination of award on death</w:t>
      </w:r>
      <w:r w:rsidR="00097D0C">
        <w:tab/>
        <w:t>8037</w:t>
      </w:r>
    </w:p>
    <w:p w:rsidR="00EC7913" w:rsidRDefault="00097D0C" w:rsidP="007F43B4">
      <w:pPr>
        <w:pStyle w:val="TOCPara"/>
      </w:pPr>
      <w:r>
        <w:lastRenderedPageBreak/>
        <w:t>Benefit week</w:t>
      </w:r>
      <w:r>
        <w:tab/>
        <w:t>8038</w:t>
      </w:r>
    </w:p>
    <w:p w:rsidR="00EC7913" w:rsidRDefault="00097D0C" w:rsidP="007F43B4">
      <w:pPr>
        <w:pStyle w:val="TOCPara"/>
      </w:pPr>
      <w:r>
        <w:t>Daily payment</w:t>
      </w:r>
      <w:r>
        <w:tab/>
        <w:t>8039</w:t>
      </w:r>
    </w:p>
    <w:p w:rsidR="00097D0C" w:rsidRDefault="00097D0C" w:rsidP="00DA510C">
      <w:pPr>
        <w:pStyle w:val="TOCSG"/>
      </w:pPr>
      <w:r>
        <w:t xml:space="preserve">State </w:t>
      </w:r>
      <w:r w:rsidR="00DA510C">
        <w:t>Pension</w:t>
      </w:r>
    </w:p>
    <w:p w:rsidR="00097D0C" w:rsidRDefault="00097D0C" w:rsidP="007F43B4">
      <w:pPr>
        <w:pStyle w:val="TOCPara"/>
      </w:pPr>
      <w:r>
        <w:t>Date of entitlement for the purposes of payment</w:t>
      </w:r>
      <w:r>
        <w:tab/>
        <w:t>8050</w:t>
      </w:r>
    </w:p>
    <w:p w:rsidR="00097D0C" w:rsidRDefault="00097D0C" w:rsidP="007F43B4">
      <w:pPr>
        <w:pStyle w:val="TOCPara"/>
      </w:pPr>
      <w:r>
        <w:t>Effective date of change of rate</w:t>
      </w:r>
      <w:r>
        <w:tab/>
        <w:t>8051</w:t>
      </w:r>
    </w:p>
    <w:p w:rsidR="00097D0C" w:rsidRDefault="00097D0C" w:rsidP="007F43B4">
      <w:pPr>
        <w:pStyle w:val="TOCPara"/>
      </w:pPr>
      <w:r>
        <w:t>Pay day</w:t>
      </w:r>
      <w:r>
        <w:tab/>
        <w:t>8053</w:t>
      </w:r>
    </w:p>
    <w:p w:rsidR="00097D0C" w:rsidRDefault="00097D0C" w:rsidP="007F43B4">
      <w:pPr>
        <w:pStyle w:val="TOCPara"/>
      </w:pPr>
      <w:r>
        <w:t>Interval of payment</w:t>
      </w:r>
      <w:r>
        <w:tab/>
        <w:t>8054</w:t>
      </w:r>
    </w:p>
    <w:p w:rsidR="00097D0C" w:rsidRDefault="00DA510C" w:rsidP="007F43B4">
      <w:pPr>
        <w:pStyle w:val="TOCPara"/>
      </w:pPr>
      <w:r>
        <w:t>Payment at</w:t>
      </w:r>
      <w:r w:rsidR="00097D0C">
        <w:t xml:space="preserve"> a daily rate</w:t>
      </w:r>
      <w:r w:rsidR="00097D0C">
        <w:tab/>
        <w:t>8055</w:t>
      </w:r>
    </w:p>
    <w:p w:rsidR="00097D0C" w:rsidRDefault="00097D0C" w:rsidP="007F43B4">
      <w:pPr>
        <w:pStyle w:val="TOCPara"/>
      </w:pPr>
      <w:r>
        <w:t>Amount of daily rate</w:t>
      </w:r>
      <w:r>
        <w:tab/>
        <w:t>8057</w:t>
      </w:r>
    </w:p>
    <w:p w:rsidR="00097D0C" w:rsidRDefault="00097D0C" w:rsidP="007F43B4">
      <w:pPr>
        <w:pStyle w:val="TOCPara"/>
      </w:pPr>
      <w:r>
        <w:t>Benefit week</w:t>
      </w:r>
      <w:r>
        <w:tab/>
        <w:t>8058</w:t>
      </w:r>
    </w:p>
    <w:p w:rsidR="00EC7913" w:rsidRDefault="00E96416">
      <w:pPr>
        <w:pStyle w:val="TOCSG"/>
      </w:pPr>
      <w:r>
        <w:rPr>
          <w:noProof/>
          <w:lang w:eastAsia="en-GB"/>
        </w:rPr>
        <w:pict>
          <v:shapetype id="_x0000_t32" coordsize="21600,21600" o:spt="32" o:oned="t" path="m,l21600,21600e" filled="f">
            <v:path arrowok="t" fillok="f" o:connecttype="none"/>
            <o:lock v:ext="edit" shapetype="t"/>
          </v:shapetype>
          <v:shape id="_x0000_s1356" type="#_x0000_t32" style="position:absolute;left:0;text-align:left;margin-left:35.65pt;margin-top:27.5pt;width:0;height:11.35pt;z-index:1" o:connectortype="straight"/>
        </w:pict>
      </w:r>
      <w:r w:rsidR="00EC7913">
        <w:t xml:space="preserve">Widowed Mother’s Allowance, Widowed Parent’s Allowance </w:t>
      </w:r>
      <w:r w:rsidR="007F43B4">
        <w:br/>
      </w:r>
      <w:r w:rsidR="00EC7913">
        <w:t>and Widow’s Pension</w:t>
      </w:r>
    </w:p>
    <w:p w:rsidR="00EC7913" w:rsidRDefault="00EC7913" w:rsidP="007F43B4">
      <w:pPr>
        <w:pStyle w:val="TOCPara"/>
      </w:pPr>
      <w:r>
        <w:t>Pay day</w:t>
      </w:r>
      <w:r>
        <w:tab/>
        <w:t>8080</w:t>
      </w:r>
    </w:p>
    <w:p w:rsidR="00EC7913" w:rsidRDefault="00EC7913" w:rsidP="007F43B4">
      <w:pPr>
        <w:pStyle w:val="TOCPara"/>
      </w:pPr>
      <w:r>
        <w:t>Interval of payment</w:t>
      </w:r>
      <w:r>
        <w:tab/>
        <w:t>8081</w:t>
      </w:r>
    </w:p>
    <w:p w:rsidR="00EC7913" w:rsidRDefault="00EC7913" w:rsidP="007F43B4">
      <w:pPr>
        <w:pStyle w:val="TOCPara"/>
      </w:pPr>
      <w:r>
        <w:t>Day payment starts and date of change in the amount of benefit</w:t>
      </w:r>
      <w:r>
        <w:tab/>
        <w:t>8083</w:t>
      </w:r>
    </w:p>
    <w:p w:rsidR="00EC7913" w:rsidRDefault="00EC7913" w:rsidP="007F43B4">
      <w:pPr>
        <w:pStyle w:val="TOCPara"/>
      </w:pPr>
      <w:r>
        <w:t>Termination of award</w:t>
      </w:r>
      <w:r w:rsidR="00064B3E">
        <w:tab/>
        <w:t>8085</w:t>
      </w:r>
    </w:p>
    <w:p w:rsidR="00064B3E" w:rsidRDefault="00064B3E" w:rsidP="007F43B4">
      <w:pPr>
        <w:pStyle w:val="TOCPara"/>
      </w:pPr>
      <w:r>
        <w:t>Benefit week</w:t>
      </w:r>
      <w:r>
        <w:tab/>
        <w:t>8087</w:t>
      </w:r>
    </w:p>
    <w:p w:rsidR="00064B3E" w:rsidRDefault="00064B3E">
      <w:pPr>
        <w:pStyle w:val="TOCSG"/>
      </w:pPr>
      <w:r>
        <w:t>Other long term benefits</w:t>
      </w:r>
    </w:p>
    <w:p w:rsidR="00064B3E" w:rsidRDefault="00064B3E" w:rsidP="007F43B4">
      <w:pPr>
        <w:pStyle w:val="TOCPara"/>
      </w:pPr>
      <w:r>
        <w:t>Pay day</w:t>
      </w:r>
      <w:r>
        <w:tab/>
        <w:t>8090</w:t>
      </w:r>
    </w:p>
    <w:p w:rsidR="00064B3E" w:rsidRDefault="00064B3E" w:rsidP="007F43B4">
      <w:pPr>
        <w:pStyle w:val="TOCPara"/>
      </w:pPr>
      <w:r>
        <w:t>Intervals of payment</w:t>
      </w:r>
      <w:r>
        <w:tab/>
        <w:t>8091</w:t>
      </w:r>
    </w:p>
    <w:p w:rsidR="00064B3E" w:rsidRDefault="00064B3E" w:rsidP="007F43B4">
      <w:pPr>
        <w:pStyle w:val="TOCPara"/>
      </w:pPr>
      <w:r>
        <w:t>Attendance Allowance/Disability Living Allowance</w:t>
      </w:r>
      <w:r>
        <w:tab/>
        <w:t>8092</w:t>
      </w:r>
    </w:p>
    <w:p w:rsidR="00064B3E" w:rsidRDefault="00064B3E" w:rsidP="007F43B4">
      <w:pPr>
        <w:pStyle w:val="TOCPara"/>
      </w:pPr>
      <w:r>
        <w:t>Day payment starts and date of change in the amount of benefit</w:t>
      </w:r>
      <w:r>
        <w:tab/>
        <w:t>8093</w:t>
      </w:r>
    </w:p>
    <w:p w:rsidR="00064B3E" w:rsidRDefault="00064B3E" w:rsidP="007F43B4">
      <w:pPr>
        <w:pStyle w:val="TOCPara"/>
      </w:pPr>
      <w:r>
        <w:t>Benefit week</w:t>
      </w:r>
      <w:r>
        <w:tab/>
        <w:t>8095</w:t>
      </w:r>
    </w:p>
    <w:p w:rsidR="00064B3E" w:rsidRDefault="00064B3E">
      <w:pPr>
        <w:pStyle w:val="TOCSG"/>
      </w:pPr>
      <w:r>
        <w:t>Incapacity Benefit, Maternity Allowance and Severe Disablement Allowance</w:t>
      </w:r>
    </w:p>
    <w:p w:rsidR="00064B3E" w:rsidRDefault="00064B3E" w:rsidP="007F43B4">
      <w:pPr>
        <w:pStyle w:val="TOCPara"/>
      </w:pPr>
      <w:r>
        <w:t>Pay day</w:t>
      </w:r>
      <w:r>
        <w:tab/>
        <w:t>8100</w:t>
      </w:r>
    </w:p>
    <w:p w:rsidR="00064B3E" w:rsidRDefault="00064B3E" w:rsidP="007F43B4">
      <w:pPr>
        <w:pStyle w:val="TOCPara"/>
      </w:pPr>
      <w:r>
        <w:t>Interval of payment</w:t>
      </w:r>
      <w:r>
        <w:tab/>
        <w:t>8101</w:t>
      </w:r>
    </w:p>
    <w:p w:rsidR="00064B3E" w:rsidRDefault="00064B3E" w:rsidP="007F43B4">
      <w:pPr>
        <w:pStyle w:val="TOCPara"/>
      </w:pPr>
      <w:r>
        <w:t>Day payment starts and date of change in the amount of benefit</w:t>
      </w:r>
      <w:r>
        <w:tab/>
        <w:t>8102</w:t>
      </w:r>
    </w:p>
    <w:p w:rsidR="00064B3E" w:rsidRDefault="00064B3E">
      <w:pPr>
        <w:pStyle w:val="TOCSG"/>
      </w:pPr>
      <w:r>
        <w:t>State Pension Credit</w:t>
      </w:r>
    </w:p>
    <w:p w:rsidR="00064B3E" w:rsidRDefault="00064B3E" w:rsidP="007F43B4">
      <w:pPr>
        <w:pStyle w:val="TOCPara"/>
      </w:pPr>
      <w:r>
        <w:t>General</w:t>
      </w:r>
      <w:r>
        <w:tab/>
        <w:t>8110</w:t>
      </w:r>
    </w:p>
    <w:p w:rsidR="00064B3E" w:rsidRDefault="00064B3E" w:rsidP="007F43B4">
      <w:pPr>
        <w:pStyle w:val="TOCPara"/>
      </w:pPr>
      <w:r>
        <w:t>Identification</w:t>
      </w:r>
      <w:r>
        <w:tab/>
        <w:t>8111</w:t>
      </w:r>
    </w:p>
    <w:p w:rsidR="00064B3E" w:rsidRDefault="00064B3E" w:rsidP="007F43B4">
      <w:pPr>
        <w:pStyle w:val="TOCPara"/>
      </w:pPr>
      <w:r>
        <w:lastRenderedPageBreak/>
        <w:t>Pensionable age</w:t>
      </w:r>
      <w:r>
        <w:tab/>
        <w:t>8112</w:t>
      </w:r>
    </w:p>
    <w:p w:rsidR="00064B3E" w:rsidRDefault="00064B3E">
      <w:pPr>
        <w:pStyle w:val="TOCSG"/>
      </w:pPr>
      <w:r>
        <w:t>State Pension Credit - “old</w:t>
      </w:r>
      <w:r w:rsidR="00A922CF">
        <w:t>” cases</w:t>
      </w:r>
    </w:p>
    <w:p w:rsidR="00064B3E" w:rsidRDefault="00064B3E" w:rsidP="007F43B4">
      <w:pPr>
        <w:pStyle w:val="TOCPara"/>
      </w:pPr>
      <w:r>
        <w:t>Pay day</w:t>
      </w:r>
      <w:r>
        <w:tab/>
        <w:t>8114</w:t>
      </w:r>
    </w:p>
    <w:p w:rsidR="00064B3E" w:rsidRDefault="00064B3E" w:rsidP="007F43B4">
      <w:pPr>
        <w:pStyle w:val="TOCPara"/>
      </w:pPr>
      <w:r>
        <w:t>Interval of payment</w:t>
      </w:r>
      <w:r>
        <w:tab/>
        <w:t>8115</w:t>
      </w:r>
    </w:p>
    <w:p w:rsidR="00064B3E" w:rsidRDefault="00064B3E" w:rsidP="007F43B4">
      <w:pPr>
        <w:pStyle w:val="TOCPara"/>
      </w:pPr>
      <w:r>
        <w:t>Day payment starts and date of change in the amount of benefit</w:t>
      </w:r>
      <w:r>
        <w:tab/>
        <w:t>8116</w:t>
      </w:r>
    </w:p>
    <w:p w:rsidR="00064B3E" w:rsidRDefault="00064B3E" w:rsidP="007F43B4">
      <w:pPr>
        <w:pStyle w:val="TOCPara"/>
      </w:pPr>
      <w:r>
        <w:t>Benefit week</w:t>
      </w:r>
      <w:r>
        <w:tab/>
        <w:t>8118</w:t>
      </w:r>
    </w:p>
    <w:p w:rsidR="00064B3E" w:rsidRDefault="00064B3E">
      <w:pPr>
        <w:pStyle w:val="TOCSG"/>
      </w:pPr>
      <w:r>
        <w:t>State Pension Credit - “new” cases</w:t>
      </w:r>
    </w:p>
    <w:p w:rsidR="00064B3E" w:rsidRDefault="00336765" w:rsidP="007F43B4">
      <w:pPr>
        <w:pStyle w:val="TOCPara"/>
      </w:pPr>
      <w:r>
        <w:t>Pay day</w:t>
      </w:r>
      <w:r>
        <w:tab/>
        <w:t>8119</w:t>
      </w:r>
    </w:p>
    <w:p w:rsidR="00336765" w:rsidRDefault="00336765" w:rsidP="007F43B4">
      <w:pPr>
        <w:pStyle w:val="TOCPara"/>
      </w:pPr>
      <w:r>
        <w:t>Interval of payment</w:t>
      </w:r>
      <w:r>
        <w:tab/>
        <w:t>8120</w:t>
      </w:r>
    </w:p>
    <w:p w:rsidR="00336765" w:rsidRDefault="00336765" w:rsidP="007F43B4">
      <w:pPr>
        <w:pStyle w:val="TOCPara"/>
      </w:pPr>
      <w:r>
        <w:t>Day payment starts and date of change in the amount of benefit</w:t>
      </w:r>
      <w:r>
        <w:tab/>
        <w:t>8121</w:t>
      </w:r>
    </w:p>
    <w:p w:rsidR="00336765" w:rsidRDefault="00336765" w:rsidP="007F43B4">
      <w:pPr>
        <w:pStyle w:val="TOCPara"/>
      </w:pPr>
      <w:r>
        <w:t>Benefit week</w:t>
      </w:r>
      <w:r>
        <w:tab/>
        <w:t>8123</w:t>
      </w:r>
    </w:p>
    <w:p w:rsidR="000649AC" w:rsidRDefault="00336765" w:rsidP="000649AC">
      <w:pPr>
        <w:pStyle w:val="TOCSG"/>
      </w:pPr>
      <w:r>
        <w:t>Employment and Support Allowance</w:t>
      </w:r>
    </w:p>
    <w:p w:rsidR="00336765" w:rsidRDefault="00336765" w:rsidP="007F43B4">
      <w:pPr>
        <w:pStyle w:val="TOCPara"/>
      </w:pPr>
      <w:r>
        <w:t>Pay day</w:t>
      </w:r>
      <w:r>
        <w:tab/>
        <w:t>8130</w:t>
      </w:r>
    </w:p>
    <w:p w:rsidR="00336765" w:rsidRDefault="00336765" w:rsidP="007F43B4">
      <w:pPr>
        <w:pStyle w:val="TOCPara"/>
      </w:pPr>
      <w:r>
        <w:t>Office closure</w:t>
      </w:r>
      <w:r>
        <w:tab/>
        <w:t>8132</w:t>
      </w:r>
    </w:p>
    <w:p w:rsidR="00336765" w:rsidRDefault="00336765" w:rsidP="007F43B4">
      <w:pPr>
        <w:pStyle w:val="TOCPara"/>
      </w:pPr>
      <w:r>
        <w:t>Interval of payment</w:t>
      </w:r>
      <w:r>
        <w:tab/>
        <w:t>8134</w:t>
      </w:r>
    </w:p>
    <w:p w:rsidR="00336765" w:rsidRDefault="00336765" w:rsidP="007F43B4">
      <w:pPr>
        <w:pStyle w:val="TOCPara"/>
      </w:pPr>
      <w:r>
        <w:t>Day payment starts and date of change in amount of benefit</w:t>
      </w:r>
      <w:r>
        <w:tab/>
        <w:t>8135</w:t>
      </w:r>
    </w:p>
    <w:p w:rsidR="00336765" w:rsidRDefault="00336765" w:rsidP="007F43B4">
      <w:pPr>
        <w:pStyle w:val="TOCPara"/>
      </w:pPr>
      <w:r>
        <w:t>Benefit week</w:t>
      </w:r>
      <w:r>
        <w:tab/>
        <w:t>8136</w:t>
      </w:r>
    </w:p>
    <w:p w:rsidR="00336765" w:rsidRDefault="000649AC">
      <w:pPr>
        <w:pStyle w:val="TOCSG"/>
      </w:pPr>
      <w:r>
        <w:t>Income Support</w:t>
      </w:r>
    </w:p>
    <w:p w:rsidR="000649AC" w:rsidRDefault="000649AC" w:rsidP="007F43B4">
      <w:pPr>
        <w:pStyle w:val="TOCPara"/>
      </w:pPr>
      <w:r>
        <w:t>Pay day</w:t>
      </w:r>
      <w:r>
        <w:tab/>
        <w:t>8140</w:t>
      </w:r>
    </w:p>
    <w:p w:rsidR="000649AC" w:rsidRDefault="000649AC" w:rsidP="007F43B4">
      <w:pPr>
        <w:pStyle w:val="TOCPara"/>
      </w:pPr>
      <w:r>
        <w:t>Office closure</w:t>
      </w:r>
      <w:r>
        <w:tab/>
        <w:t>8141</w:t>
      </w:r>
    </w:p>
    <w:p w:rsidR="000649AC" w:rsidRDefault="000649AC" w:rsidP="007F43B4">
      <w:pPr>
        <w:pStyle w:val="TOCPara"/>
      </w:pPr>
      <w:r>
        <w:t>Interval of payment</w:t>
      </w:r>
      <w:r>
        <w:tab/>
        <w:t>8143</w:t>
      </w:r>
    </w:p>
    <w:p w:rsidR="000649AC" w:rsidRDefault="000649AC" w:rsidP="007F43B4">
      <w:pPr>
        <w:pStyle w:val="TOCPara"/>
      </w:pPr>
      <w:r>
        <w:t>Alignment of Income Support with relevant social security benefit</w:t>
      </w:r>
      <w:r>
        <w:tab/>
        <w:t>8144</w:t>
      </w:r>
    </w:p>
    <w:p w:rsidR="000649AC" w:rsidRDefault="000649AC" w:rsidP="007F43B4">
      <w:pPr>
        <w:pStyle w:val="TOCPara"/>
      </w:pPr>
      <w:r>
        <w:t>Date payment starts</w:t>
      </w:r>
      <w:r>
        <w:tab/>
        <w:t>8148</w:t>
      </w:r>
    </w:p>
    <w:p w:rsidR="000649AC" w:rsidRDefault="000649AC" w:rsidP="007F43B4">
      <w:pPr>
        <w:pStyle w:val="TOCPara"/>
      </w:pPr>
      <w:r>
        <w:t>Benefit week</w:t>
      </w:r>
      <w:r>
        <w:tab/>
        <w:t>8152</w:t>
      </w:r>
    </w:p>
    <w:p w:rsidR="000649AC" w:rsidRDefault="000649AC">
      <w:pPr>
        <w:pStyle w:val="TOCSG"/>
      </w:pPr>
      <w:r>
        <w:t>Jobseeker’s Allowance</w:t>
      </w:r>
    </w:p>
    <w:p w:rsidR="000649AC" w:rsidRDefault="000649AC" w:rsidP="007F43B4">
      <w:pPr>
        <w:pStyle w:val="TOCPara"/>
      </w:pPr>
      <w:r>
        <w:t>Benefit week</w:t>
      </w:r>
      <w:r>
        <w:tab/>
        <w:t>8160</w:t>
      </w:r>
    </w:p>
    <w:p w:rsidR="000649AC" w:rsidRDefault="000649AC" w:rsidP="007F43B4">
      <w:pPr>
        <w:pStyle w:val="TOCPara"/>
      </w:pPr>
      <w:r>
        <w:t>Interval of payment</w:t>
      </w:r>
      <w:r>
        <w:tab/>
        <w:t>8161</w:t>
      </w:r>
    </w:p>
    <w:p w:rsidR="000649AC" w:rsidRDefault="000649AC" w:rsidP="007F43B4">
      <w:pPr>
        <w:pStyle w:val="TOCPara"/>
      </w:pPr>
      <w:r>
        <w:t>Office closure</w:t>
      </w:r>
      <w:r>
        <w:tab/>
        <w:t>8</w:t>
      </w:r>
      <w:r w:rsidR="005B3304">
        <w:t>163</w:t>
      </w:r>
    </w:p>
    <w:p w:rsidR="005B3304" w:rsidRDefault="005B3304" w:rsidP="007F43B4">
      <w:pPr>
        <w:pStyle w:val="TOCPara"/>
      </w:pPr>
      <w:r>
        <w:t>Date payment starts</w:t>
      </w:r>
      <w:r>
        <w:tab/>
        <w:t>8165</w:t>
      </w:r>
    </w:p>
    <w:p w:rsidR="00BA4C1E" w:rsidRDefault="00812863" w:rsidP="0001762B">
      <w:pPr>
        <w:pStyle w:val="TOCTG"/>
      </w:pPr>
      <w:r>
        <w:br w:type="page"/>
      </w:r>
      <w:r w:rsidR="00A91202">
        <w:lastRenderedPageBreak/>
        <w:t>Failure to obtain payment</w:t>
      </w:r>
    </w:p>
    <w:p w:rsidR="00A91202" w:rsidRDefault="001D42DE">
      <w:pPr>
        <w:pStyle w:val="TOCSG"/>
      </w:pPr>
      <w:r>
        <w:t>General</w:t>
      </w:r>
      <w:r>
        <w:tab/>
        <w:t>8200</w:t>
      </w:r>
    </w:p>
    <w:p w:rsidR="00A91202" w:rsidRDefault="001D42DE">
      <w:pPr>
        <w:pStyle w:val="TOCSG"/>
      </w:pPr>
      <w:r>
        <w:t>Right to payment</w:t>
      </w:r>
      <w:r>
        <w:tab/>
        <w:t>8201</w:t>
      </w:r>
    </w:p>
    <w:p w:rsidR="00A91202" w:rsidRDefault="00A91202">
      <w:pPr>
        <w:pStyle w:val="TOCSG"/>
      </w:pPr>
      <w:r>
        <w:t xml:space="preserve">Start </w:t>
      </w:r>
      <w:r w:rsidR="00666FB1">
        <w:t>date of the 12 month period</w:t>
      </w:r>
      <w:r w:rsidR="00666FB1">
        <w:tab/>
        <w:t>8202</w:t>
      </w:r>
    </w:p>
    <w:p w:rsidR="00A91202" w:rsidRDefault="00A91202">
      <w:pPr>
        <w:pStyle w:val="TOCSG"/>
      </w:pPr>
      <w:r>
        <w:t xml:space="preserve">Extension of the 12 </w:t>
      </w:r>
      <w:r w:rsidR="00666FB1">
        <w:t>month period</w:t>
      </w:r>
      <w:r w:rsidR="00666FB1">
        <w:tab/>
        <w:t>8206</w:t>
      </w:r>
    </w:p>
    <w:p w:rsidR="00A91202" w:rsidRDefault="0001762B" w:rsidP="0001762B">
      <w:pPr>
        <w:pStyle w:val="TOCTG"/>
      </w:pPr>
      <w:r>
        <w:t>People unable to act</w:t>
      </w:r>
    </w:p>
    <w:p w:rsidR="0001762B" w:rsidRDefault="0001762B">
      <w:pPr>
        <w:pStyle w:val="TOCSG"/>
      </w:pPr>
      <w:r>
        <w:t>App</w:t>
      </w:r>
      <w:r w:rsidR="00666FB1">
        <w:t>ointments by the Department</w:t>
      </w:r>
      <w:r w:rsidR="00666FB1">
        <w:tab/>
        <w:t>8250</w:t>
      </w:r>
    </w:p>
    <w:p w:rsidR="006200DE" w:rsidRDefault="00666FB1">
      <w:pPr>
        <w:pStyle w:val="TOCSG"/>
      </w:pPr>
      <w:r>
        <w:t>Power of attorney</w:t>
      </w:r>
      <w:r>
        <w:tab/>
        <w:t>8255</w:t>
      </w:r>
    </w:p>
    <w:p w:rsidR="0001762B" w:rsidRDefault="0001762B">
      <w:pPr>
        <w:pStyle w:val="TOCSG"/>
      </w:pPr>
      <w:r>
        <w:t>Person acting at t</w:t>
      </w:r>
      <w:r w:rsidR="00666FB1">
        <w:t>he time of claimant’s death</w:t>
      </w:r>
      <w:r w:rsidR="00666FB1">
        <w:tab/>
        <w:t>8259</w:t>
      </w:r>
    </w:p>
    <w:p w:rsidR="0001762B" w:rsidRDefault="0001762B">
      <w:pPr>
        <w:pStyle w:val="TOCSG"/>
      </w:pPr>
      <w:r>
        <w:t>Person appointed to act f</w:t>
      </w:r>
      <w:r w:rsidR="00666FB1">
        <w:t>or housing benefit purposes</w:t>
      </w:r>
      <w:r w:rsidR="00666FB1">
        <w:tab/>
        <w:t>8260</w:t>
      </w:r>
    </w:p>
    <w:p w:rsidR="0001762B" w:rsidRDefault="0001762B" w:rsidP="0001762B">
      <w:pPr>
        <w:pStyle w:val="TOCTG"/>
      </w:pPr>
      <w:r>
        <w:t>Benefit paid to someone other than the claimant</w:t>
      </w:r>
    </w:p>
    <w:p w:rsidR="0001762B" w:rsidRDefault="0001762B">
      <w:pPr>
        <w:pStyle w:val="TOCSG"/>
      </w:pPr>
      <w:r>
        <w:t>P</w:t>
      </w:r>
      <w:r w:rsidR="00666FB1">
        <w:t>ayment to another person</w:t>
      </w:r>
      <w:r w:rsidR="00666FB1">
        <w:tab/>
        <w:t>8300</w:t>
      </w:r>
    </w:p>
    <w:p w:rsidR="0001762B" w:rsidRDefault="002623EF">
      <w:pPr>
        <w:pStyle w:val="TOCSG"/>
      </w:pPr>
      <w:r>
        <w:t>Payment to a third party</w:t>
      </w:r>
      <w:r>
        <w:tab/>
        <w:t>8304</w:t>
      </w:r>
    </w:p>
    <w:p w:rsidR="0001762B" w:rsidRDefault="002623EF" w:rsidP="001807EA">
      <w:pPr>
        <w:pStyle w:val="TOCPara"/>
      </w:pPr>
      <w:r>
        <w:t>Social Fund payments</w:t>
      </w:r>
      <w:r>
        <w:tab/>
        <w:t>8305</w:t>
      </w:r>
    </w:p>
    <w:p w:rsidR="0001762B" w:rsidRDefault="0001762B">
      <w:pPr>
        <w:pStyle w:val="TOCSG"/>
      </w:pPr>
      <w:r>
        <w:t xml:space="preserve">Alternative payee </w:t>
      </w:r>
      <w:r w:rsidR="009478CC">
        <w:t>-</w:t>
      </w:r>
      <w:r w:rsidR="002623EF">
        <w:t xml:space="preserve"> winter fuel payments</w:t>
      </w:r>
      <w:r w:rsidR="002623EF">
        <w:tab/>
        <w:t>8306</w:t>
      </w:r>
    </w:p>
    <w:p w:rsidR="0001762B" w:rsidRDefault="002623EF" w:rsidP="001807EA">
      <w:pPr>
        <w:pStyle w:val="TOCPara"/>
      </w:pPr>
      <w:r>
        <w:t>Meaning of couple</w:t>
      </w:r>
      <w:r>
        <w:tab/>
        <w:t>8307</w:t>
      </w:r>
    </w:p>
    <w:p w:rsidR="0001762B" w:rsidRDefault="002623EF" w:rsidP="001807EA">
      <w:pPr>
        <w:pStyle w:val="TOCPara"/>
      </w:pPr>
      <w:r>
        <w:t>Meaning of partner</w:t>
      </w:r>
      <w:r>
        <w:tab/>
        <w:t>8308</w:t>
      </w:r>
    </w:p>
    <w:p w:rsidR="006E7F2B" w:rsidRDefault="006E7F2B">
      <w:pPr>
        <w:pStyle w:val="TOCTG"/>
        <w:rPr>
          <w:b w:val="0"/>
          <w:bCs/>
        </w:rPr>
      </w:pPr>
      <w:bookmarkStart w:id="1" w:name="_Hlt515158064"/>
      <w:r>
        <w:t>Payments after de</w:t>
      </w:r>
      <w:bookmarkStart w:id="2" w:name="_Hlt515158207"/>
      <w:r>
        <w:t>a</w:t>
      </w:r>
      <w:bookmarkEnd w:id="2"/>
      <w:r>
        <w:t>th</w:t>
      </w:r>
    </w:p>
    <w:p w:rsidR="002623EF" w:rsidRDefault="002623EF" w:rsidP="00BA4C8F">
      <w:pPr>
        <w:pStyle w:val="TOCSG"/>
      </w:pPr>
      <w:r>
        <w:t>General</w:t>
      </w:r>
      <w:r>
        <w:tab/>
        <w:t>8350</w:t>
      </w:r>
    </w:p>
    <w:p w:rsidR="00BA4C8F" w:rsidRDefault="00BA4C8F" w:rsidP="00BA4C8F">
      <w:pPr>
        <w:pStyle w:val="TOCSG"/>
      </w:pPr>
      <w:r>
        <w:t>Automatic payment of arrears to spouse or civil partner</w:t>
      </w:r>
      <w:r>
        <w:tab/>
      </w:r>
      <w:r w:rsidR="002623EF">
        <w:t>8352</w:t>
      </w:r>
    </w:p>
    <w:p w:rsidR="00BA4C8F" w:rsidRDefault="002623EF" w:rsidP="00BA4C8F">
      <w:pPr>
        <w:pStyle w:val="TOCSG"/>
      </w:pPr>
      <w:r>
        <w:t>Other cases</w:t>
      </w:r>
      <w:r>
        <w:tab/>
        <w:t>8354</w:t>
      </w:r>
    </w:p>
    <w:p w:rsidR="002623EF" w:rsidRDefault="002623EF" w:rsidP="002623EF">
      <w:pPr>
        <w:pStyle w:val="TOCPara"/>
      </w:pPr>
      <w:r>
        <w:t>Joint-claim Jobseeker’s Allowance</w:t>
      </w:r>
      <w:r>
        <w:tab/>
        <w:t>8358</w:t>
      </w:r>
    </w:p>
    <w:p w:rsidR="002623EF" w:rsidRPr="00BA4C8F" w:rsidRDefault="002623EF" w:rsidP="00BA4C8F">
      <w:pPr>
        <w:pStyle w:val="TOCSG"/>
      </w:pPr>
      <w:r>
        <w:t>Extinguishment of right to benefit</w:t>
      </w:r>
      <w:r>
        <w:tab/>
        <w:t>8359</w:t>
      </w:r>
    </w:p>
    <w:p w:rsidR="006E7F2B" w:rsidRDefault="006E7F2B">
      <w:pPr>
        <w:pStyle w:val="TOCTG"/>
      </w:pPr>
      <w:bookmarkStart w:id="3" w:name="_Hlt515158103"/>
      <w:bookmarkEnd w:id="3"/>
      <w:r>
        <w:t>Susp</w:t>
      </w:r>
      <w:bookmarkStart w:id="4" w:name="_Hlt473700172"/>
      <w:r>
        <w:t>e</w:t>
      </w:r>
      <w:bookmarkEnd w:id="4"/>
      <w:r>
        <w:t>nsion of benefit</w:t>
      </w:r>
    </w:p>
    <w:p w:rsidR="006E7F2B" w:rsidRDefault="006E7F2B">
      <w:pPr>
        <w:pStyle w:val="TOCSG"/>
      </w:pPr>
      <w:r>
        <w:t>Doubt on entitlement or payment of benefit</w:t>
      </w:r>
      <w:r>
        <w:tab/>
        <w:t>8</w:t>
      </w:r>
      <w:bookmarkEnd w:id="1"/>
      <w:r w:rsidR="00CF08CD">
        <w:t>390</w:t>
      </w:r>
    </w:p>
    <w:p w:rsidR="006E7F2B" w:rsidRDefault="006E7F2B">
      <w:pPr>
        <w:pStyle w:val="TOCSG"/>
      </w:pPr>
      <w:r>
        <w:t>Suspen</w:t>
      </w:r>
      <w:bookmarkStart w:id="5" w:name="_Hlt473700175"/>
      <w:r>
        <w:t>s</w:t>
      </w:r>
      <w:bookmarkEnd w:id="5"/>
      <w:r>
        <w:t>ion u</w:t>
      </w:r>
      <w:r w:rsidR="00CF08CD">
        <w:t xml:space="preserve">nder European Community </w:t>
      </w:r>
      <w:r w:rsidR="00ED01A5">
        <w:t>l</w:t>
      </w:r>
      <w:r w:rsidR="00CF08CD">
        <w:t>aw</w:t>
      </w:r>
      <w:r w:rsidR="00CF08CD">
        <w:tab/>
        <w:t>8391</w:t>
      </w:r>
    </w:p>
    <w:p w:rsidR="00BA4C8F" w:rsidRDefault="00E96416" w:rsidP="00BA4C8F">
      <w:pPr>
        <w:pStyle w:val="TOCTG"/>
      </w:pPr>
      <w:r>
        <w:rPr>
          <w:noProof/>
          <w:lang w:eastAsia="en-GB"/>
        </w:rPr>
        <w:pict>
          <v:shape id="_x0000_s1357" type="#_x0000_t32" style="position:absolute;left:0;text-align:left;margin-left:35.65pt;margin-top:13.35pt;width:0;height:11.35pt;z-index:2" o:connectortype="straight"/>
        </w:pict>
      </w:r>
      <w:r w:rsidR="00BA4C8F">
        <w:t>Rest</w:t>
      </w:r>
      <w:r w:rsidR="009478CC">
        <w:t>rictions on payment of benefit -</w:t>
      </w:r>
      <w:r w:rsidR="00BA4C8F">
        <w:t xml:space="preserve"> benefit fraud offences</w:t>
      </w:r>
      <w:r w:rsidR="008C6019" w:rsidRPr="008C6019">
        <w:rPr>
          <w:b w:val="0"/>
        </w:rPr>
        <w:tab/>
        <w:t>8400</w:t>
      </w:r>
    </w:p>
    <w:p w:rsidR="00D62D26" w:rsidRDefault="008C6019" w:rsidP="00457726">
      <w:pPr>
        <w:pStyle w:val="TOCTG"/>
      </w:pPr>
      <w:r>
        <w:br w:type="page"/>
      </w:r>
      <w:r w:rsidR="00D62D26">
        <w:lastRenderedPageBreak/>
        <w:t>Deductions from benefits for child support maintenance</w:t>
      </w:r>
    </w:p>
    <w:p w:rsidR="00D62D26" w:rsidRDefault="00D62D26">
      <w:pPr>
        <w:pStyle w:val="TOCSG"/>
      </w:pPr>
      <w:r>
        <w:t>The 2003 scheme</w:t>
      </w:r>
      <w:r>
        <w:tab/>
        <w:t>8501</w:t>
      </w:r>
    </w:p>
    <w:p w:rsidR="00D62D26" w:rsidRDefault="00D62D26">
      <w:pPr>
        <w:pStyle w:val="TOCSG"/>
      </w:pPr>
      <w:r>
        <w:t>Benefits affected</w:t>
      </w:r>
      <w:r>
        <w:tab/>
        <w:t>8502</w:t>
      </w:r>
    </w:p>
    <w:p w:rsidR="00457726" w:rsidRDefault="00457726">
      <w:pPr>
        <w:pStyle w:val="TOCSG"/>
      </w:pPr>
      <w:r>
        <w:t>Deductions</w:t>
      </w:r>
      <w:r>
        <w:tab/>
        <w:t>8503</w:t>
      </w:r>
    </w:p>
    <w:p w:rsidR="00457726" w:rsidRDefault="00457726">
      <w:pPr>
        <w:pStyle w:val="TOCSG"/>
      </w:pPr>
      <w:r>
        <w:t>Arrears</w:t>
      </w:r>
      <w:r>
        <w:tab/>
        <w:t>8507</w:t>
      </w:r>
    </w:p>
    <w:p w:rsidR="00457726" w:rsidRDefault="00457726">
      <w:pPr>
        <w:pStyle w:val="TOCSG"/>
      </w:pPr>
      <w:r>
        <w:t>The 2012 scheme</w:t>
      </w:r>
      <w:r>
        <w:tab/>
        <w:t>8508</w:t>
      </w:r>
    </w:p>
    <w:p w:rsidR="006E7F2B" w:rsidRDefault="00BA4C8F">
      <w:pPr>
        <w:pStyle w:val="TOCTG"/>
      </w:pPr>
      <w:r>
        <w:t>Third party deductions</w:t>
      </w:r>
    </w:p>
    <w:p w:rsidR="006E7F2B" w:rsidRDefault="006E7F2B">
      <w:pPr>
        <w:pStyle w:val="TOCSG"/>
      </w:pPr>
      <w:r>
        <w:t>General</w:t>
      </w:r>
      <w:r>
        <w:tab/>
        <w:t>8800</w:t>
      </w:r>
    </w:p>
    <w:p w:rsidR="006E7F2B" w:rsidRDefault="006E7F2B">
      <w:pPr>
        <w:pStyle w:val="TOCSG"/>
      </w:pPr>
      <w:r>
        <w:t>Meanin</w:t>
      </w:r>
      <w:bookmarkStart w:id="6" w:name="_Hlt473700185"/>
      <w:r>
        <w:t>g</w:t>
      </w:r>
      <w:bookmarkEnd w:id="6"/>
      <w:r>
        <w:t xml:space="preserve"> of specified benefit</w:t>
      </w:r>
      <w:r>
        <w:tab/>
        <w:t>8801</w:t>
      </w:r>
    </w:p>
    <w:p w:rsidR="006E7F2B" w:rsidRDefault="006E7F2B">
      <w:pPr>
        <w:pStyle w:val="TOCSG"/>
      </w:pPr>
      <w:r>
        <w:t xml:space="preserve">Amount </w:t>
      </w:r>
      <w:bookmarkStart w:id="7" w:name="_Hlt473700187"/>
      <w:r>
        <w:t>o</w:t>
      </w:r>
      <w:bookmarkEnd w:id="7"/>
      <w:r>
        <w:t>f benefit to be left for cl</w:t>
      </w:r>
      <w:r w:rsidR="00CC20C8">
        <w:t>aimant</w:t>
      </w:r>
      <w:r w:rsidR="00BA4C8F">
        <w:tab/>
        <w:t>8804</w:t>
      </w:r>
    </w:p>
    <w:p w:rsidR="006E7F2B" w:rsidRDefault="006E7F2B">
      <w:pPr>
        <w:pStyle w:val="TOCSG"/>
      </w:pPr>
      <w:r>
        <w:t>Maxi</w:t>
      </w:r>
      <w:bookmarkStart w:id="8" w:name="_Hlt473700189"/>
      <w:r>
        <w:t>m</w:t>
      </w:r>
      <w:bookmarkEnd w:id="8"/>
      <w:r w:rsidR="00BA4C8F">
        <w:t>um amount of payment</w:t>
      </w:r>
      <w:r w:rsidR="00BA4C8F">
        <w:tab/>
        <w:t>8805</w:t>
      </w:r>
    </w:p>
    <w:p w:rsidR="00822148" w:rsidRDefault="00822148">
      <w:pPr>
        <w:pStyle w:val="TOCSG"/>
      </w:pPr>
      <w:r>
        <w:t>Personal allowance for a single claimant aged not less than 25 years</w:t>
      </w:r>
      <w:r>
        <w:tab/>
        <w:t>8806</w:t>
      </w:r>
    </w:p>
    <w:p w:rsidR="00DC5FD7" w:rsidRDefault="00DC5FD7">
      <w:pPr>
        <w:pStyle w:val="TOCSG"/>
      </w:pPr>
      <w:r>
        <w:t>Applicable amount</w:t>
      </w:r>
      <w:r>
        <w:tab/>
        <w:t>8808</w:t>
      </w:r>
    </w:p>
    <w:p w:rsidR="006E7F2B" w:rsidRDefault="006E7F2B">
      <w:pPr>
        <w:pStyle w:val="TOCSG"/>
      </w:pPr>
      <w:r>
        <w:t xml:space="preserve">Priority </w:t>
      </w:r>
      <w:bookmarkStart w:id="9" w:name="_Hlt473700192"/>
      <w:r>
        <w:t>b</w:t>
      </w:r>
      <w:bookmarkEnd w:id="9"/>
      <w:r w:rsidR="00BA4C8F">
        <w:t>etween debts</w:t>
      </w:r>
      <w:r w:rsidR="00BA4C8F">
        <w:tab/>
        <w:t>8809</w:t>
      </w:r>
    </w:p>
    <w:p w:rsidR="006E7F2B" w:rsidRDefault="006E7F2B">
      <w:pPr>
        <w:pStyle w:val="TOCSG"/>
      </w:pPr>
      <w:r>
        <w:t>Time a</w:t>
      </w:r>
      <w:bookmarkStart w:id="10" w:name="_Hlt473700194"/>
      <w:r>
        <w:t>n</w:t>
      </w:r>
      <w:bookmarkEnd w:id="10"/>
      <w:r>
        <w:t>d manner</w:t>
      </w:r>
      <w:r w:rsidR="00BA4C8F">
        <w:t xml:space="preserve"> of payment to third party </w:t>
      </w:r>
      <w:r w:rsidR="00BA4C8F">
        <w:tab/>
        <w:t>8810</w:t>
      </w:r>
    </w:p>
    <w:p w:rsidR="006E7F2B" w:rsidRDefault="00BA4C8F">
      <w:pPr>
        <w:pStyle w:val="TOCTG"/>
      </w:pPr>
      <w:r>
        <w:t>Third party deductions</w:t>
      </w:r>
      <w:r w:rsidR="006E7F2B">
        <w:t xml:space="preserve"> for unrebated rent/rent arrears and </w:t>
      </w:r>
      <w:r>
        <w:br/>
      </w:r>
      <w:r w:rsidR="006E7F2B">
        <w:t>fuel service charges</w:t>
      </w:r>
    </w:p>
    <w:p w:rsidR="006E7F2B" w:rsidRDefault="00BA4C8F" w:rsidP="00E15708">
      <w:pPr>
        <w:pStyle w:val="TOCSG"/>
        <w:spacing w:line="320" w:lineRule="atLeast"/>
        <w:ind w:left="851"/>
      </w:pPr>
      <w:r>
        <w:t>Definition</w:t>
      </w:r>
      <w:r>
        <w:tab/>
        <w:t>8815</w:t>
      </w:r>
    </w:p>
    <w:p w:rsidR="006E7F2B" w:rsidRDefault="006E7F2B" w:rsidP="00E15708">
      <w:pPr>
        <w:pStyle w:val="TOCSG"/>
        <w:spacing w:line="320" w:lineRule="atLeast"/>
        <w:ind w:left="851"/>
      </w:pPr>
      <w:r>
        <w:t>Crit</w:t>
      </w:r>
      <w:bookmarkStart w:id="11" w:name="_Hlt473700200"/>
      <w:r>
        <w:t>e</w:t>
      </w:r>
      <w:bookmarkEnd w:id="11"/>
      <w:r w:rsidR="00BA4C8F">
        <w:t xml:space="preserve">ria for third party deductions </w:t>
      </w:r>
      <w:r w:rsidR="00BA4C8F">
        <w:tab/>
        <w:t>8817</w:t>
      </w:r>
    </w:p>
    <w:p w:rsidR="00B73F56" w:rsidRDefault="00B73F56" w:rsidP="00E15708">
      <w:pPr>
        <w:pStyle w:val="TOCSG"/>
        <w:spacing w:line="320" w:lineRule="atLeast"/>
        <w:ind w:left="851"/>
      </w:pPr>
      <w:r>
        <w:t>Personal Allowance for a single claimant not less than 25 years</w:t>
      </w:r>
      <w:r>
        <w:tab/>
        <w:t>8818</w:t>
      </w:r>
    </w:p>
    <w:p w:rsidR="006E7F2B" w:rsidRDefault="006E7F2B" w:rsidP="00E15708">
      <w:pPr>
        <w:pStyle w:val="TOCSG"/>
        <w:spacing w:line="320" w:lineRule="atLeast"/>
        <w:ind w:left="851"/>
      </w:pPr>
      <w:r>
        <w:t>In t</w:t>
      </w:r>
      <w:bookmarkStart w:id="12" w:name="_Hlt473700204"/>
      <w:r>
        <w:t>h</w:t>
      </w:r>
      <w:bookmarkEnd w:id="12"/>
      <w:r>
        <w:t>e interests of the cl</w:t>
      </w:r>
      <w:r w:rsidR="00CC20C8">
        <w:t>aimant</w:t>
      </w:r>
      <w:r w:rsidR="00BA4C8F">
        <w:t xml:space="preserve"> or the family</w:t>
      </w:r>
      <w:r w:rsidR="00BA4C8F">
        <w:tab/>
        <w:t>8820</w:t>
      </w:r>
    </w:p>
    <w:p w:rsidR="006E7F2B" w:rsidRDefault="006E7F2B" w:rsidP="00E15708">
      <w:pPr>
        <w:pStyle w:val="TOCSG"/>
        <w:spacing w:line="320" w:lineRule="atLeast"/>
        <w:ind w:left="851"/>
      </w:pPr>
      <w:r>
        <w:t>Amou</w:t>
      </w:r>
      <w:bookmarkStart w:id="13" w:name="_Hlt473700206"/>
      <w:r>
        <w:t>n</w:t>
      </w:r>
      <w:bookmarkEnd w:id="13"/>
      <w:r>
        <w:t>t of d</w:t>
      </w:r>
      <w:r w:rsidR="00BA4C8F">
        <w:t>eduction</w:t>
      </w:r>
      <w:r w:rsidR="00BA4C8F">
        <w:tab/>
        <w:t>8824</w:t>
      </w:r>
    </w:p>
    <w:p w:rsidR="006E7F2B" w:rsidRDefault="006E7F2B" w:rsidP="00E15708">
      <w:pPr>
        <w:pStyle w:val="TOCSG"/>
        <w:spacing w:line="320" w:lineRule="atLeast"/>
        <w:ind w:left="851"/>
      </w:pPr>
      <w:r>
        <w:t>Su</w:t>
      </w:r>
      <w:bookmarkStart w:id="14" w:name="_Hlt473700208"/>
      <w:r>
        <w:t>p</w:t>
      </w:r>
      <w:bookmarkEnd w:id="14"/>
      <w:r>
        <w:t xml:space="preserve">erseding and </w:t>
      </w:r>
      <w:r w:rsidR="00BA4C8F">
        <w:t>changing the third party deductions</w:t>
      </w:r>
      <w:r w:rsidR="00BA4C8F">
        <w:tab/>
        <w:t>8828</w:t>
      </w:r>
    </w:p>
    <w:p w:rsidR="006E7F2B" w:rsidRDefault="00BA4C8F">
      <w:pPr>
        <w:pStyle w:val="TOCTG"/>
      </w:pPr>
      <w:r>
        <w:t>Third party deductions</w:t>
      </w:r>
      <w:r w:rsidR="006E7F2B">
        <w:t xml:space="preserve"> for fuel costs</w:t>
      </w:r>
    </w:p>
    <w:p w:rsidR="006E7F2B" w:rsidRDefault="006E7F2B" w:rsidP="00E15708">
      <w:pPr>
        <w:pStyle w:val="TOCSG"/>
        <w:spacing w:line="320" w:lineRule="atLeast"/>
        <w:ind w:left="851"/>
      </w:pPr>
      <w:r>
        <w:t xml:space="preserve">Criteria for </w:t>
      </w:r>
      <w:r w:rsidR="00BA4C8F">
        <w:t>third party deductions</w:t>
      </w:r>
      <w:r w:rsidR="00BA4C8F">
        <w:tab/>
        <w:t>8835</w:t>
      </w:r>
    </w:p>
    <w:p w:rsidR="006E7F2B" w:rsidRDefault="006E7F2B" w:rsidP="00E15708">
      <w:pPr>
        <w:pStyle w:val="TOCSG"/>
        <w:spacing w:line="320" w:lineRule="atLeast"/>
        <w:ind w:left="851"/>
      </w:pPr>
      <w:r>
        <w:t xml:space="preserve">Amount </w:t>
      </w:r>
      <w:bookmarkStart w:id="15" w:name="_Hlt473700213"/>
      <w:r>
        <w:t>o</w:t>
      </w:r>
      <w:bookmarkEnd w:id="15"/>
      <w:r w:rsidR="00BA4C8F">
        <w:t>f deduction</w:t>
      </w:r>
      <w:r w:rsidR="00BA4C8F">
        <w:tab/>
        <w:t>8841</w:t>
      </w:r>
    </w:p>
    <w:p w:rsidR="006E7F2B" w:rsidRDefault="006E7F2B" w:rsidP="00E15708">
      <w:pPr>
        <w:pStyle w:val="TOCSG"/>
        <w:spacing w:line="320" w:lineRule="atLeast"/>
        <w:ind w:left="851"/>
      </w:pPr>
      <w:r>
        <w:t>Exce</w:t>
      </w:r>
      <w:bookmarkStart w:id="16" w:name="_Hlt473700215"/>
      <w:r>
        <w:t>p</w:t>
      </w:r>
      <w:bookmarkEnd w:id="16"/>
      <w:r w:rsidR="00BA4C8F">
        <w:t>tion</w:t>
      </w:r>
      <w:r w:rsidR="00BA4C8F">
        <w:tab/>
        <w:t>8843</w:t>
      </w:r>
    </w:p>
    <w:p w:rsidR="006E7F2B" w:rsidRDefault="006E7F2B" w:rsidP="00E15708">
      <w:pPr>
        <w:pStyle w:val="TOCSG"/>
        <w:spacing w:line="320" w:lineRule="atLeast"/>
        <w:ind w:left="851"/>
      </w:pPr>
      <w:r>
        <w:t>Dedu</w:t>
      </w:r>
      <w:bookmarkStart w:id="17" w:name="_Hlt473700218"/>
      <w:r>
        <w:t>c</w:t>
      </w:r>
      <w:bookmarkEnd w:id="17"/>
      <w:r w:rsidR="00BA4C8F">
        <w:t>tion for arrears</w:t>
      </w:r>
      <w:r w:rsidR="00BA4C8F">
        <w:tab/>
        <w:t>8844</w:t>
      </w:r>
    </w:p>
    <w:p w:rsidR="006E7F2B" w:rsidRDefault="006E7F2B" w:rsidP="00E15708">
      <w:pPr>
        <w:pStyle w:val="TOCSG"/>
        <w:spacing w:line="320" w:lineRule="atLeast"/>
        <w:ind w:left="851"/>
      </w:pPr>
      <w:r>
        <w:t>Curren</w:t>
      </w:r>
      <w:bookmarkStart w:id="18" w:name="_Hlt473700220"/>
      <w:r>
        <w:t>t</w:t>
      </w:r>
      <w:bookmarkEnd w:id="18"/>
      <w:r w:rsidR="00BA4C8F">
        <w:t xml:space="preserve"> consumption</w:t>
      </w:r>
      <w:r w:rsidR="00BA4C8F">
        <w:tab/>
        <w:t>8846</w:t>
      </w:r>
    </w:p>
    <w:p w:rsidR="00DC5FD7" w:rsidRDefault="00DC5FD7" w:rsidP="00E15708">
      <w:pPr>
        <w:pStyle w:val="TOCSG"/>
        <w:spacing w:line="320" w:lineRule="atLeast"/>
        <w:ind w:left="851"/>
      </w:pPr>
      <w:r>
        <w:t>Original debt recovered</w:t>
      </w:r>
      <w:r>
        <w:tab/>
        <w:t>8849</w:t>
      </w:r>
    </w:p>
    <w:p w:rsidR="006E7F2B" w:rsidRDefault="006E7F2B" w:rsidP="00E15708">
      <w:pPr>
        <w:pStyle w:val="TOCSG"/>
        <w:spacing w:line="320" w:lineRule="atLeast"/>
        <w:ind w:left="851"/>
      </w:pPr>
      <w:r>
        <w:lastRenderedPageBreak/>
        <w:t>Agreem</w:t>
      </w:r>
      <w:bookmarkStart w:id="19" w:name="_Hlt473700222"/>
      <w:r>
        <w:t>e</w:t>
      </w:r>
      <w:bookmarkEnd w:id="19"/>
      <w:r>
        <w:t>nt of cl</w:t>
      </w:r>
      <w:r w:rsidR="00CC20C8">
        <w:t>aimant</w:t>
      </w:r>
      <w:r w:rsidR="00BA4C8F">
        <w:t xml:space="preserve"> required</w:t>
      </w:r>
      <w:r w:rsidR="00BA4C8F">
        <w:tab/>
        <w:t>8850</w:t>
      </w:r>
    </w:p>
    <w:p w:rsidR="006E7F2B" w:rsidRDefault="006E7F2B" w:rsidP="00E15708">
      <w:pPr>
        <w:pStyle w:val="TOCSG"/>
        <w:spacing w:line="320" w:lineRule="atLeast"/>
        <w:ind w:left="851"/>
      </w:pPr>
      <w:r>
        <w:t>Priority bet</w:t>
      </w:r>
      <w:bookmarkStart w:id="20" w:name="_Hlt473700225"/>
      <w:r>
        <w:t>w</w:t>
      </w:r>
      <w:bookmarkEnd w:id="20"/>
      <w:r w:rsidR="00BA4C8F">
        <w:t>een fuel debts</w:t>
      </w:r>
      <w:r w:rsidR="00BA4C8F">
        <w:tab/>
        <w:t>8852</w:t>
      </w:r>
    </w:p>
    <w:p w:rsidR="006E7F2B" w:rsidRDefault="006E7F2B" w:rsidP="00E15708">
      <w:pPr>
        <w:pStyle w:val="TOCSG"/>
        <w:spacing w:line="320" w:lineRule="atLeast"/>
        <w:ind w:left="851"/>
      </w:pPr>
      <w:r>
        <w:t>Supersedi</w:t>
      </w:r>
      <w:bookmarkStart w:id="21" w:name="_Hlt473700227"/>
      <w:r>
        <w:t>n</w:t>
      </w:r>
      <w:bookmarkEnd w:id="21"/>
      <w:r>
        <w:t xml:space="preserve">g and </w:t>
      </w:r>
      <w:r w:rsidR="00BA4C8F">
        <w:t xml:space="preserve">changing the </w:t>
      </w:r>
      <w:r w:rsidR="002C0415">
        <w:t>third party deductions</w:t>
      </w:r>
      <w:r w:rsidR="00BA4C8F">
        <w:tab/>
        <w:t>8855</w:t>
      </w:r>
    </w:p>
    <w:p w:rsidR="006E7F2B" w:rsidRDefault="002C0415">
      <w:pPr>
        <w:pStyle w:val="TOCTG"/>
      </w:pPr>
      <w:r>
        <w:t>Third party deductions</w:t>
      </w:r>
      <w:r w:rsidR="006E7F2B">
        <w:t xml:space="preserve"> for rates</w:t>
      </w:r>
    </w:p>
    <w:p w:rsidR="006E7F2B" w:rsidRDefault="002C0415" w:rsidP="00E15708">
      <w:pPr>
        <w:pStyle w:val="TOCSG"/>
        <w:spacing w:line="320" w:lineRule="atLeast"/>
        <w:ind w:left="851"/>
      </w:pPr>
      <w:r>
        <w:t>Definition</w:t>
      </w:r>
      <w:r>
        <w:tab/>
        <w:t>8860</w:t>
      </w:r>
    </w:p>
    <w:p w:rsidR="006E7F2B" w:rsidRDefault="006E7F2B" w:rsidP="00E15708">
      <w:pPr>
        <w:pStyle w:val="TOCSG"/>
        <w:spacing w:line="320" w:lineRule="atLeast"/>
        <w:ind w:left="851"/>
      </w:pPr>
      <w:r>
        <w:t xml:space="preserve">Criteria for </w:t>
      </w:r>
      <w:r w:rsidR="002C0415">
        <w:t>third party deductions</w:t>
      </w:r>
      <w:r w:rsidR="002C0415">
        <w:tab/>
        <w:t>8861</w:t>
      </w:r>
    </w:p>
    <w:p w:rsidR="006E7F2B" w:rsidRDefault="006E7F2B" w:rsidP="00E15708">
      <w:pPr>
        <w:pStyle w:val="TOCSG"/>
        <w:spacing w:line="320" w:lineRule="atLeast"/>
        <w:ind w:left="851"/>
      </w:pPr>
      <w:r>
        <w:t>Amou</w:t>
      </w:r>
      <w:bookmarkStart w:id="22" w:name="_Hlt473700235"/>
      <w:r>
        <w:t>n</w:t>
      </w:r>
      <w:bookmarkEnd w:id="22"/>
      <w:r w:rsidR="00C708C5">
        <w:t>t of deduction</w:t>
      </w:r>
      <w:r w:rsidR="00C708C5">
        <w:tab/>
        <w:t>8864</w:t>
      </w:r>
    </w:p>
    <w:p w:rsidR="006E7F2B" w:rsidRDefault="006E7F2B" w:rsidP="00E15708">
      <w:pPr>
        <w:pStyle w:val="TOCSG"/>
        <w:spacing w:line="320" w:lineRule="atLeast"/>
        <w:ind w:left="851"/>
      </w:pPr>
      <w:r>
        <w:t>Superse</w:t>
      </w:r>
      <w:bookmarkStart w:id="23" w:name="_Hlt473700237"/>
      <w:r>
        <w:t>d</w:t>
      </w:r>
      <w:bookmarkEnd w:id="23"/>
      <w:r>
        <w:t xml:space="preserve">ing and </w:t>
      </w:r>
      <w:r w:rsidR="00C708C5">
        <w:t>changing the third party deductions</w:t>
      </w:r>
      <w:r w:rsidR="00C708C5">
        <w:tab/>
        <w:t>8867</w:t>
      </w:r>
    </w:p>
    <w:p w:rsidR="006E7F2B" w:rsidRDefault="00C708C5">
      <w:pPr>
        <w:pStyle w:val="TOCTG"/>
      </w:pPr>
      <w:r>
        <w:t>Third party deductions</w:t>
      </w:r>
      <w:r w:rsidR="006E7F2B">
        <w:t xml:space="preserve"> for payments in place of child </w:t>
      </w:r>
      <w:r>
        <w:br/>
      </w:r>
      <w:r w:rsidR="00434CAF">
        <w:t>support maintenance</w:t>
      </w:r>
    </w:p>
    <w:p w:rsidR="006E7F2B" w:rsidRDefault="006E7F2B" w:rsidP="00E15708">
      <w:pPr>
        <w:pStyle w:val="TOCSG"/>
        <w:spacing w:line="320" w:lineRule="atLeast"/>
        <w:ind w:left="851"/>
      </w:pPr>
      <w:r>
        <w:t xml:space="preserve">Criteria for </w:t>
      </w:r>
      <w:r w:rsidR="00C708C5">
        <w:t>third party deductions</w:t>
      </w:r>
      <w:r w:rsidR="00C708C5">
        <w:tab/>
        <w:t>8870</w:t>
      </w:r>
    </w:p>
    <w:p w:rsidR="006E7F2B" w:rsidRDefault="006E7F2B" w:rsidP="00E15708">
      <w:pPr>
        <w:pStyle w:val="TOCSG"/>
        <w:spacing w:line="320" w:lineRule="atLeast"/>
        <w:ind w:left="851"/>
      </w:pPr>
      <w:r>
        <w:t>Amount of deduct</w:t>
      </w:r>
      <w:bookmarkStart w:id="24" w:name="_Hlt473700242"/>
      <w:r>
        <w:t>i</w:t>
      </w:r>
      <w:bookmarkEnd w:id="24"/>
      <w:r w:rsidR="00C708C5">
        <w:t xml:space="preserve">on </w:t>
      </w:r>
      <w:r w:rsidR="00C708C5">
        <w:tab/>
        <w:t>8871</w:t>
      </w:r>
    </w:p>
    <w:p w:rsidR="006E7F2B" w:rsidRDefault="00C708C5">
      <w:pPr>
        <w:pStyle w:val="TOCTG"/>
      </w:pPr>
      <w:r>
        <w:t>Third party deductions</w:t>
      </w:r>
      <w:r w:rsidR="006E7F2B">
        <w:t xml:space="preserve"> </w:t>
      </w:r>
      <w:r>
        <w:t xml:space="preserve">from benefits </w:t>
      </w:r>
      <w:r w:rsidR="006E7F2B">
        <w:t>for child support</w:t>
      </w:r>
      <w:r>
        <w:t xml:space="preserve"> maintenance</w:t>
      </w:r>
    </w:p>
    <w:p w:rsidR="006E7F2B" w:rsidRDefault="00C708C5" w:rsidP="00E15708">
      <w:pPr>
        <w:pStyle w:val="TOCSG"/>
        <w:spacing w:line="320" w:lineRule="atLeast"/>
        <w:ind w:left="851"/>
      </w:pPr>
      <w:r>
        <w:t>Introduction</w:t>
      </w:r>
      <w:r>
        <w:tab/>
        <w:t>8880</w:t>
      </w:r>
    </w:p>
    <w:p w:rsidR="00C708C5" w:rsidRDefault="00C708C5" w:rsidP="00E15708">
      <w:pPr>
        <w:pStyle w:val="TOCSG"/>
        <w:spacing w:line="320" w:lineRule="atLeast"/>
        <w:ind w:left="851"/>
      </w:pPr>
      <w:r>
        <w:t>Benefits affected</w:t>
      </w:r>
      <w:r>
        <w:tab/>
        <w:t>8883</w:t>
      </w:r>
    </w:p>
    <w:p w:rsidR="006E7F2B" w:rsidRDefault="00C708C5" w:rsidP="00E15708">
      <w:pPr>
        <w:pStyle w:val="TOCSG"/>
        <w:spacing w:line="320" w:lineRule="atLeast"/>
        <w:ind w:left="851"/>
      </w:pPr>
      <w:r>
        <w:t>D</w:t>
      </w:r>
      <w:r w:rsidR="006E7F2B">
        <w:t>eduction</w:t>
      </w:r>
      <w:r>
        <w:t>s</w:t>
      </w:r>
      <w:r>
        <w:tab/>
        <w:t>8884</w:t>
      </w:r>
    </w:p>
    <w:p w:rsidR="00C708C5" w:rsidRDefault="00C708C5" w:rsidP="00E15708">
      <w:pPr>
        <w:pStyle w:val="TOCSG"/>
        <w:spacing w:line="320" w:lineRule="atLeast"/>
        <w:ind w:left="851"/>
      </w:pPr>
      <w:r>
        <w:t>Arrears</w:t>
      </w:r>
      <w:r>
        <w:tab/>
        <w:t>8888</w:t>
      </w:r>
    </w:p>
    <w:p w:rsidR="006E7F2B" w:rsidRDefault="00C708C5">
      <w:pPr>
        <w:pStyle w:val="TOCTG"/>
      </w:pPr>
      <w:r>
        <w:t>Third party deductions for water charges and integrated loans</w:t>
      </w:r>
      <w:r w:rsidRPr="00C708C5">
        <w:rPr>
          <w:b w:val="0"/>
        </w:rPr>
        <w:tab/>
        <w:t>8890</w:t>
      </w:r>
    </w:p>
    <w:p w:rsidR="006E7F2B" w:rsidRDefault="006E7F2B">
      <w:pPr>
        <w:pStyle w:val="TOCSG"/>
        <w:spacing w:before="0" w:after="0" w:line="240" w:lineRule="auto"/>
      </w:pPr>
    </w:p>
    <w:p w:rsidR="006E7F2B" w:rsidRDefault="003A1D61">
      <w:pPr>
        <w:pStyle w:val="TOCSG"/>
      </w:pPr>
      <w:r w:rsidRPr="003A1D61">
        <w:rPr>
          <w:b/>
        </w:rPr>
        <w:t>Appendix 1</w:t>
      </w:r>
      <w:r>
        <w:t xml:space="preserve">  –  </w:t>
      </w:r>
      <w:r w:rsidR="006E7F2B" w:rsidRPr="003A1D61">
        <w:t>List</w:t>
      </w:r>
      <w:r>
        <w:t xml:space="preserve"> of disqualifying benefits</w:t>
      </w:r>
    </w:p>
    <w:p w:rsidR="006E7F2B" w:rsidRDefault="003A1D61">
      <w:pPr>
        <w:pStyle w:val="TOCSG"/>
      </w:pPr>
      <w:r w:rsidRPr="003A1D61">
        <w:rPr>
          <w:b/>
        </w:rPr>
        <w:t>Appendix 2</w:t>
      </w:r>
      <w:r>
        <w:t xml:space="preserve">  –  </w:t>
      </w:r>
      <w:r w:rsidR="006E7F2B" w:rsidRPr="003A1D61">
        <w:t>List</w:t>
      </w:r>
      <w:r w:rsidR="006E7F2B">
        <w:t xml:space="preserve"> of benefits which</w:t>
      </w:r>
      <w:r>
        <w:t xml:space="preserve"> are not disqualifying benefits</w:t>
      </w:r>
    </w:p>
    <w:p w:rsidR="007D25FF" w:rsidRDefault="007D25FF">
      <w:pPr>
        <w:pStyle w:val="TOCSG"/>
        <w:sectPr w:rsidR="007D25FF">
          <w:headerReference w:type="default" r:id="rId8"/>
          <w:footerReference w:type="default" r:id="rId9"/>
          <w:pgSz w:w="11907" w:h="16840" w:code="9"/>
          <w:pgMar w:top="1440" w:right="1800" w:bottom="1440" w:left="1800" w:header="720" w:footer="720" w:gutter="0"/>
          <w:cols w:space="720"/>
          <w:noEndnote/>
        </w:sectPr>
      </w:pPr>
    </w:p>
    <w:p w:rsidR="007D25FF" w:rsidRDefault="007D25FF" w:rsidP="00812863">
      <w:pPr>
        <w:pStyle w:val="TG"/>
        <w:ind w:hanging="851"/>
      </w:pPr>
      <w:r>
        <w:lastRenderedPageBreak/>
        <w:t xml:space="preserve">Legislation Used in </w:t>
      </w:r>
      <w:r w:rsidRPr="00022754">
        <w:t>Chapter</w:t>
      </w:r>
      <w:r>
        <w:t xml:space="preserve"> 8</w:t>
      </w:r>
    </w:p>
    <w:tbl>
      <w:tblPr>
        <w:tblW w:w="0" w:type="auto"/>
        <w:tblLayout w:type="fixed"/>
        <w:tblLook w:val="0000" w:firstRow="0" w:lastRow="0" w:firstColumn="0" w:lastColumn="0" w:noHBand="0" w:noVBand="0"/>
      </w:tblPr>
      <w:tblGrid>
        <w:gridCol w:w="3528"/>
        <w:gridCol w:w="4944"/>
      </w:tblGrid>
      <w:tr w:rsidR="007D25FF" w:rsidTr="00057592">
        <w:trPr>
          <w:trHeight w:val="240"/>
        </w:trPr>
        <w:tc>
          <w:tcPr>
            <w:tcW w:w="3528" w:type="dxa"/>
          </w:tcPr>
          <w:p w:rsidR="007D25FF" w:rsidRDefault="007D25FF" w:rsidP="00057592">
            <w:pPr>
              <w:pStyle w:val="BTnoindentbold"/>
            </w:pPr>
            <w:r>
              <w:t>Abbreviation</w:t>
            </w:r>
          </w:p>
        </w:tc>
        <w:tc>
          <w:tcPr>
            <w:tcW w:w="4944" w:type="dxa"/>
          </w:tcPr>
          <w:p w:rsidR="007D25FF" w:rsidRDefault="007D25FF" w:rsidP="00057592">
            <w:pPr>
              <w:pStyle w:val="BTnoindentbold"/>
            </w:pPr>
            <w:r>
              <w:t>Full Title</w:t>
            </w:r>
          </w:p>
        </w:tc>
      </w:tr>
      <w:tr w:rsidR="007D25FF" w:rsidTr="00057592">
        <w:tc>
          <w:tcPr>
            <w:tcW w:w="3528" w:type="dxa"/>
          </w:tcPr>
          <w:p w:rsidR="007D25FF" w:rsidRDefault="007D25FF" w:rsidP="00057592">
            <w:pPr>
              <w:pStyle w:val="BTnoindent"/>
              <w:jc w:val="left"/>
            </w:pPr>
            <w:r>
              <w:t>CS (AIAMA) Regs (NI)</w:t>
            </w:r>
          </w:p>
        </w:tc>
        <w:tc>
          <w:tcPr>
            <w:tcW w:w="4944" w:type="dxa"/>
          </w:tcPr>
          <w:p w:rsidR="007D25FF" w:rsidRDefault="007D25FF" w:rsidP="00057592">
            <w:pPr>
              <w:pStyle w:val="BTnoindent"/>
              <w:jc w:val="left"/>
            </w:pPr>
            <w:r>
              <w:t>The Child Support (Arrears Interest and Adjustment of Maintenance Assessments) Regulations</w:t>
            </w:r>
            <w:r>
              <w:br/>
              <w:t>(</w:t>
            </w:r>
            <w:smartTag w:uri="urn:schemas-microsoft-com:office:smarttags" w:element="place">
              <w:smartTag w:uri="urn:schemas-microsoft-com:office:smarttags" w:element="country-region">
                <w:r>
                  <w:t>Northern Ireland</w:t>
                </w:r>
              </w:smartTag>
            </w:smartTag>
            <w:r>
              <w:t>) 1992 No 342</w:t>
            </w:r>
          </w:p>
        </w:tc>
      </w:tr>
      <w:tr w:rsidR="007D25FF" w:rsidTr="00057592">
        <w:trPr>
          <w:trHeight w:val="240"/>
        </w:trPr>
        <w:tc>
          <w:tcPr>
            <w:tcW w:w="3528" w:type="dxa"/>
          </w:tcPr>
          <w:p w:rsidR="007D25FF" w:rsidRDefault="007D25FF" w:rsidP="00057592">
            <w:pPr>
              <w:pStyle w:val="BTnoindent"/>
              <w:jc w:val="left"/>
            </w:pPr>
            <w:r>
              <w:t>CS (</w:t>
            </w:r>
            <w:smartTag w:uri="urn:schemas-microsoft-com:office:smarttags" w:element="PersonName">
              <w:r>
                <w:t>MAS</w:t>
              </w:r>
            </w:smartTag>
            <w:r>
              <w:t>C) Regs (NI)</w:t>
            </w:r>
          </w:p>
        </w:tc>
        <w:tc>
          <w:tcPr>
            <w:tcW w:w="4944" w:type="dxa"/>
          </w:tcPr>
          <w:p w:rsidR="007D25FF" w:rsidRDefault="007D25FF" w:rsidP="00057592">
            <w:pPr>
              <w:pStyle w:val="BTnoindent"/>
              <w:jc w:val="left"/>
            </w:pPr>
            <w:r>
              <w:t>The Child Support (Maintenance Assessments and Special Cases) Regulations (</w:t>
            </w:r>
            <w:smartTag w:uri="urn:schemas-microsoft-com:office:smarttags" w:element="place">
              <w:smartTag w:uri="urn:schemas-microsoft-com:office:smarttags" w:element="country-region">
                <w:r>
                  <w:t>Northern Ireland</w:t>
                </w:r>
              </w:smartTag>
            </w:smartTag>
            <w:r>
              <w:t>) 1992 No 431</w:t>
            </w:r>
          </w:p>
        </w:tc>
      </w:tr>
      <w:tr w:rsidR="007D25FF" w:rsidTr="00057592">
        <w:trPr>
          <w:trHeight w:val="240"/>
        </w:trPr>
        <w:tc>
          <w:tcPr>
            <w:tcW w:w="3528" w:type="dxa"/>
          </w:tcPr>
          <w:p w:rsidR="007D25FF" w:rsidRDefault="007D25FF" w:rsidP="00057592">
            <w:pPr>
              <w:pStyle w:val="BTnoindent"/>
              <w:jc w:val="left"/>
            </w:pPr>
            <w:r>
              <w:t>Enduring Power of Attorney (NI) Order 87</w:t>
            </w:r>
          </w:p>
        </w:tc>
        <w:tc>
          <w:tcPr>
            <w:tcW w:w="4944" w:type="dxa"/>
          </w:tcPr>
          <w:p w:rsidR="007D25FF" w:rsidRDefault="007D25FF" w:rsidP="00057592">
            <w:pPr>
              <w:pStyle w:val="BTnoindent"/>
              <w:jc w:val="left"/>
            </w:pPr>
            <w:r>
              <w:t>Enduring Power of Attorney (</w:t>
            </w:r>
            <w:smartTag w:uri="urn:schemas-microsoft-com:office:smarttags" w:element="place">
              <w:smartTag w:uri="urn:schemas-microsoft-com:office:smarttags" w:element="country-region">
                <w:r>
                  <w:t>Northern Ireland</w:t>
                </w:r>
              </w:smartTag>
            </w:smartTag>
            <w:r>
              <w:t xml:space="preserve">) </w:t>
            </w:r>
            <w:r>
              <w:br/>
              <w:t>Order 1987</w:t>
            </w:r>
          </w:p>
        </w:tc>
      </w:tr>
      <w:tr w:rsidR="007D25FF" w:rsidTr="00057592">
        <w:trPr>
          <w:trHeight w:val="240"/>
        </w:trPr>
        <w:tc>
          <w:tcPr>
            <w:tcW w:w="3528" w:type="dxa"/>
          </w:tcPr>
          <w:p w:rsidR="007D25FF" w:rsidRDefault="007D25FF" w:rsidP="00057592">
            <w:pPr>
              <w:pStyle w:val="BTnoindent"/>
              <w:jc w:val="left"/>
            </w:pPr>
            <w:r>
              <w:t>Interpretation Act (NI) 54</w:t>
            </w:r>
          </w:p>
        </w:tc>
        <w:tc>
          <w:tcPr>
            <w:tcW w:w="4944" w:type="dxa"/>
          </w:tcPr>
          <w:p w:rsidR="007D25FF" w:rsidRDefault="007D25FF" w:rsidP="00057592">
            <w:pPr>
              <w:pStyle w:val="BTnoindent"/>
              <w:jc w:val="left"/>
            </w:pPr>
            <w:r>
              <w:t>Interpretation Act (</w:t>
            </w:r>
            <w:smartTag w:uri="urn:schemas-microsoft-com:office:smarttags" w:element="place">
              <w:smartTag w:uri="urn:schemas-microsoft-com:office:smarttags" w:element="country-region">
                <w:r>
                  <w:t>Northern Ireland</w:t>
                </w:r>
              </w:smartTag>
            </w:smartTag>
            <w:r>
              <w:t>) 1954</w:t>
            </w:r>
          </w:p>
        </w:tc>
      </w:tr>
      <w:tr w:rsidR="007D25FF" w:rsidTr="00057592">
        <w:trPr>
          <w:trHeight w:val="240"/>
        </w:trPr>
        <w:tc>
          <w:tcPr>
            <w:tcW w:w="3528" w:type="dxa"/>
          </w:tcPr>
          <w:p w:rsidR="007D25FF" w:rsidRDefault="007D25FF" w:rsidP="00057592">
            <w:pPr>
              <w:pStyle w:val="BTnoindent"/>
              <w:jc w:val="left"/>
            </w:pPr>
            <w:r>
              <w:t>JS (NI) Order 95</w:t>
            </w:r>
          </w:p>
        </w:tc>
        <w:tc>
          <w:tcPr>
            <w:tcW w:w="4944" w:type="dxa"/>
          </w:tcPr>
          <w:p w:rsidR="007D25FF" w:rsidRDefault="007D25FF" w:rsidP="00057592">
            <w:pPr>
              <w:pStyle w:val="BTnoindent"/>
              <w:jc w:val="left"/>
            </w:pPr>
            <w:r>
              <w:t>Jobseekers (</w:t>
            </w:r>
            <w:smartTag w:uri="urn:schemas-microsoft-com:office:smarttags" w:element="place">
              <w:smartTag w:uri="urn:schemas-microsoft-com:office:smarttags" w:element="country-region">
                <w:r>
                  <w:t>Northern Ireland</w:t>
                </w:r>
              </w:smartTag>
            </w:smartTag>
            <w:r>
              <w:t>) Order 1995</w:t>
            </w:r>
          </w:p>
        </w:tc>
      </w:tr>
      <w:tr w:rsidR="007D25FF" w:rsidTr="00057592">
        <w:trPr>
          <w:trHeight w:val="240"/>
        </w:trPr>
        <w:tc>
          <w:tcPr>
            <w:tcW w:w="3528" w:type="dxa"/>
          </w:tcPr>
          <w:p w:rsidR="007D25FF" w:rsidRDefault="007D25FF" w:rsidP="00057592">
            <w:pPr>
              <w:pStyle w:val="BTnoindent"/>
              <w:jc w:val="left"/>
            </w:pPr>
            <w:r>
              <w:t>JSA Regs (NI)</w:t>
            </w:r>
          </w:p>
        </w:tc>
        <w:tc>
          <w:tcPr>
            <w:tcW w:w="4944" w:type="dxa"/>
          </w:tcPr>
          <w:p w:rsidR="007D25FF" w:rsidRDefault="007D25FF" w:rsidP="00057592">
            <w:pPr>
              <w:pStyle w:val="BTnoindent"/>
              <w:jc w:val="left"/>
            </w:pPr>
            <w:r>
              <w:t xml:space="preserve">The Jobseeker’s Allowance Regulations </w:t>
            </w:r>
            <w:r>
              <w:br/>
              <w:t>(</w:t>
            </w:r>
            <w:smartTag w:uri="urn:schemas-microsoft-com:office:smarttags" w:element="place">
              <w:smartTag w:uri="urn:schemas-microsoft-com:office:smarttags" w:element="country-region">
                <w:r>
                  <w:t>Northern Ireland</w:t>
                </w:r>
              </w:smartTag>
            </w:smartTag>
            <w:r>
              <w:t>) 1996 No 198</w:t>
            </w:r>
          </w:p>
        </w:tc>
      </w:tr>
      <w:tr w:rsidR="007D25FF" w:rsidTr="00057592">
        <w:trPr>
          <w:trHeight w:val="240"/>
        </w:trPr>
        <w:tc>
          <w:tcPr>
            <w:tcW w:w="3528" w:type="dxa"/>
          </w:tcPr>
          <w:p w:rsidR="007D25FF" w:rsidRDefault="007D25FF" w:rsidP="00057592">
            <w:pPr>
              <w:pStyle w:val="BTnoindent"/>
              <w:jc w:val="left"/>
            </w:pPr>
            <w:r>
              <w:t>SS (AA) Regs (NI)</w:t>
            </w:r>
          </w:p>
        </w:tc>
        <w:tc>
          <w:tcPr>
            <w:tcW w:w="4944" w:type="dxa"/>
          </w:tcPr>
          <w:p w:rsidR="007D25FF" w:rsidRDefault="007D25FF" w:rsidP="00057592">
            <w:pPr>
              <w:pStyle w:val="BTnoindent"/>
              <w:jc w:val="left"/>
            </w:pPr>
            <w:r>
              <w:t>The Social Security (Attendance Allowance) Regulations (</w:t>
            </w:r>
            <w:smartTag w:uri="urn:schemas-microsoft-com:office:smarttags" w:element="place">
              <w:smartTag w:uri="urn:schemas-microsoft-com:office:smarttags" w:element="country-region">
                <w:r>
                  <w:t>Northern Ireland</w:t>
                </w:r>
              </w:smartTag>
            </w:smartTag>
            <w:r>
              <w:t>) 1992 No 20</w:t>
            </w:r>
          </w:p>
        </w:tc>
      </w:tr>
      <w:tr w:rsidR="007D25FF" w:rsidTr="00057592">
        <w:trPr>
          <w:trHeight w:val="240"/>
        </w:trPr>
        <w:tc>
          <w:tcPr>
            <w:tcW w:w="3528" w:type="dxa"/>
          </w:tcPr>
          <w:p w:rsidR="007D25FF" w:rsidRDefault="007D25FF" w:rsidP="00057592">
            <w:pPr>
              <w:pStyle w:val="BTnoindent"/>
              <w:jc w:val="left"/>
            </w:pPr>
            <w:r>
              <w:t>SS C&amp;B (NI) Act 92</w:t>
            </w:r>
          </w:p>
        </w:tc>
        <w:tc>
          <w:tcPr>
            <w:tcW w:w="4944" w:type="dxa"/>
          </w:tcPr>
          <w:p w:rsidR="007D25FF" w:rsidRDefault="007D25FF" w:rsidP="00057592">
            <w:pPr>
              <w:pStyle w:val="BTnoindent"/>
              <w:jc w:val="left"/>
            </w:pPr>
            <w:r>
              <w:t xml:space="preserve">Social Security Contributions and Benefits </w:t>
            </w:r>
            <w:r>
              <w:br/>
              <w:t>(</w:t>
            </w:r>
            <w:smartTag w:uri="urn:schemas-microsoft-com:office:smarttags" w:element="place">
              <w:smartTag w:uri="urn:schemas-microsoft-com:office:smarttags" w:element="country-region">
                <w:r>
                  <w:t>Northern Ireland</w:t>
                </w:r>
              </w:smartTag>
            </w:smartTag>
            <w:r>
              <w:t>) Act 1992</w:t>
            </w:r>
          </w:p>
        </w:tc>
      </w:tr>
      <w:tr w:rsidR="007D25FF" w:rsidTr="00057592">
        <w:trPr>
          <w:trHeight w:val="240"/>
        </w:trPr>
        <w:tc>
          <w:tcPr>
            <w:tcW w:w="3528" w:type="dxa"/>
          </w:tcPr>
          <w:p w:rsidR="007D25FF" w:rsidRDefault="007D25FF" w:rsidP="00057592">
            <w:pPr>
              <w:pStyle w:val="BTnoindent"/>
              <w:jc w:val="left"/>
            </w:pPr>
            <w:r>
              <w:t>SS (C&amp;P) Regs (NI)</w:t>
            </w:r>
          </w:p>
        </w:tc>
        <w:tc>
          <w:tcPr>
            <w:tcW w:w="4944" w:type="dxa"/>
          </w:tcPr>
          <w:p w:rsidR="007D25FF" w:rsidRDefault="007D25FF" w:rsidP="00057592">
            <w:pPr>
              <w:pStyle w:val="BTnoindent"/>
              <w:jc w:val="left"/>
            </w:pPr>
            <w:r>
              <w:t>The Social Security (Claims and Payments) Regulations (</w:t>
            </w:r>
            <w:smartTag w:uri="urn:schemas-microsoft-com:office:smarttags" w:element="place">
              <w:smartTag w:uri="urn:schemas-microsoft-com:office:smarttags" w:element="country-region">
                <w:r>
                  <w:t>Northern Ireland</w:t>
                </w:r>
              </w:smartTag>
            </w:smartTag>
            <w:r>
              <w:t>) 1987 No 465</w:t>
            </w:r>
          </w:p>
        </w:tc>
      </w:tr>
      <w:tr w:rsidR="007D25FF" w:rsidTr="00057592">
        <w:trPr>
          <w:trHeight w:val="240"/>
        </w:trPr>
        <w:tc>
          <w:tcPr>
            <w:tcW w:w="3528" w:type="dxa"/>
          </w:tcPr>
          <w:p w:rsidR="007D25FF" w:rsidRDefault="007D25FF" w:rsidP="00057592">
            <w:pPr>
              <w:pStyle w:val="BTnoindent"/>
              <w:jc w:val="left"/>
            </w:pPr>
            <w:r>
              <w:t>SS (</w:t>
            </w:r>
            <w:smartTag w:uri="urn:schemas-microsoft-com:office:smarttags" w:element="place">
              <w:smartTag w:uri="urn:schemas-microsoft-com:office:smarttags" w:element="City">
                <w:r>
                  <w:t>ICA</w:t>
                </w:r>
              </w:smartTag>
            </w:smartTag>
            <w:r>
              <w:t>) Regs (NI)</w:t>
            </w:r>
          </w:p>
        </w:tc>
        <w:tc>
          <w:tcPr>
            <w:tcW w:w="4944" w:type="dxa"/>
          </w:tcPr>
          <w:p w:rsidR="007D25FF" w:rsidRDefault="007D25FF" w:rsidP="00057592">
            <w:pPr>
              <w:pStyle w:val="BTnoindent"/>
              <w:jc w:val="left"/>
            </w:pPr>
            <w:r>
              <w:t>The Social Security (Invalid Care Allowance) Regulations (</w:t>
            </w:r>
            <w:smartTag w:uri="urn:schemas-microsoft-com:office:smarttags" w:element="place">
              <w:smartTag w:uri="urn:schemas-microsoft-com:office:smarttags" w:element="country-region">
                <w:r>
                  <w:t>Northern Ireland</w:t>
                </w:r>
              </w:smartTag>
            </w:smartTag>
            <w:r>
              <w:t>) 1976 No 99</w:t>
            </w:r>
          </w:p>
        </w:tc>
      </w:tr>
      <w:tr w:rsidR="007D25FF" w:rsidTr="00057592">
        <w:trPr>
          <w:trHeight w:val="240"/>
        </w:trPr>
        <w:tc>
          <w:tcPr>
            <w:tcW w:w="3528" w:type="dxa"/>
          </w:tcPr>
          <w:p w:rsidR="007D25FF" w:rsidRDefault="007D25FF" w:rsidP="00057592">
            <w:pPr>
              <w:pStyle w:val="BTnoindent"/>
              <w:jc w:val="left"/>
            </w:pPr>
            <w:r>
              <w:t>SS (</w:t>
            </w:r>
            <w:smartTag w:uri="urn:schemas-microsoft-com:office:smarttags" w:element="place">
              <w:r>
                <w:t>OB</w:t>
              </w:r>
            </w:smartTag>
            <w:r>
              <w:t>) Regs (NI)</w:t>
            </w:r>
          </w:p>
        </w:tc>
        <w:tc>
          <w:tcPr>
            <w:tcW w:w="4944" w:type="dxa"/>
          </w:tcPr>
          <w:p w:rsidR="007D25FF" w:rsidRDefault="007D25FF" w:rsidP="00057592">
            <w:pPr>
              <w:pStyle w:val="BTnoindent"/>
              <w:jc w:val="left"/>
            </w:pPr>
            <w:r>
              <w:t>The Social Security (Overlapping Benefits) Regulations (</w:t>
            </w:r>
            <w:smartTag w:uri="urn:schemas-microsoft-com:office:smarttags" w:element="place">
              <w:smartTag w:uri="urn:schemas-microsoft-com:office:smarttags" w:element="country-region">
                <w:r>
                  <w:t>Northern Ireland</w:t>
                </w:r>
              </w:smartTag>
            </w:smartTag>
            <w:r>
              <w:t>) 1979 No 242</w:t>
            </w:r>
          </w:p>
        </w:tc>
      </w:tr>
      <w:tr w:rsidR="007D25FF" w:rsidTr="00057592">
        <w:trPr>
          <w:trHeight w:val="240"/>
        </w:trPr>
        <w:tc>
          <w:tcPr>
            <w:tcW w:w="3528" w:type="dxa"/>
          </w:tcPr>
          <w:p w:rsidR="007D25FF" w:rsidRDefault="007D25FF" w:rsidP="00057592">
            <w:pPr>
              <w:pStyle w:val="BTnoindent"/>
              <w:jc w:val="left"/>
            </w:pPr>
            <w:r>
              <w:t>SS (POR) Regs (NI)</w:t>
            </w:r>
          </w:p>
        </w:tc>
        <w:tc>
          <w:tcPr>
            <w:tcW w:w="4944" w:type="dxa"/>
          </w:tcPr>
          <w:p w:rsidR="007D25FF" w:rsidRDefault="007D25FF" w:rsidP="00057592">
            <w:pPr>
              <w:pStyle w:val="BTnoindent"/>
              <w:jc w:val="left"/>
            </w:pPr>
            <w:r>
              <w:t>The Social Security (Payments on account, Overpayments and Recovery) Regulations</w:t>
            </w:r>
            <w:r>
              <w:br/>
              <w:t>(</w:t>
            </w:r>
            <w:smartTag w:uri="urn:schemas-microsoft-com:office:smarttags" w:element="place">
              <w:smartTag w:uri="urn:schemas-microsoft-com:office:smarttags" w:element="country-region">
                <w:r>
                  <w:t>Northern Ireland</w:t>
                </w:r>
              </w:smartTag>
            </w:smartTag>
            <w:r>
              <w:t>) 1987 No 122</w:t>
            </w:r>
          </w:p>
        </w:tc>
      </w:tr>
      <w:tr w:rsidR="007D25FF" w:rsidTr="00057592">
        <w:trPr>
          <w:trHeight w:val="240"/>
        </w:trPr>
        <w:tc>
          <w:tcPr>
            <w:tcW w:w="3528" w:type="dxa"/>
          </w:tcPr>
          <w:p w:rsidR="007D25FF" w:rsidRDefault="007D25FF" w:rsidP="00057592">
            <w:pPr>
              <w:pStyle w:val="BTnoindent"/>
              <w:jc w:val="left"/>
            </w:pPr>
            <w:r>
              <w:t>SS Fraud Act (NI) 2001</w:t>
            </w:r>
          </w:p>
        </w:tc>
        <w:tc>
          <w:tcPr>
            <w:tcW w:w="4944" w:type="dxa"/>
          </w:tcPr>
          <w:p w:rsidR="007D25FF" w:rsidRDefault="007D25FF" w:rsidP="00057592">
            <w:pPr>
              <w:pStyle w:val="BTnoindent"/>
              <w:jc w:val="left"/>
            </w:pPr>
            <w:r>
              <w:t>Social Security Fraud Act (</w:t>
            </w:r>
            <w:smartTag w:uri="urn:schemas-microsoft-com:office:smarttags" w:element="place">
              <w:smartTag w:uri="urn:schemas-microsoft-com:office:smarttags" w:element="country-region">
                <w:r>
                  <w:t>Northern Ireland</w:t>
                </w:r>
              </w:smartTag>
            </w:smartTag>
            <w:r>
              <w:t>) 2001</w:t>
            </w:r>
          </w:p>
        </w:tc>
      </w:tr>
      <w:tr w:rsidR="007D25FF" w:rsidTr="00057592">
        <w:trPr>
          <w:trHeight w:val="240"/>
        </w:trPr>
        <w:tc>
          <w:tcPr>
            <w:tcW w:w="3528" w:type="dxa"/>
          </w:tcPr>
          <w:p w:rsidR="007D25FF" w:rsidRDefault="007D25FF" w:rsidP="00057592">
            <w:pPr>
              <w:pStyle w:val="BTnoindent"/>
              <w:jc w:val="left"/>
            </w:pPr>
            <w:r>
              <w:t xml:space="preserve">SS (Loss of Benefit) Regs </w:t>
            </w:r>
            <w:r>
              <w:br/>
              <w:t>(NI) 2002</w:t>
            </w:r>
          </w:p>
        </w:tc>
        <w:tc>
          <w:tcPr>
            <w:tcW w:w="4944" w:type="dxa"/>
          </w:tcPr>
          <w:p w:rsidR="007D25FF" w:rsidRDefault="007D25FF" w:rsidP="00057592">
            <w:pPr>
              <w:pStyle w:val="BTnoindent"/>
              <w:jc w:val="left"/>
            </w:pPr>
            <w:bookmarkStart w:id="25" w:name="OLE_LINK3"/>
            <w:bookmarkStart w:id="26" w:name="OLE_LINK4"/>
            <w:r>
              <w:t>Social Security (Loss of Benefit) Regulations (</w:t>
            </w:r>
            <w:smartTag w:uri="urn:schemas-microsoft-com:office:smarttags" w:element="place">
              <w:smartTag w:uri="urn:schemas-microsoft-com:office:smarttags" w:element="country-region">
                <w:r>
                  <w:t>Northern Ireland</w:t>
                </w:r>
              </w:smartTag>
            </w:smartTag>
            <w:r>
              <w:t>) 2002</w:t>
            </w:r>
            <w:bookmarkEnd w:id="25"/>
            <w:bookmarkEnd w:id="26"/>
            <w:r>
              <w:t xml:space="preserve"> No 79</w:t>
            </w:r>
          </w:p>
        </w:tc>
      </w:tr>
      <w:tr w:rsidR="007D25FF" w:rsidTr="00057592">
        <w:trPr>
          <w:trHeight w:val="240"/>
        </w:trPr>
        <w:tc>
          <w:tcPr>
            <w:tcW w:w="3528" w:type="dxa"/>
          </w:tcPr>
          <w:p w:rsidR="007D25FF" w:rsidRDefault="007D25FF" w:rsidP="00057592">
            <w:pPr>
              <w:pStyle w:val="BTnoindent"/>
              <w:jc w:val="left"/>
            </w:pPr>
            <w:r>
              <w:lastRenderedPageBreak/>
              <w:t>SS (C&amp;I) Regs (NI)</w:t>
            </w:r>
          </w:p>
        </w:tc>
        <w:tc>
          <w:tcPr>
            <w:tcW w:w="4944" w:type="dxa"/>
          </w:tcPr>
          <w:p w:rsidR="007D25FF" w:rsidRDefault="007D25FF" w:rsidP="00057592">
            <w:pPr>
              <w:pStyle w:val="BTnoindent"/>
              <w:jc w:val="left"/>
            </w:pPr>
            <w:r>
              <w:t>Social Security (Claims and Information) Regulations (</w:t>
            </w:r>
            <w:smartTag w:uri="urn:schemas-microsoft-com:office:smarttags" w:element="place">
              <w:smartTag w:uri="urn:schemas-microsoft-com:office:smarttags" w:element="country-region">
                <w:r>
                  <w:t>Northern Ireland</w:t>
                </w:r>
              </w:smartTag>
            </w:smartTag>
            <w:r>
              <w:t>) 2007 No 467</w:t>
            </w:r>
          </w:p>
        </w:tc>
      </w:tr>
    </w:tbl>
    <w:p w:rsidR="006E7F2B" w:rsidRDefault="006E7F2B">
      <w:pPr>
        <w:pStyle w:val="TOCSG"/>
      </w:pPr>
    </w:p>
    <w:p w:rsidR="007D25FF" w:rsidRDefault="007D25FF">
      <w:pPr>
        <w:pStyle w:val="TOCSG"/>
        <w:sectPr w:rsidR="007D25FF">
          <w:headerReference w:type="default" r:id="rId10"/>
          <w:footerReference w:type="default" r:id="rId11"/>
          <w:pgSz w:w="11907" w:h="16840" w:code="9"/>
          <w:pgMar w:top="1440" w:right="1800" w:bottom="1440" w:left="1800" w:header="720" w:footer="720" w:gutter="0"/>
          <w:cols w:space="720"/>
          <w:noEndnote/>
        </w:sectPr>
      </w:pPr>
    </w:p>
    <w:p w:rsidR="00430110" w:rsidRDefault="00430110" w:rsidP="006E7AFF">
      <w:pPr>
        <w:pStyle w:val="TOCPT"/>
      </w:pPr>
      <w:r>
        <w:lastRenderedPageBreak/>
        <w:t xml:space="preserve">Chapter 8 </w:t>
      </w:r>
      <w:r w:rsidR="00F0682F">
        <w:t>-</w:t>
      </w:r>
      <w:r>
        <w:t xml:space="preserve"> Payment of benefit/ Deductions from benefit</w:t>
      </w:r>
    </w:p>
    <w:p w:rsidR="006E7AFF" w:rsidRDefault="006E7AFF" w:rsidP="00F0682F">
      <w:pPr>
        <w:pStyle w:val="MGH"/>
      </w:pPr>
      <w:r>
        <w:t>Payment of benefit</w:t>
      </w:r>
    </w:p>
    <w:p w:rsidR="006E7F2B" w:rsidRDefault="006E7F2B" w:rsidP="00F0682F">
      <w:pPr>
        <w:pStyle w:val="TG"/>
      </w:pPr>
      <w:r>
        <w:t>Time and manner of payment</w:t>
      </w:r>
    </w:p>
    <w:p w:rsidR="006E7F2B" w:rsidRDefault="006E7F2B" w:rsidP="00F0682F">
      <w:pPr>
        <w:pStyle w:val="SG"/>
      </w:pPr>
      <w:r w:rsidRPr="00F0682F">
        <w:t>General</w:t>
      </w:r>
    </w:p>
    <w:p w:rsidR="006E7F2B" w:rsidRDefault="009A1841">
      <w:pPr>
        <w:pStyle w:val="BT"/>
      </w:pPr>
      <w:r>
        <w:t>8000</w:t>
      </w:r>
      <w:r w:rsidR="006E7F2B">
        <w:tab/>
      </w:r>
      <w:bookmarkStart w:id="27" w:name="p8001"/>
      <w:bookmarkEnd w:id="27"/>
      <w:r w:rsidR="00B10235">
        <w:t>The Department must pay benefit as soon as is reasonably practicable once an award has been made</w:t>
      </w:r>
      <w:r w:rsidR="00B10235">
        <w:rPr>
          <w:vertAlign w:val="superscript"/>
        </w:rPr>
        <w:t>1</w:t>
      </w:r>
      <w:r w:rsidR="00B10235">
        <w:t xml:space="preserve">.  In practice, benefits are generally paid into a claimant’s bank account, known as direct payment, on a day and at an interval set out in legislation.  Payment may </w:t>
      </w:r>
      <w:r w:rsidR="0023458C">
        <w:t xml:space="preserve">also be made by means of the Simple Payment </w:t>
      </w:r>
      <w:r w:rsidR="00AD667F">
        <w:t>s</w:t>
      </w:r>
      <w:r w:rsidR="0023458C">
        <w:t>ervice</w:t>
      </w:r>
      <w:r w:rsidR="00B10235">
        <w:t xml:space="preserve"> and at other times.</w:t>
      </w:r>
    </w:p>
    <w:p w:rsidR="00B10235" w:rsidRDefault="00B10235" w:rsidP="00396A71">
      <w:pPr>
        <w:pStyle w:val="Leg"/>
      </w:pPr>
      <w:r>
        <w:t>1  SS (C&amp;P) Regs (NI), reg 20</w:t>
      </w:r>
    </w:p>
    <w:p w:rsidR="00B10235" w:rsidRDefault="00B10235">
      <w:pPr>
        <w:pStyle w:val="BT"/>
      </w:pPr>
      <w:r>
        <w:t>8001</w:t>
      </w:r>
      <w:r>
        <w:tab/>
        <w:t>Guidance on payment of benefit follows but other guidance on this subject may be found in benefit specific DMG Chapters</w:t>
      </w:r>
    </w:p>
    <w:p w:rsidR="00B10235" w:rsidRDefault="00B10235" w:rsidP="002B5EED">
      <w:pPr>
        <w:pStyle w:val="Indent1"/>
      </w:pPr>
      <w:r>
        <w:rPr>
          <w:b/>
        </w:rPr>
        <w:t>1.</w:t>
      </w:r>
      <w:r>
        <w:tab/>
        <w:t>Income Support</w:t>
      </w:r>
      <w:r w:rsidR="0023458C">
        <w:t>/Jobseeker’s Allowance</w:t>
      </w:r>
      <w:r>
        <w:t xml:space="preserve"> </w:t>
      </w:r>
      <w:r w:rsidR="00793005">
        <w:t>-</w:t>
      </w:r>
      <w:r>
        <w:t xml:space="preserve"> Chapter 33</w:t>
      </w:r>
    </w:p>
    <w:p w:rsidR="00B10235" w:rsidRDefault="0023458C" w:rsidP="002B5EED">
      <w:pPr>
        <w:pStyle w:val="Indent1"/>
      </w:pPr>
      <w:r>
        <w:rPr>
          <w:b/>
        </w:rPr>
        <w:t>2</w:t>
      </w:r>
      <w:r w:rsidR="00B10235">
        <w:rPr>
          <w:b/>
        </w:rPr>
        <w:t>.</w:t>
      </w:r>
      <w:r w:rsidR="00B10235">
        <w:tab/>
        <w:t xml:space="preserve">Employment and Support Allowance </w:t>
      </w:r>
      <w:r w:rsidR="00793005">
        <w:t>-</w:t>
      </w:r>
      <w:r w:rsidR="00B10235">
        <w:t xml:space="preserve"> Chapter 46</w:t>
      </w:r>
    </w:p>
    <w:p w:rsidR="00B10235" w:rsidRDefault="0023458C" w:rsidP="002B5EED">
      <w:pPr>
        <w:pStyle w:val="Indent1"/>
      </w:pPr>
      <w:r>
        <w:rPr>
          <w:b/>
        </w:rPr>
        <w:t>3</w:t>
      </w:r>
      <w:r w:rsidR="00B10235">
        <w:rPr>
          <w:b/>
        </w:rPr>
        <w:t>.</w:t>
      </w:r>
      <w:r w:rsidR="00B10235">
        <w:tab/>
        <w:t xml:space="preserve">Attendance Allowance/Disability Living Allowance </w:t>
      </w:r>
      <w:r w:rsidR="00793005">
        <w:t>-</w:t>
      </w:r>
      <w:r w:rsidR="00B10235">
        <w:t xml:space="preserve"> Chapter 61</w:t>
      </w:r>
    </w:p>
    <w:p w:rsidR="00B10235" w:rsidRDefault="0023458C" w:rsidP="002B5EED">
      <w:pPr>
        <w:pStyle w:val="Indent1"/>
      </w:pPr>
      <w:r>
        <w:rPr>
          <w:b/>
        </w:rPr>
        <w:t>4</w:t>
      </w:r>
      <w:r w:rsidR="00B10235">
        <w:rPr>
          <w:b/>
        </w:rPr>
        <w:t>.</w:t>
      </w:r>
      <w:r w:rsidR="00B10235">
        <w:tab/>
        <w:t xml:space="preserve">State Pension Credit </w:t>
      </w:r>
      <w:r w:rsidR="00793005">
        <w:t>-</w:t>
      </w:r>
      <w:r w:rsidR="00B10235">
        <w:t xml:space="preserve"> Chapter 79.</w:t>
      </w:r>
    </w:p>
    <w:p w:rsidR="00097D0C" w:rsidRDefault="00097D0C" w:rsidP="00B10235">
      <w:pPr>
        <w:pStyle w:val="BT"/>
      </w:pPr>
      <w:r>
        <w:tab/>
      </w:r>
      <w:r w:rsidRPr="00097D0C">
        <w:rPr>
          <w:b/>
        </w:rPr>
        <w:t>Note 1:</w:t>
      </w:r>
      <w:r>
        <w:t xml:space="preserve">  ADM Chapter B1 contains guidance on the payment of Universal Credit, Personal Independence Payment, new style Employment and Support Allowance </w:t>
      </w:r>
      <w:r w:rsidR="00DA510C">
        <w:t xml:space="preserve">and </w:t>
      </w:r>
      <w:r>
        <w:t>new style Jobseeker’s Allowance.</w:t>
      </w:r>
    </w:p>
    <w:p w:rsidR="00097D0C" w:rsidRDefault="00097D0C" w:rsidP="00B10235">
      <w:pPr>
        <w:pStyle w:val="BT"/>
      </w:pPr>
      <w:r>
        <w:tab/>
      </w:r>
      <w:r w:rsidRPr="00097D0C">
        <w:rPr>
          <w:b/>
        </w:rPr>
        <w:t>Note 2:</w:t>
      </w:r>
      <w:r>
        <w:t xml:space="preserve">  ADM Chapter M1 contains guidance on the meaning of new style Employment and Support Allowance and new style Jobseeker’s Allowance.</w:t>
      </w:r>
    </w:p>
    <w:p w:rsidR="00B10235" w:rsidRDefault="0023458C" w:rsidP="00B10235">
      <w:pPr>
        <w:pStyle w:val="BT"/>
      </w:pPr>
      <w:r>
        <w:tab/>
        <w:t>800</w:t>
      </w:r>
      <w:r w:rsidR="00097D0C">
        <w:t>3</w:t>
      </w:r>
      <w:r>
        <w:t xml:space="preserve"> </w:t>
      </w:r>
      <w:r w:rsidR="00097D0C">
        <w:t>–</w:t>
      </w:r>
      <w:r w:rsidR="00B10235">
        <w:t xml:space="preserve"> 8005</w:t>
      </w:r>
    </w:p>
    <w:p w:rsidR="00B10235" w:rsidRDefault="00097D0C" w:rsidP="00455A6A">
      <w:pPr>
        <w:pStyle w:val="SG"/>
      </w:pPr>
      <w:r>
        <w:br w:type="page"/>
      </w:r>
      <w:r w:rsidR="00B10235">
        <w:lastRenderedPageBreak/>
        <w:t>Direct payment</w:t>
      </w:r>
    </w:p>
    <w:p w:rsidR="00B10235" w:rsidRDefault="00B10235" w:rsidP="00B10235">
      <w:pPr>
        <w:pStyle w:val="BT"/>
      </w:pPr>
      <w:r>
        <w:t>8006</w:t>
      </w:r>
      <w:r>
        <w:tab/>
        <w:t>Direct payment is the Department’s official term for what was formerly called automated credit transfer.  The regulations currently use the term “direct credit transfer”</w:t>
      </w:r>
      <w:r>
        <w:rPr>
          <w:vertAlign w:val="superscript"/>
        </w:rPr>
        <w:t>1</w:t>
      </w:r>
      <w:r>
        <w:t>.</w:t>
      </w:r>
    </w:p>
    <w:p w:rsidR="00B10235" w:rsidRDefault="00B10235" w:rsidP="00396A71">
      <w:pPr>
        <w:pStyle w:val="Leg"/>
      </w:pPr>
      <w:r>
        <w:t>1  SS (C&amp;P) Regs (NI), reg 21</w:t>
      </w:r>
    </w:p>
    <w:p w:rsidR="00F0682F" w:rsidRDefault="00F0682F" w:rsidP="00F0682F">
      <w:pPr>
        <w:pStyle w:val="BT"/>
      </w:pPr>
      <w:r>
        <w:t>800</w:t>
      </w:r>
      <w:r w:rsidR="0023458C">
        <w:t>7</w:t>
      </w:r>
      <w:r>
        <w:tab/>
      </w:r>
      <w:r w:rsidR="0023458C">
        <w:t>The Department may pay b</w:t>
      </w:r>
      <w:r>
        <w:t>enefit under this arrangement into a bank or other account</w:t>
      </w:r>
    </w:p>
    <w:p w:rsidR="00F0682F" w:rsidRDefault="00F0682F" w:rsidP="00B13C80">
      <w:pPr>
        <w:pStyle w:val="Indent1"/>
      </w:pPr>
      <w:r w:rsidRPr="00B13C80">
        <w:rPr>
          <w:b/>
        </w:rPr>
        <w:t>1.</w:t>
      </w:r>
      <w:r>
        <w:tab/>
        <w:t>in the name of</w:t>
      </w:r>
    </w:p>
    <w:p w:rsidR="00F0682F" w:rsidRDefault="00F0682F" w:rsidP="00B13C80">
      <w:pPr>
        <w:pStyle w:val="Secondindent"/>
      </w:pPr>
      <w:r w:rsidRPr="00B13C80">
        <w:rPr>
          <w:b/>
        </w:rPr>
        <w:t>1.1</w:t>
      </w:r>
      <w:r>
        <w:tab/>
        <w:t xml:space="preserve">the person entitled to the benefit </w:t>
      </w:r>
      <w:r>
        <w:rPr>
          <w:b/>
        </w:rPr>
        <w:t>or</w:t>
      </w:r>
    </w:p>
    <w:p w:rsidR="00F0682F" w:rsidRDefault="00F0682F" w:rsidP="00B13C80">
      <w:pPr>
        <w:pStyle w:val="Secondindent"/>
      </w:pPr>
      <w:r w:rsidRPr="00B13C80">
        <w:rPr>
          <w:b/>
        </w:rPr>
        <w:t>1.2</w:t>
      </w:r>
      <w:r>
        <w:tab/>
        <w:t xml:space="preserve">their spouse or partner </w:t>
      </w:r>
      <w:r>
        <w:rPr>
          <w:b/>
        </w:rPr>
        <w:t>or</w:t>
      </w:r>
    </w:p>
    <w:p w:rsidR="00F0682F" w:rsidRDefault="00F0682F" w:rsidP="00B13C80">
      <w:pPr>
        <w:pStyle w:val="Secondindent"/>
      </w:pPr>
      <w:r w:rsidRPr="00B13C80">
        <w:rPr>
          <w:b/>
        </w:rPr>
        <w:t>1.3</w:t>
      </w:r>
      <w:r>
        <w:tab/>
        <w:t xml:space="preserve">someone authorized by, or acting on behalf of the person entitled to the benefit </w:t>
      </w:r>
      <w:r>
        <w:rPr>
          <w:b/>
        </w:rPr>
        <w:t>or</w:t>
      </w:r>
    </w:p>
    <w:p w:rsidR="00F0682F" w:rsidRDefault="00F0682F" w:rsidP="00B13C80">
      <w:pPr>
        <w:pStyle w:val="Indent1"/>
      </w:pPr>
      <w:r w:rsidRPr="00B13C80">
        <w:rPr>
          <w:b/>
        </w:rPr>
        <w:t>2.</w:t>
      </w:r>
      <w:r>
        <w:tab/>
        <w:t xml:space="preserve">in the joint names of the person entitled to the benefit </w:t>
      </w:r>
      <w:r>
        <w:rPr>
          <w:b/>
        </w:rPr>
        <w:t>and</w:t>
      </w:r>
    </w:p>
    <w:p w:rsidR="00F0682F" w:rsidRDefault="00F0682F" w:rsidP="00B13C80">
      <w:pPr>
        <w:pStyle w:val="Secondindent"/>
      </w:pPr>
      <w:r w:rsidRPr="00B13C80">
        <w:rPr>
          <w:b/>
        </w:rPr>
        <w:t>2.1</w:t>
      </w:r>
      <w:r>
        <w:tab/>
        <w:t xml:space="preserve">their spouse or partner </w:t>
      </w:r>
      <w:r>
        <w:rPr>
          <w:b/>
        </w:rPr>
        <w:t>or</w:t>
      </w:r>
    </w:p>
    <w:p w:rsidR="00F0682F" w:rsidRPr="00F0682F" w:rsidRDefault="00F0682F" w:rsidP="00B13C80">
      <w:pPr>
        <w:pStyle w:val="Secondindent"/>
      </w:pPr>
      <w:r w:rsidRPr="00B13C80">
        <w:rPr>
          <w:b/>
        </w:rPr>
        <w:t>2.2</w:t>
      </w:r>
      <w:r>
        <w:tab/>
        <w:t>someone authorized by or acting on behalf of the person entitled to the benefit</w:t>
      </w:r>
      <w:r w:rsidR="005D42CA">
        <w:rPr>
          <w:vertAlign w:val="superscript"/>
        </w:rPr>
        <w:t>1</w:t>
      </w:r>
      <w:r>
        <w:t>.</w:t>
      </w:r>
    </w:p>
    <w:p w:rsidR="00B10235" w:rsidRDefault="00B10235" w:rsidP="00396A71">
      <w:pPr>
        <w:pStyle w:val="Leg"/>
      </w:pPr>
      <w:r>
        <w:t>1  SS (C&amp;P) Regs (NI), reg 21(1)</w:t>
      </w:r>
    </w:p>
    <w:p w:rsidR="00B10235" w:rsidRDefault="00B13C80" w:rsidP="00B10235">
      <w:pPr>
        <w:pStyle w:val="BT"/>
      </w:pPr>
      <w:r>
        <w:t>800</w:t>
      </w:r>
      <w:r w:rsidR="0023458C">
        <w:t>8</w:t>
      </w:r>
      <w:r w:rsidR="00B10235">
        <w:tab/>
        <w:t>In relation to joint-claim Jobseeker’s Allowance, the person entitled to benefit is the member of the joint-claim couple who is nominated to receive the benefit</w:t>
      </w:r>
      <w:r w:rsidR="00B10235">
        <w:rPr>
          <w:vertAlign w:val="superscript"/>
        </w:rPr>
        <w:t>1</w:t>
      </w:r>
      <w:r w:rsidR="00B10235">
        <w:t>.</w:t>
      </w:r>
    </w:p>
    <w:p w:rsidR="00B10235" w:rsidRDefault="00B10235" w:rsidP="00396A71">
      <w:pPr>
        <w:pStyle w:val="Leg"/>
      </w:pPr>
      <w:r>
        <w:t xml:space="preserve">1  </w:t>
      </w:r>
      <w:r w:rsidR="00003758">
        <w:t>SS (C&amp;P) Regs (NI), reg 21(5A)</w:t>
      </w:r>
    </w:p>
    <w:p w:rsidR="00003758" w:rsidRDefault="0023458C" w:rsidP="00B10235">
      <w:pPr>
        <w:pStyle w:val="BT"/>
      </w:pPr>
      <w:r>
        <w:t>8009</w:t>
      </w:r>
      <w:r w:rsidR="00003758">
        <w:tab/>
        <w:t>Benefit paid by direct payment will be paid within seven days of the last day of each successive period of entitlement</w:t>
      </w:r>
      <w:r w:rsidR="00003758">
        <w:rPr>
          <w:vertAlign w:val="superscript"/>
        </w:rPr>
        <w:t>1</w:t>
      </w:r>
      <w:r w:rsidR="00003758">
        <w:t xml:space="preserve"> i.e. interval of payment.  In respect of Income Support, it will be paid within seven days of the time determined for the payment of Income Support</w:t>
      </w:r>
      <w:r w:rsidR="00003758">
        <w:rPr>
          <w:vertAlign w:val="superscript"/>
        </w:rPr>
        <w:t>2</w:t>
      </w:r>
      <w:r w:rsidR="00003758">
        <w:t>.  However the Department may make different arrangements for paying</w:t>
      </w:r>
      <w:r w:rsidR="00003758">
        <w:rPr>
          <w:vertAlign w:val="superscript"/>
        </w:rPr>
        <w:t>3</w:t>
      </w:r>
    </w:p>
    <w:p w:rsidR="00003758" w:rsidRDefault="00003758" w:rsidP="002B5EED">
      <w:pPr>
        <w:pStyle w:val="Indent1"/>
      </w:pPr>
      <w:r>
        <w:rPr>
          <w:b/>
        </w:rPr>
        <w:t>1.</w:t>
      </w:r>
      <w:r>
        <w:tab/>
        <w:t>arrears of benefit</w:t>
      </w:r>
      <w:r>
        <w:rPr>
          <w:vertAlign w:val="superscript"/>
        </w:rPr>
        <w:t>4</w:t>
      </w:r>
      <w:r>
        <w:t xml:space="preserve"> </w:t>
      </w:r>
      <w:r>
        <w:rPr>
          <w:b/>
        </w:rPr>
        <w:t>or</w:t>
      </w:r>
    </w:p>
    <w:p w:rsidR="00003758" w:rsidRDefault="00003758" w:rsidP="002B5EED">
      <w:pPr>
        <w:pStyle w:val="Indent1"/>
      </w:pPr>
      <w:r>
        <w:rPr>
          <w:b/>
        </w:rPr>
        <w:t>2.</w:t>
      </w:r>
      <w:r>
        <w:tab/>
        <w:t xml:space="preserve">benefit when the award is ended </w:t>
      </w:r>
      <w:r w:rsidR="009478CC">
        <w:t xml:space="preserve">or </w:t>
      </w:r>
      <w:r>
        <w:t>for any similar purpose</w:t>
      </w:r>
      <w:r>
        <w:rPr>
          <w:vertAlign w:val="superscript"/>
        </w:rPr>
        <w:t>5</w:t>
      </w:r>
      <w:r>
        <w:t>.</w:t>
      </w:r>
    </w:p>
    <w:p w:rsidR="00003758" w:rsidRDefault="00003758" w:rsidP="00396A71">
      <w:pPr>
        <w:pStyle w:val="Leg"/>
      </w:pPr>
      <w:r>
        <w:t>1  SS (C&amp;P) Regs (NI), reg 21(3);  2  reg 21(3A);  3  reg 21(4)</w:t>
      </w:r>
      <w:r w:rsidR="009478CC">
        <w:t>;  4  reg 21(4)</w:t>
      </w:r>
      <w:r>
        <w:t>(a);  5  reg 21(4)(b)</w:t>
      </w:r>
    </w:p>
    <w:p w:rsidR="00003758" w:rsidRDefault="0023458C" w:rsidP="00B10235">
      <w:pPr>
        <w:pStyle w:val="BT"/>
      </w:pPr>
      <w:r>
        <w:t>8010</w:t>
      </w:r>
      <w:r w:rsidR="00003758">
        <w:tab/>
        <w:t>Payments can be made by direct payment to</w:t>
      </w:r>
    </w:p>
    <w:p w:rsidR="00003758" w:rsidRDefault="00003758" w:rsidP="002B5EED">
      <w:pPr>
        <w:pStyle w:val="Indent1"/>
      </w:pPr>
      <w:r>
        <w:rPr>
          <w:b/>
        </w:rPr>
        <w:t>1.</w:t>
      </w:r>
      <w:r>
        <w:tab/>
        <w:t>persons under the age of 18</w:t>
      </w:r>
      <w:r>
        <w:rPr>
          <w:vertAlign w:val="superscript"/>
        </w:rPr>
        <w:t>1</w:t>
      </w:r>
    </w:p>
    <w:p w:rsidR="00003758" w:rsidRDefault="00003758" w:rsidP="002B5EED">
      <w:pPr>
        <w:pStyle w:val="Indent1"/>
      </w:pPr>
      <w:r>
        <w:rPr>
          <w:b/>
        </w:rPr>
        <w:t>2.</w:t>
      </w:r>
      <w:r>
        <w:tab/>
        <w:t>persons listed in DMG 8</w:t>
      </w:r>
      <w:r w:rsidR="001437FF">
        <w:t>355</w:t>
      </w:r>
      <w:r>
        <w:t xml:space="preserve"> after the death of the claimant</w:t>
      </w:r>
      <w:r>
        <w:rPr>
          <w:vertAlign w:val="superscript"/>
        </w:rPr>
        <w:t>2</w:t>
      </w:r>
      <w:r>
        <w:t xml:space="preserve"> </w:t>
      </w:r>
      <w:r>
        <w:rPr>
          <w:b/>
        </w:rPr>
        <w:t>and</w:t>
      </w:r>
    </w:p>
    <w:p w:rsidR="00003758" w:rsidRDefault="00003758" w:rsidP="002B5EED">
      <w:pPr>
        <w:pStyle w:val="Indent1"/>
      </w:pPr>
      <w:r>
        <w:rPr>
          <w:b/>
        </w:rPr>
        <w:lastRenderedPageBreak/>
        <w:t>3.</w:t>
      </w:r>
      <w:r>
        <w:tab/>
        <w:t>appointees</w:t>
      </w:r>
      <w:r>
        <w:rPr>
          <w:vertAlign w:val="superscript"/>
        </w:rPr>
        <w:t>3</w:t>
      </w:r>
    </w:p>
    <w:p w:rsidR="00003758" w:rsidRDefault="00003758" w:rsidP="00B10235">
      <w:pPr>
        <w:pStyle w:val="BT"/>
      </w:pPr>
      <w:r>
        <w:tab/>
        <w:t>and payment by this means will discharge the Department’s liability to make payment.</w:t>
      </w:r>
    </w:p>
    <w:p w:rsidR="00003758" w:rsidRDefault="00003758" w:rsidP="00396A71">
      <w:pPr>
        <w:pStyle w:val="Leg"/>
      </w:pPr>
      <w:r>
        <w:t>1  SS (C&amp;P) Regs (NI), reg 29;  2  reg 30(2)(a);  3  reg 33(3)</w:t>
      </w:r>
    </w:p>
    <w:p w:rsidR="0023458C" w:rsidRDefault="00AD667F" w:rsidP="0023458C">
      <w:pPr>
        <w:pStyle w:val="SG"/>
      </w:pPr>
      <w:r>
        <w:t>Simple Payment s</w:t>
      </w:r>
      <w:r w:rsidR="0023458C">
        <w:t>ervice</w:t>
      </w:r>
    </w:p>
    <w:p w:rsidR="0023458C" w:rsidRDefault="00AD667F" w:rsidP="0023458C">
      <w:pPr>
        <w:pStyle w:val="BT"/>
      </w:pPr>
      <w:r>
        <w:t>8011</w:t>
      </w:r>
      <w:r>
        <w:tab/>
        <w:t>The Simple Payment s</w:t>
      </w:r>
      <w:r w:rsidR="0023458C">
        <w:t>ervice is a method of paying benefit which is specifically designed for those claimants who, for the purposes of receiving their benefit payments, are unable to make use of mainstream accounts such</w:t>
      </w:r>
      <w:bookmarkStart w:id="28" w:name="_GoBack"/>
      <w:bookmarkEnd w:id="28"/>
      <w:r w:rsidR="0023458C">
        <w:t xml:space="preserve"> as</w:t>
      </w:r>
    </w:p>
    <w:p w:rsidR="0023458C" w:rsidRDefault="0023458C" w:rsidP="0023458C">
      <w:pPr>
        <w:pStyle w:val="BT"/>
      </w:pPr>
      <w:r>
        <w:tab/>
      </w:r>
      <w:r>
        <w:rPr>
          <w:b/>
        </w:rPr>
        <w:t>1.</w:t>
      </w:r>
      <w:r>
        <w:tab/>
        <w:t>a bank</w:t>
      </w:r>
      <w:r w:rsidR="00337FB3">
        <w:t xml:space="preserve"> account</w:t>
      </w:r>
    </w:p>
    <w:p w:rsidR="00337FB3" w:rsidRDefault="00337FB3" w:rsidP="0023458C">
      <w:pPr>
        <w:pStyle w:val="BT"/>
      </w:pPr>
      <w:r>
        <w:rPr>
          <w:b/>
        </w:rPr>
        <w:tab/>
        <w:t>2.</w:t>
      </w:r>
      <w:r>
        <w:rPr>
          <w:b/>
        </w:rPr>
        <w:tab/>
      </w:r>
      <w:r>
        <w:t>a building society account</w:t>
      </w:r>
    </w:p>
    <w:p w:rsidR="00337FB3" w:rsidRDefault="00337FB3" w:rsidP="0023458C">
      <w:pPr>
        <w:pStyle w:val="BT"/>
      </w:pPr>
      <w:r>
        <w:rPr>
          <w:b/>
        </w:rPr>
        <w:tab/>
        <w:t>3.</w:t>
      </w:r>
      <w:r>
        <w:tab/>
        <w:t>a basic bank account</w:t>
      </w:r>
    </w:p>
    <w:p w:rsidR="00337FB3" w:rsidRPr="00337FB3" w:rsidRDefault="00337FB3" w:rsidP="0023458C">
      <w:pPr>
        <w:pStyle w:val="BT"/>
      </w:pPr>
      <w:r>
        <w:rPr>
          <w:b/>
        </w:rPr>
        <w:tab/>
        <w:t>4.</w:t>
      </w:r>
      <w:r>
        <w:tab/>
        <w:t>a credit union account</w:t>
      </w:r>
    </w:p>
    <w:p w:rsidR="0023458C" w:rsidRDefault="0023458C" w:rsidP="0023458C">
      <w:pPr>
        <w:pStyle w:val="BT"/>
      </w:pPr>
      <w:r>
        <w:rPr>
          <w:b/>
        </w:rPr>
        <w:tab/>
      </w:r>
      <w:r w:rsidR="00337FB3">
        <w:rPr>
          <w:b/>
        </w:rPr>
        <w:t>5</w:t>
      </w:r>
      <w:r>
        <w:rPr>
          <w:b/>
        </w:rPr>
        <w:t>.</w:t>
      </w:r>
      <w:r>
        <w:tab/>
        <w:t>a Post Office account.</w:t>
      </w:r>
    </w:p>
    <w:p w:rsidR="0023458C" w:rsidRPr="0023458C" w:rsidRDefault="0023458C" w:rsidP="0023458C">
      <w:pPr>
        <w:pStyle w:val="BT"/>
      </w:pPr>
      <w:r>
        <w:t>8012</w:t>
      </w:r>
      <w:r>
        <w:tab/>
        <w:t>Payments</w:t>
      </w:r>
      <w:r w:rsidR="00AD667F">
        <w:t xml:space="preserve"> made under the Simple Payment s</w:t>
      </w:r>
      <w:r>
        <w:t>ervice are based on an electronic transfer of funds and should be treated as a direct payment.</w:t>
      </w:r>
    </w:p>
    <w:p w:rsidR="002B463F" w:rsidRDefault="002B463F" w:rsidP="00455A6A">
      <w:pPr>
        <w:pStyle w:val="SG"/>
      </w:pPr>
      <w:r>
        <w:t>Treatment of fractions of a penny</w:t>
      </w:r>
    </w:p>
    <w:p w:rsidR="002B463F" w:rsidRDefault="00B13C80" w:rsidP="00B10235">
      <w:pPr>
        <w:pStyle w:val="BT"/>
      </w:pPr>
      <w:r>
        <w:t>8013</w:t>
      </w:r>
      <w:r w:rsidR="002B463F">
        <w:tab/>
        <w:t>For all benefits other than Maternity Allowance, if the amount payable includes a fraction of a penny, the amount is rounded down if it is less than half a penny, otherwise it is rounded up to the next penny</w:t>
      </w:r>
      <w:r w:rsidR="002B463F">
        <w:rPr>
          <w:vertAlign w:val="superscript"/>
        </w:rPr>
        <w:t>1</w:t>
      </w:r>
      <w:r w:rsidR="002B463F">
        <w:t>.  If the amount of Maternity Allowance includes a fraction of a penny, it is rounded up to the next penny</w:t>
      </w:r>
      <w:r w:rsidR="002B463F">
        <w:rPr>
          <w:vertAlign w:val="superscript"/>
        </w:rPr>
        <w:t>2</w:t>
      </w:r>
      <w:r w:rsidR="002B463F">
        <w:t>.</w:t>
      </w:r>
    </w:p>
    <w:p w:rsidR="002B463F" w:rsidRDefault="002B463F" w:rsidP="00396A71">
      <w:pPr>
        <w:pStyle w:val="Leg"/>
      </w:pPr>
      <w:r>
        <w:t xml:space="preserve">1  </w:t>
      </w:r>
      <w:r w:rsidR="00A34103">
        <w:t>SS (C&amp;P) Regs (NI), reg</w:t>
      </w:r>
      <w:r w:rsidR="009478CC">
        <w:t xml:space="preserve"> </w:t>
      </w:r>
      <w:r w:rsidR="00861C58">
        <w:t>28(1);  2  reg 28(2)</w:t>
      </w:r>
    </w:p>
    <w:p w:rsidR="00861C58" w:rsidRDefault="00861C58" w:rsidP="00455A6A">
      <w:pPr>
        <w:pStyle w:val="SG"/>
      </w:pPr>
      <w:r>
        <w:t>Definition of long term benefit</w:t>
      </w:r>
    </w:p>
    <w:p w:rsidR="00861C58" w:rsidRDefault="00B13C80" w:rsidP="00B10235">
      <w:pPr>
        <w:pStyle w:val="BT"/>
      </w:pPr>
      <w:r>
        <w:t>8014</w:t>
      </w:r>
      <w:r w:rsidR="00861C58">
        <w:tab/>
      </w:r>
      <w:r w:rsidR="005C0F0A">
        <w:rPr>
          <w:b/>
        </w:rPr>
        <w:t xml:space="preserve">[See DMG Memo Vol 1/109, 3/97, 5/106, 6/91, 7/45, 8/83, 9/35, 10/73, 12/23, 13/69 &amp; 14/63] </w:t>
      </w:r>
      <w:r w:rsidR="00861C58">
        <w:t>Long term benefits</w:t>
      </w:r>
      <w:r w:rsidR="00861C58">
        <w:rPr>
          <w:vertAlign w:val="superscript"/>
        </w:rPr>
        <w:t>1</w:t>
      </w:r>
      <w:r w:rsidR="00861C58">
        <w:t xml:space="preserve"> are</w:t>
      </w:r>
    </w:p>
    <w:p w:rsidR="00861C58" w:rsidRDefault="00861C58" w:rsidP="00455A6A">
      <w:pPr>
        <w:pStyle w:val="Indent1"/>
      </w:pPr>
      <w:r>
        <w:rPr>
          <w:b/>
        </w:rPr>
        <w:t>1.</w:t>
      </w:r>
      <w:r>
        <w:tab/>
        <w:t>Retirement Pension of any category</w:t>
      </w:r>
    </w:p>
    <w:p w:rsidR="00097D0C" w:rsidRDefault="00097D0C" w:rsidP="00455A6A">
      <w:pPr>
        <w:pStyle w:val="Indent1"/>
      </w:pPr>
      <w:r>
        <w:rPr>
          <w:b/>
        </w:rPr>
        <w:t>2.</w:t>
      </w:r>
      <w:r>
        <w:tab/>
        <w:t>State Pension</w:t>
      </w:r>
    </w:p>
    <w:p w:rsidR="00861C58" w:rsidRDefault="00097D0C" w:rsidP="00455A6A">
      <w:pPr>
        <w:pStyle w:val="Indent1"/>
      </w:pPr>
      <w:r>
        <w:rPr>
          <w:b/>
        </w:rPr>
        <w:t>3</w:t>
      </w:r>
      <w:r w:rsidR="00861C58">
        <w:rPr>
          <w:b/>
        </w:rPr>
        <w:t>.</w:t>
      </w:r>
      <w:r w:rsidR="00861C58">
        <w:tab/>
        <w:t>Shared Additional Pension</w:t>
      </w:r>
    </w:p>
    <w:p w:rsidR="00861C58" w:rsidRDefault="00097D0C" w:rsidP="00455A6A">
      <w:pPr>
        <w:pStyle w:val="Indent1"/>
      </w:pPr>
      <w:r>
        <w:rPr>
          <w:b/>
        </w:rPr>
        <w:t>4</w:t>
      </w:r>
      <w:r w:rsidR="00861C58">
        <w:rPr>
          <w:b/>
        </w:rPr>
        <w:t>.</w:t>
      </w:r>
      <w:r w:rsidR="00861C58">
        <w:tab/>
        <w:t>Widowed Mother’s Allowance</w:t>
      </w:r>
    </w:p>
    <w:p w:rsidR="00861C58" w:rsidRDefault="00097D0C" w:rsidP="00455A6A">
      <w:pPr>
        <w:pStyle w:val="Indent1"/>
      </w:pPr>
      <w:r>
        <w:rPr>
          <w:b/>
        </w:rPr>
        <w:t>5</w:t>
      </w:r>
      <w:r w:rsidR="00861C58">
        <w:rPr>
          <w:b/>
        </w:rPr>
        <w:t>.</w:t>
      </w:r>
      <w:r w:rsidR="00861C58">
        <w:tab/>
        <w:t>Widow’s Pension</w:t>
      </w:r>
    </w:p>
    <w:p w:rsidR="00861C58" w:rsidRDefault="00097D0C" w:rsidP="00455A6A">
      <w:pPr>
        <w:pStyle w:val="Indent1"/>
      </w:pPr>
      <w:r>
        <w:rPr>
          <w:b/>
        </w:rPr>
        <w:lastRenderedPageBreak/>
        <w:t>6</w:t>
      </w:r>
      <w:r w:rsidR="00861C58">
        <w:rPr>
          <w:b/>
        </w:rPr>
        <w:t>.</w:t>
      </w:r>
      <w:r w:rsidR="00861C58">
        <w:tab/>
        <w:t>Widowed Parent’s Allowance</w:t>
      </w:r>
    </w:p>
    <w:p w:rsidR="00861C58" w:rsidRDefault="008C6019" w:rsidP="00455A6A">
      <w:pPr>
        <w:pStyle w:val="Indent1"/>
      </w:pPr>
      <w:r>
        <w:rPr>
          <w:b/>
        </w:rPr>
        <w:t>7</w:t>
      </w:r>
      <w:r w:rsidR="00861C58">
        <w:rPr>
          <w:b/>
        </w:rPr>
        <w:t>.</w:t>
      </w:r>
      <w:r w:rsidR="00861C58">
        <w:tab/>
        <w:t>Attendance Allowance/Disability Living Allowance</w:t>
      </w:r>
    </w:p>
    <w:p w:rsidR="00861C58" w:rsidRDefault="008C6019" w:rsidP="00455A6A">
      <w:pPr>
        <w:pStyle w:val="Indent1"/>
      </w:pPr>
      <w:r>
        <w:rPr>
          <w:b/>
        </w:rPr>
        <w:t>8</w:t>
      </w:r>
      <w:r w:rsidR="00861C58">
        <w:rPr>
          <w:b/>
        </w:rPr>
        <w:t>.</w:t>
      </w:r>
      <w:r w:rsidR="00861C58">
        <w:tab/>
        <w:t>Carer’s Allowance</w:t>
      </w:r>
    </w:p>
    <w:p w:rsidR="00861C58" w:rsidRDefault="008C6019" w:rsidP="00455A6A">
      <w:pPr>
        <w:pStyle w:val="Indent1"/>
      </w:pPr>
      <w:r>
        <w:rPr>
          <w:b/>
        </w:rPr>
        <w:t>9</w:t>
      </w:r>
      <w:r w:rsidR="00861C58">
        <w:rPr>
          <w:b/>
        </w:rPr>
        <w:t>.</w:t>
      </w:r>
      <w:r w:rsidR="00861C58">
        <w:tab/>
        <w:t>Industrial Injuries Disablement Benefit.</w:t>
      </w:r>
    </w:p>
    <w:p w:rsidR="00861C58" w:rsidRDefault="00861C58" w:rsidP="00396A71">
      <w:pPr>
        <w:pStyle w:val="Leg"/>
      </w:pPr>
      <w:r>
        <w:t>1  SS (C&amp;P) Regs (NI)</w:t>
      </w:r>
      <w:r w:rsidR="00DA510C">
        <w:t>,</w:t>
      </w:r>
      <w:r>
        <w:t xml:space="preserve"> reg 2(1)</w:t>
      </w:r>
    </w:p>
    <w:p w:rsidR="001D5E72" w:rsidRPr="00D4066D" w:rsidRDefault="001D5E72" w:rsidP="005C0F0A">
      <w:pPr>
        <w:pStyle w:val="SG"/>
        <w:spacing w:before="240"/>
      </w:pPr>
      <w:r w:rsidRPr="00D4066D">
        <w:t>Definition of working age benefit</w:t>
      </w:r>
    </w:p>
    <w:p w:rsidR="001D5E72" w:rsidRDefault="001D5E72" w:rsidP="001D5E72">
      <w:pPr>
        <w:pStyle w:val="BT"/>
      </w:pPr>
      <w:r>
        <w:t>8015</w:t>
      </w:r>
      <w:r>
        <w:tab/>
      </w:r>
      <w:r w:rsidR="005C0F0A">
        <w:rPr>
          <w:b/>
        </w:rPr>
        <w:t xml:space="preserve">[See DMG Memo Vol 1/109, 3/97, 5/106, 6/91, 7/45, 8/83, 9/35, 10/73, 12/23, 13/69 &amp; 14/63] </w:t>
      </w:r>
      <w:r>
        <w:t>Working age benefits</w:t>
      </w:r>
      <w:r w:rsidRPr="00D4066D">
        <w:rPr>
          <w:vertAlign w:val="superscript"/>
        </w:rPr>
        <w:t>1</w:t>
      </w:r>
      <w:r>
        <w:t xml:space="preserve"> are</w:t>
      </w:r>
    </w:p>
    <w:p w:rsidR="001D5E72" w:rsidRDefault="008C6019" w:rsidP="001D5E72">
      <w:pPr>
        <w:pStyle w:val="Indent1"/>
      </w:pPr>
      <w:r>
        <w:rPr>
          <w:b/>
        </w:rPr>
        <w:t>1</w:t>
      </w:r>
      <w:r w:rsidR="001D5E72">
        <w:rPr>
          <w:b/>
        </w:rPr>
        <w:t>.</w:t>
      </w:r>
      <w:r w:rsidR="001D5E72">
        <w:rPr>
          <w:b/>
        </w:rPr>
        <w:tab/>
      </w:r>
      <w:r w:rsidR="001D5E72">
        <w:t>Employment and Support Allowance</w:t>
      </w:r>
    </w:p>
    <w:p w:rsidR="001D5E72" w:rsidRDefault="008C6019" w:rsidP="001D5E72">
      <w:pPr>
        <w:pStyle w:val="Indent1"/>
      </w:pPr>
      <w:r>
        <w:rPr>
          <w:b/>
        </w:rPr>
        <w:t>2</w:t>
      </w:r>
      <w:r w:rsidR="001D5E72">
        <w:rPr>
          <w:b/>
        </w:rPr>
        <w:t>.</w:t>
      </w:r>
      <w:r w:rsidR="001D5E72">
        <w:rPr>
          <w:b/>
        </w:rPr>
        <w:tab/>
      </w:r>
      <w:r w:rsidR="001D5E72">
        <w:t>Incapacity Benefit</w:t>
      </w:r>
    </w:p>
    <w:p w:rsidR="001D5E72" w:rsidRDefault="008C6019" w:rsidP="001D5E72">
      <w:pPr>
        <w:pStyle w:val="Indent1"/>
      </w:pPr>
      <w:r>
        <w:rPr>
          <w:b/>
        </w:rPr>
        <w:t>3</w:t>
      </w:r>
      <w:r w:rsidR="001D5E72">
        <w:rPr>
          <w:b/>
        </w:rPr>
        <w:t>.</w:t>
      </w:r>
      <w:r w:rsidR="001D5E72">
        <w:rPr>
          <w:b/>
        </w:rPr>
        <w:tab/>
      </w:r>
      <w:r w:rsidR="001D5E72">
        <w:t>Income Support</w:t>
      </w:r>
    </w:p>
    <w:p w:rsidR="001D5E72" w:rsidRDefault="008C6019" w:rsidP="001D5E72">
      <w:pPr>
        <w:pStyle w:val="Indent1"/>
      </w:pPr>
      <w:r>
        <w:rPr>
          <w:b/>
        </w:rPr>
        <w:t>4</w:t>
      </w:r>
      <w:r w:rsidR="001D5E72">
        <w:rPr>
          <w:b/>
        </w:rPr>
        <w:t>.</w:t>
      </w:r>
      <w:r w:rsidR="001D5E72">
        <w:rPr>
          <w:b/>
        </w:rPr>
        <w:tab/>
      </w:r>
      <w:r w:rsidR="001D5E72">
        <w:t>Jobseeker’s Allowance</w:t>
      </w:r>
    </w:p>
    <w:p w:rsidR="001D5E72" w:rsidRDefault="008C6019" w:rsidP="001D5E72">
      <w:pPr>
        <w:pStyle w:val="Indent1"/>
      </w:pPr>
      <w:r>
        <w:rPr>
          <w:b/>
        </w:rPr>
        <w:t>5</w:t>
      </w:r>
      <w:r w:rsidR="001D5E72">
        <w:rPr>
          <w:b/>
        </w:rPr>
        <w:t>.</w:t>
      </w:r>
      <w:r w:rsidR="001D5E72">
        <w:rPr>
          <w:b/>
        </w:rPr>
        <w:tab/>
      </w:r>
      <w:r w:rsidR="001D5E72">
        <w:t>Widowed Mothers Allowance</w:t>
      </w:r>
    </w:p>
    <w:p w:rsidR="001D5E72" w:rsidRDefault="008C6019" w:rsidP="001D5E72">
      <w:pPr>
        <w:pStyle w:val="Indent1"/>
      </w:pPr>
      <w:r>
        <w:rPr>
          <w:b/>
        </w:rPr>
        <w:t>6</w:t>
      </w:r>
      <w:r w:rsidR="001D5E72">
        <w:rPr>
          <w:b/>
        </w:rPr>
        <w:t>.</w:t>
      </w:r>
      <w:r w:rsidR="001D5E72">
        <w:rPr>
          <w:b/>
        </w:rPr>
        <w:tab/>
      </w:r>
      <w:r w:rsidR="001D5E72">
        <w:t>Widowed Parents Allowance</w:t>
      </w:r>
    </w:p>
    <w:p w:rsidR="001D5E72" w:rsidRPr="00D4066D" w:rsidRDefault="008C6019" w:rsidP="001D5E72">
      <w:pPr>
        <w:pStyle w:val="Indent1"/>
      </w:pPr>
      <w:r>
        <w:rPr>
          <w:b/>
        </w:rPr>
        <w:t>7</w:t>
      </w:r>
      <w:r w:rsidR="001D5E72">
        <w:rPr>
          <w:b/>
        </w:rPr>
        <w:t>.</w:t>
      </w:r>
      <w:r w:rsidR="001D5E72">
        <w:rPr>
          <w:b/>
        </w:rPr>
        <w:tab/>
      </w:r>
      <w:r w:rsidR="001D5E72">
        <w:t>Widows Pension.</w:t>
      </w:r>
    </w:p>
    <w:p w:rsidR="001D5E72" w:rsidRPr="001D5E72" w:rsidRDefault="001D5E72" w:rsidP="00396A71">
      <w:pPr>
        <w:pStyle w:val="Leg"/>
      </w:pPr>
      <w:r w:rsidRPr="001D5E72">
        <w:t>1</w:t>
      </w:r>
      <w:r>
        <w:t xml:space="preserve"> </w:t>
      </w:r>
      <w:r w:rsidRPr="001D5E72">
        <w:t xml:space="preserve"> SS</w:t>
      </w:r>
      <w:r>
        <w:t xml:space="preserve"> </w:t>
      </w:r>
      <w:r w:rsidRPr="001D5E72">
        <w:t>(C&amp;P) Reg</w:t>
      </w:r>
      <w:r w:rsidR="00DA510C">
        <w:t xml:space="preserve">s </w:t>
      </w:r>
      <w:r w:rsidRPr="001D5E72">
        <w:t>(NI), reg 2(1)</w:t>
      </w:r>
    </w:p>
    <w:p w:rsidR="00C16C30" w:rsidRDefault="00861C58" w:rsidP="00B10235">
      <w:pPr>
        <w:pStyle w:val="BT"/>
      </w:pPr>
      <w:r>
        <w:tab/>
        <w:t>801</w:t>
      </w:r>
      <w:r w:rsidR="001D5E72">
        <w:t>6</w:t>
      </w:r>
      <w:r w:rsidR="007405C9">
        <w:t xml:space="preserve"> </w:t>
      </w:r>
      <w:r w:rsidR="00337FB3">
        <w:t>–</w:t>
      </w:r>
      <w:r w:rsidR="001D5E72">
        <w:t xml:space="preserve"> 8019</w:t>
      </w:r>
    </w:p>
    <w:p w:rsidR="00812863" w:rsidRDefault="00812863" w:rsidP="00812863">
      <w:pPr>
        <w:pStyle w:val="SG"/>
      </w:pPr>
      <w:r>
        <w:t>Payments of benefits</w:t>
      </w:r>
    </w:p>
    <w:p w:rsidR="00B13C80" w:rsidRDefault="00B13C80" w:rsidP="005C0F0A">
      <w:pPr>
        <w:pStyle w:val="SG"/>
        <w:spacing w:before="240"/>
      </w:pPr>
      <w:r>
        <w:t>Retirement Pension</w:t>
      </w:r>
    </w:p>
    <w:p w:rsidR="00B13C80" w:rsidRDefault="00B13C80" w:rsidP="006B4151">
      <w:pPr>
        <w:pStyle w:val="Para"/>
      </w:pPr>
      <w:r>
        <w:t>General</w:t>
      </w:r>
    </w:p>
    <w:p w:rsidR="00B13C80" w:rsidRDefault="00812863" w:rsidP="00B10235">
      <w:pPr>
        <w:pStyle w:val="BT"/>
      </w:pPr>
      <w:r>
        <w:t>8020</w:t>
      </w:r>
      <w:r w:rsidR="00B13C80">
        <w:tab/>
        <w:t>Legislation provides that Retirement Pension is paid in different ways depending on when the person reaches pensionable age and their circumstances at that time.</w:t>
      </w:r>
    </w:p>
    <w:p w:rsidR="00B13C80" w:rsidRDefault="00B13C80" w:rsidP="006B4151">
      <w:pPr>
        <w:pStyle w:val="Para"/>
      </w:pPr>
      <w:r>
        <w:t>Identification</w:t>
      </w:r>
    </w:p>
    <w:p w:rsidR="00B13C80" w:rsidRDefault="00812863" w:rsidP="00B10235">
      <w:pPr>
        <w:pStyle w:val="BT"/>
      </w:pPr>
      <w:r>
        <w:t>8021</w:t>
      </w:r>
      <w:r w:rsidR="00B13C80">
        <w:tab/>
      </w:r>
      <w:r w:rsidR="009E5FD4">
        <w:t>The following criteria are used to identify which system applies to the time and manner of payment of Retirement Pension for a particular person.  If the person</w:t>
      </w:r>
    </w:p>
    <w:p w:rsidR="009E5FD4" w:rsidRDefault="009E5FD4" w:rsidP="006B4151">
      <w:pPr>
        <w:pStyle w:val="Indent1"/>
      </w:pPr>
      <w:r w:rsidRPr="009E5FD4">
        <w:rPr>
          <w:b/>
        </w:rPr>
        <w:t>1.</w:t>
      </w:r>
      <w:r>
        <w:tab/>
        <w:t>reaches pensionable age before 6.4.10</w:t>
      </w:r>
      <w:r>
        <w:rPr>
          <w:vertAlign w:val="superscript"/>
        </w:rPr>
        <w:t>1</w:t>
      </w:r>
      <w:r>
        <w:t xml:space="preserve"> </w:t>
      </w:r>
      <w:r>
        <w:rPr>
          <w:b/>
        </w:rPr>
        <w:t>or</w:t>
      </w:r>
    </w:p>
    <w:p w:rsidR="009E5FD4" w:rsidRDefault="009E5FD4" w:rsidP="006B4151">
      <w:pPr>
        <w:pStyle w:val="Indent1"/>
      </w:pPr>
      <w:r>
        <w:rPr>
          <w:b/>
        </w:rPr>
        <w:t>2.</w:t>
      </w:r>
      <w:r>
        <w:tab/>
        <w:t>is a man</w:t>
      </w:r>
      <w:r>
        <w:rPr>
          <w:vertAlign w:val="superscript"/>
        </w:rPr>
        <w:t>2</w:t>
      </w:r>
      <w:r>
        <w:t xml:space="preserve">, who reaches pensionable age on or after 6.4.10 </w:t>
      </w:r>
      <w:r>
        <w:rPr>
          <w:b/>
        </w:rPr>
        <w:t>and</w:t>
      </w:r>
    </w:p>
    <w:p w:rsidR="009E5FD4" w:rsidRDefault="009E5FD4" w:rsidP="006B4151">
      <w:pPr>
        <w:pStyle w:val="Secondindent"/>
      </w:pPr>
      <w:r w:rsidRPr="006B4151">
        <w:rPr>
          <w:b/>
        </w:rPr>
        <w:lastRenderedPageBreak/>
        <w:t>2.1</w:t>
      </w:r>
      <w:r>
        <w:tab/>
        <w:t xml:space="preserve">was in receipt of </w:t>
      </w:r>
      <w:r w:rsidR="00CE5622">
        <w:t xml:space="preserve">State Pension Credit for any period which begins on the day four months and four days before the day on which he reaches pensionable age and ends on 5.4.10 </w:t>
      </w:r>
      <w:r w:rsidR="00CE5622">
        <w:rPr>
          <w:b/>
        </w:rPr>
        <w:t>or</w:t>
      </w:r>
    </w:p>
    <w:p w:rsidR="00CE5622" w:rsidRDefault="00CE5622" w:rsidP="006B4151">
      <w:pPr>
        <w:pStyle w:val="Secondindent"/>
      </w:pPr>
      <w:r w:rsidRPr="006B4151">
        <w:rPr>
          <w:b/>
        </w:rPr>
        <w:t>2.2</w:t>
      </w:r>
      <w:r>
        <w:tab/>
        <w:t>was in continuous receipt of State Pension Credit from 5.4.10 until at least the first day of the period of four months and four days which ends immediately before the day on which he reaches pensionable age</w:t>
      </w:r>
    </w:p>
    <w:p w:rsidR="00CE5622" w:rsidRDefault="00CE5622" w:rsidP="00B10235">
      <w:pPr>
        <w:pStyle w:val="BT"/>
      </w:pPr>
      <w:r>
        <w:tab/>
        <w:t>these are “old</w:t>
      </w:r>
      <w:r w:rsidR="00812863">
        <w:t>” cases and guidance in DMG 8023</w:t>
      </w:r>
      <w:r>
        <w:t xml:space="preserve"> </w:t>
      </w:r>
      <w:r w:rsidR="006B4151">
        <w:t>-</w:t>
      </w:r>
      <w:r w:rsidR="00812863">
        <w:t xml:space="preserve"> 8027</w:t>
      </w:r>
      <w:r>
        <w:t xml:space="preserve"> applies.  The </w:t>
      </w:r>
      <w:r w:rsidR="00812863">
        <w:t>guidance in DMG 8028</w:t>
      </w:r>
      <w:r>
        <w:t xml:space="preserve"> </w:t>
      </w:r>
      <w:r w:rsidR="006B4151">
        <w:t>-</w:t>
      </w:r>
      <w:r w:rsidR="00812863">
        <w:t xml:space="preserve"> 8042</w:t>
      </w:r>
      <w:r>
        <w:t xml:space="preserve"> applies to all other cases referred to as “new” cases in this guidance.</w:t>
      </w:r>
    </w:p>
    <w:p w:rsidR="00CE5622" w:rsidRDefault="00CE5622" w:rsidP="00B10235">
      <w:pPr>
        <w:pStyle w:val="BT"/>
      </w:pPr>
      <w:r>
        <w:tab/>
      </w:r>
      <w:r>
        <w:rPr>
          <w:b/>
        </w:rPr>
        <w:t>Note:</w:t>
      </w:r>
      <w:r>
        <w:t xml:space="preserve">  The period of four months and four days does not include the day they reach pensionable age.  If the date they reach pensionable age is 7.9.10, they must have continued to be in receipt of State Pension Credit until at least 3.5.10.</w:t>
      </w:r>
    </w:p>
    <w:p w:rsidR="00CE5622" w:rsidRDefault="00CE5622" w:rsidP="00396A71">
      <w:pPr>
        <w:pStyle w:val="Leg"/>
      </w:pPr>
      <w:r>
        <w:t>1  SS (C&amp;P) Regs (NI), reg 22C(1);  reg 26BA(1);  2  reg 22C(7)</w:t>
      </w:r>
    </w:p>
    <w:p w:rsidR="00CE5622" w:rsidRDefault="00CE5622" w:rsidP="006B4151">
      <w:pPr>
        <w:pStyle w:val="Para"/>
      </w:pPr>
      <w:r>
        <w:t>Pensionable age</w:t>
      </w:r>
    </w:p>
    <w:p w:rsidR="00CE5622" w:rsidRDefault="00E96416" w:rsidP="00B10235">
      <w:pPr>
        <w:pStyle w:val="BT"/>
      </w:pPr>
      <w:r>
        <w:rPr>
          <w:noProof/>
          <w:lang w:eastAsia="en-GB"/>
        </w:rPr>
        <w:pict>
          <v:shape id="_x0000_s1358" type="#_x0000_t32" style="position:absolute;left:0;text-align:left;margin-left:35.1pt;margin-top:9.95pt;width:0;height:11.35pt;z-index:3" o:connectortype="straight"/>
        </w:pict>
      </w:r>
      <w:r w:rsidR="00812863">
        <w:t>8022</w:t>
      </w:r>
      <w:r w:rsidR="00CE5622">
        <w:tab/>
        <w:t>Pensionable age</w:t>
      </w:r>
      <w:r w:rsidR="008C6019">
        <w:t xml:space="preserve"> for Retirement Pension purposes is defined in DMG 75015.</w:t>
      </w:r>
    </w:p>
    <w:p w:rsidR="00037499" w:rsidRDefault="00037499" w:rsidP="006B4151">
      <w:pPr>
        <w:pStyle w:val="SG"/>
      </w:pPr>
      <w:r>
        <w:t xml:space="preserve">Retirement Pension </w:t>
      </w:r>
      <w:r w:rsidR="009B04AB">
        <w:t>-</w:t>
      </w:r>
      <w:r>
        <w:t xml:space="preserve"> “old cases”</w:t>
      </w:r>
    </w:p>
    <w:p w:rsidR="00037499" w:rsidRDefault="00037499" w:rsidP="006B4151">
      <w:pPr>
        <w:pStyle w:val="Para"/>
      </w:pPr>
      <w:r>
        <w:t>Pay day</w:t>
      </w:r>
      <w:r w:rsidR="00E96416">
        <w:t>8084</w:t>
      </w:r>
    </w:p>
    <w:p w:rsidR="00037499" w:rsidRDefault="00172BAC" w:rsidP="00B10235">
      <w:pPr>
        <w:pStyle w:val="BT"/>
      </w:pPr>
      <w:r>
        <w:t>8023</w:t>
      </w:r>
      <w:r w:rsidR="00037499">
        <w:tab/>
        <w:t>The pay day for</w:t>
      </w:r>
    </w:p>
    <w:p w:rsidR="00037499" w:rsidRDefault="00037499" w:rsidP="00B10235">
      <w:pPr>
        <w:pStyle w:val="BT"/>
      </w:pPr>
      <w:r>
        <w:tab/>
        <w:t>Retirement Pension is Monday</w:t>
      </w:r>
      <w:r>
        <w:rPr>
          <w:vertAlign w:val="superscript"/>
        </w:rPr>
        <w:t>1</w:t>
      </w:r>
    </w:p>
    <w:p w:rsidR="00037499" w:rsidRDefault="00037499" w:rsidP="00B10235">
      <w:pPr>
        <w:pStyle w:val="BT"/>
      </w:pPr>
      <w:r>
        <w:tab/>
      </w:r>
      <w:r>
        <w:rPr>
          <w:b/>
        </w:rPr>
        <w:t>except</w:t>
      </w:r>
    </w:p>
    <w:p w:rsidR="00037499" w:rsidRDefault="00037499" w:rsidP="006B4151">
      <w:pPr>
        <w:pStyle w:val="Indent1"/>
      </w:pPr>
      <w:r w:rsidRPr="00483F3A">
        <w:rPr>
          <w:b/>
        </w:rPr>
        <w:t>1.</w:t>
      </w:r>
      <w:r>
        <w:tab/>
        <w:t>when a person became entitled to Retirement Pension before 28.9.84, when it is payable on Thursdays</w:t>
      </w:r>
    </w:p>
    <w:p w:rsidR="00037499" w:rsidRDefault="00037499" w:rsidP="006B4151">
      <w:pPr>
        <w:pStyle w:val="Indent1"/>
      </w:pPr>
      <w:r w:rsidRPr="00483F3A">
        <w:rPr>
          <w:b/>
        </w:rPr>
        <w:t>2.</w:t>
      </w:r>
      <w:r>
        <w:tab/>
        <w:t>where</w:t>
      </w:r>
    </w:p>
    <w:p w:rsidR="00037499" w:rsidRDefault="00037499" w:rsidP="00483F3A">
      <w:pPr>
        <w:pStyle w:val="Secondindent"/>
      </w:pPr>
      <w:r w:rsidRPr="00483F3A">
        <w:rPr>
          <w:b/>
        </w:rPr>
        <w:t>2.1</w:t>
      </w:r>
      <w:r>
        <w:tab/>
        <w:t xml:space="preserve">a woman was entitled to a Widow’s Benefit </w:t>
      </w:r>
      <w:r>
        <w:rPr>
          <w:b/>
        </w:rPr>
        <w:t>or</w:t>
      </w:r>
    </w:p>
    <w:p w:rsidR="00037499" w:rsidRDefault="00037499" w:rsidP="00483F3A">
      <w:pPr>
        <w:pStyle w:val="Secondindent"/>
      </w:pPr>
      <w:r w:rsidRPr="00483F3A">
        <w:rPr>
          <w:b/>
        </w:rPr>
        <w:t>2.2</w:t>
      </w:r>
      <w:r>
        <w:tab/>
        <w:t>a person was entitled to a Bereavement Benefit</w:t>
      </w:r>
    </w:p>
    <w:p w:rsidR="00037499" w:rsidRDefault="009B04AB" w:rsidP="009B04AB">
      <w:pPr>
        <w:pStyle w:val="Indent1"/>
      </w:pPr>
      <w:r>
        <w:tab/>
      </w:r>
      <w:r w:rsidR="00037499">
        <w:t>immediately before becoming entitled to Retirement Pension, the Retirement Pension payday will be the same as the payday determined in accordance with that benefit</w:t>
      </w:r>
    </w:p>
    <w:p w:rsidR="00037499" w:rsidRDefault="0028161C" w:rsidP="00483F3A">
      <w:pPr>
        <w:pStyle w:val="Indent1"/>
      </w:pPr>
      <w:r>
        <w:rPr>
          <w:b/>
        </w:rPr>
        <w:br w:type="page"/>
      </w:r>
      <w:r w:rsidR="00037499" w:rsidRPr="009B04AB">
        <w:rPr>
          <w:b/>
        </w:rPr>
        <w:lastRenderedPageBreak/>
        <w:t>3.</w:t>
      </w:r>
      <w:r w:rsidR="00037499">
        <w:tab/>
        <w:t>where a woman becomes entitled to Retirement Pension immediately following the payment to her husband of an increase of Retirement Pension for her.  Her Retirement Pension is payable on the same day as her husband’s</w:t>
      </w:r>
    </w:p>
    <w:p w:rsidR="00037499" w:rsidRDefault="00037499" w:rsidP="00483F3A">
      <w:pPr>
        <w:pStyle w:val="Indent1"/>
      </w:pPr>
      <w:r w:rsidRPr="009B04AB">
        <w:rPr>
          <w:b/>
        </w:rPr>
        <w:t>4.</w:t>
      </w:r>
      <w:r>
        <w:tab/>
        <w:t>where a particular day has become the appropriate day for any person for the payment of Retirement Pension.  That day remains unchanged</w:t>
      </w:r>
    </w:p>
    <w:p w:rsidR="00037499" w:rsidRDefault="00037499" w:rsidP="00483F3A">
      <w:pPr>
        <w:pStyle w:val="Indent1"/>
      </w:pPr>
      <w:r w:rsidRPr="009B04AB">
        <w:rPr>
          <w:b/>
        </w:rPr>
        <w:t>5.</w:t>
      </w:r>
      <w:r>
        <w:tab/>
        <w:t>the Department may where payment is by direct payment or in the circumstances of any particular case arrange for the pension to be paid on any day of the week</w:t>
      </w:r>
      <w:r>
        <w:rPr>
          <w:vertAlign w:val="superscript"/>
        </w:rPr>
        <w:t>2</w:t>
      </w:r>
      <w:r>
        <w:t>.  When this happens the decision maker will be advised and should take into account the changed pay-day when awarding benefit.</w:t>
      </w:r>
    </w:p>
    <w:p w:rsidR="00037499" w:rsidRDefault="00037499" w:rsidP="00396A71">
      <w:pPr>
        <w:pStyle w:val="Leg"/>
      </w:pPr>
      <w:r>
        <w:t>1  SS (C&amp;P) Regs (NI), reg 22;  Sch 6, para 5;  2  reg 2</w:t>
      </w:r>
      <w:r w:rsidR="007405C9">
        <w:t>2C(4)</w:t>
      </w:r>
    </w:p>
    <w:p w:rsidR="00037499" w:rsidRDefault="000227EA" w:rsidP="001050A8">
      <w:pPr>
        <w:pStyle w:val="Para"/>
      </w:pPr>
      <w:r>
        <w:t>Interval of payment</w:t>
      </w:r>
    </w:p>
    <w:p w:rsidR="000227EA" w:rsidRDefault="00172BAC" w:rsidP="00037499">
      <w:pPr>
        <w:pStyle w:val="BT"/>
      </w:pPr>
      <w:r>
        <w:t>8024</w:t>
      </w:r>
      <w:r w:rsidR="000227EA">
        <w:tab/>
        <w:t>Retirement Pension may be paid at intervals of</w:t>
      </w:r>
      <w:r w:rsidR="000227EA">
        <w:rPr>
          <w:vertAlign w:val="superscript"/>
        </w:rPr>
        <w:t>1</w:t>
      </w:r>
    </w:p>
    <w:p w:rsidR="000227EA" w:rsidRDefault="004F517F" w:rsidP="001050A8">
      <w:pPr>
        <w:pStyle w:val="Indent1"/>
      </w:pPr>
      <w:r w:rsidRPr="001050A8">
        <w:rPr>
          <w:b/>
        </w:rPr>
        <w:t>1.</w:t>
      </w:r>
      <w:r>
        <w:tab/>
        <w:t>four weeks in arrears</w:t>
      </w:r>
    </w:p>
    <w:p w:rsidR="004F517F" w:rsidRDefault="004F517F" w:rsidP="001050A8">
      <w:pPr>
        <w:pStyle w:val="Indent1"/>
      </w:pPr>
      <w:r w:rsidRPr="001050A8">
        <w:rPr>
          <w:b/>
        </w:rPr>
        <w:t>2.</w:t>
      </w:r>
      <w:r>
        <w:tab/>
        <w:t>weekly in advance</w:t>
      </w:r>
    </w:p>
    <w:p w:rsidR="004F517F" w:rsidRDefault="004F517F" w:rsidP="001050A8">
      <w:pPr>
        <w:pStyle w:val="Indent1"/>
      </w:pPr>
      <w:r w:rsidRPr="001050A8">
        <w:rPr>
          <w:b/>
        </w:rPr>
        <w:t>3.</w:t>
      </w:r>
      <w:r>
        <w:tab/>
        <w:t>where the beneficiary agrees, not exceeding 13 weeks in arrears</w:t>
      </w:r>
    </w:p>
    <w:p w:rsidR="004F517F" w:rsidRDefault="004F517F" w:rsidP="001050A8">
      <w:pPr>
        <w:pStyle w:val="Indent1"/>
      </w:pPr>
      <w:r w:rsidRPr="001050A8">
        <w:rPr>
          <w:b/>
        </w:rPr>
        <w:t>4.</w:t>
      </w:r>
      <w:r>
        <w:tab/>
        <w:t>where the weekly amount of benefit is less than £5.00, as specified by the Department not exceeding 12 months</w:t>
      </w:r>
      <w:r>
        <w:rPr>
          <w:vertAlign w:val="superscript"/>
        </w:rPr>
        <w:t>2</w:t>
      </w:r>
      <w:r>
        <w:t>.</w:t>
      </w:r>
    </w:p>
    <w:p w:rsidR="004F517F" w:rsidRDefault="004F517F" w:rsidP="00396A71">
      <w:pPr>
        <w:pStyle w:val="Leg"/>
      </w:pPr>
      <w:r>
        <w:t>1  SS (C&amp;P) Regs (NI), reg 22(1);  2  reg 22(2)</w:t>
      </w:r>
    </w:p>
    <w:p w:rsidR="004F517F" w:rsidRDefault="00CC1DB0" w:rsidP="001050A8">
      <w:pPr>
        <w:pStyle w:val="Para"/>
      </w:pPr>
      <w:r>
        <w:t>Day payment starts and date of change in the amount of benefit</w:t>
      </w:r>
    </w:p>
    <w:p w:rsidR="00CC1DB0" w:rsidRDefault="00172BAC" w:rsidP="00037499">
      <w:pPr>
        <w:pStyle w:val="BT"/>
      </w:pPr>
      <w:r>
        <w:t>8025</w:t>
      </w:r>
      <w:r w:rsidR="00CC1DB0">
        <w:tab/>
        <w:t xml:space="preserve">If the earliest date of entitlement to Retirement Pension is not the first day of </w:t>
      </w:r>
      <w:r>
        <w:t>the benefit week, - see DMG 8027</w:t>
      </w:r>
      <w:r w:rsidR="00CC1DB0">
        <w:t xml:space="preserve"> </w:t>
      </w:r>
      <w:r w:rsidR="001050A8">
        <w:t>-</w:t>
      </w:r>
      <w:r w:rsidR="00CC1DB0">
        <w:t xml:space="preserve"> entitlement starts and benefit is payable from the first day of the following benefit week</w:t>
      </w:r>
      <w:r w:rsidR="00CC1DB0">
        <w:rPr>
          <w:vertAlign w:val="superscript"/>
        </w:rPr>
        <w:t>1</w:t>
      </w:r>
      <w:r w:rsidR="0028161C">
        <w:t>.</w:t>
      </w:r>
    </w:p>
    <w:p w:rsidR="00CC1DB0" w:rsidRDefault="00CC1DB0" w:rsidP="00396A71">
      <w:pPr>
        <w:pStyle w:val="Leg"/>
      </w:pPr>
      <w:r>
        <w:t>1  SS (C&amp;P) Regs (NI), reg 16(1)</w:t>
      </w:r>
    </w:p>
    <w:p w:rsidR="00CC1DB0" w:rsidRDefault="00172BAC" w:rsidP="00037499">
      <w:pPr>
        <w:pStyle w:val="BT"/>
      </w:pPr>
      <w:r>
        <w:t>8026</w:t>
      </w:r>
      <w:r w:rsidR="00CC1DB0">
        <w:tab/>
        <w:t>When there is a change in the rate of Retirement Pension, including termination of the award, the change, if it would otherwise take effect on a day which is not the first day of benefit week, takes effect from the first day of the following benefit week</w:t>
      </w:r>
      <w:r w:rsidR="00CC1DB0">
        <w:rPr>
          <w:vertAlign w:val="superscript"/>
        </w:rPr>
        <w:t>1</w:t>
      </w:r>
      <w:r w:rsidR="00CC1DB0">
        <w:t>.  The exception to this is if the reason for the termination is the death of the claimant.  In this case the award is terminated from the first day of the benefit week immediately following the date of death</w:t>
      </w:r>
      <w:r w:rsidR="00CC1DB0">
        <w:rPr>
          <w:vertAlign w:val="superscript"/>
        </w:rPr>
        <w:t>2</w:t>
      </w:r>
      <w:r w:rsidR="00CC1DB0">
        <w:t>.</w:t>
      </w:r>
    </w:p>
    <w:p w:rsidR="00CC1DB0" w:rsidRDefault="00CC1DB0" w:rsidP="00396A71">
      <w:pPr>
        <w:pStyle w:val="Leg"/>
      </w:pPr>
      <w:r>
        <w:t>1  SS (C&amp;P) Regs (NI), reg 16(2);  2  reg 16(2D)</w:t>
      </w:r>
    </w:p>
    <w:p w:rsidR="00CC1DB0" w:rsidRDefault="0028161C" w:rsidP="001050A8">
      <w:pPr>
        <w:pStyle w:val="Para"/>
      </w:pPr>
      <w:r>
        <w:br w:type="page"/>
      </w:r>
      <w:r w:rsidR="00CC1DB0">
        <w:lastRenderedPageBreak/>
        <w:t>Benefit week</w:t>
      </w:r>
    </w:p>
    <w:p w:rsidR="00CC1DB0" w:rsidRDefault="00172BAC" w:rsidP="00037499">
      <w:pPr>
        <w:pStyle w:val="BT"/>
      </w:pPr>
      <w:r>
        <w:t>8027</w:t>
      </w:r>
      <w:r w:rsidR="00CC1DB0">
        <w:tab/>
      </w:r>
      <w:r w:rsidR="00E91A8C">
        <w:t>The first day of the benefit week is the day of the week on which the benefit is payable</w:t>
      </w:r>
      <w:r w:rsidR="00E91A8C">
        <w:rPr>
          <w:vertAlign w:val="superscript"/>
        </w:rPr>
        <w:t>1</w:t>
      </w:r>
      <w:r w:rsidR="00E91A8C">
        <w:t>.</w:t>
      </w:r>
    </w:p>
    <w:p w:rsidR="00E91A8C" w:rsidRDefault="00E91A8C" w:rsidP="00396A71">
      <w:pPr>
        <w:pStyle w:val="Leg"/>
      </w:pPr>
      <w:r>
        <w:t>1  SS (C&amp;P) Regs (NI), reg 16(3)(c)</w:t>
      </w:r>
    </w:p>
    <w:p w:rsidR="00E91A8C" w:rsidRDefault="00E91A8C" w:rsidP="009B04AB">
      <w:pPr>
        <w:pStyle w:val="SG"/>
      </w:pPr>
      <w:r>
        <w:t xml:space="preserve">Retirement Pension </w:t>
      </w:r>
      <w:r w:rsidR="00F40416">
        <w:t>-</w:t>
      </w:r>
      <w:r>
        <w:t xml:space="preserve"> “new cases”</w:t>
      </w:r>
    </w:p>
    <w:p w:rsidR="00E91A8C" w:rsidRDefault="00E91A8C" w:rsidP="00F40416">
      <w:pPr>
        <w:pStyle w:val="Para"/>
      </w:pPr>
      <w:r>
        <w:t>Pay day</w:t>
      </w:r>
    </w:p>
    <w:p w:rsidR="00E91A8C" w:rsidRDefault="00172BAC" w:rsidP="00037499">
      <w:pPr>
        <w:pStyle w:val="BT"/>
      </w:pPr>
      <w:r>
        <w:t>8028</w:t>
      </w:r>
      <w:r w:rsidR="004E71B8">
        <w:tab/>
        <w:t>The person’s p</w:t>
      </w:r>
      <w:r w:rsidR="00E91A8C">
        <w:t>ay day is determined by the last two digits of their national insurance number either</w:t>
      </w:r>
    </w:p>
    <w:p w:rsidR="00E91A8C" w:rsidRDefault="00E91A8C" w:rsidP="00F40416">
      <w:pPr>
        <w:pStyle w:val="Indent1"/>
        <w:rPr>
          <w:vertAlign w:val="superscript"/>
        </w:rPr>
      </w:pPr>
      <w:r w:rsidRPr="00F40416">
        <w:rPr>
          <w:b/>
        </w:rPr>
        <w:t>1.</w:t>
      </w:r>
      <w:r>
        <w:tab/>
        <w:t>as is shown in the following table</w:t>
      </w:r>
      <w:r>
        <w:rPr>
          <w:vertAlign w:val="superscript"/>
        </w:rPr>
        <w:t>1</w:t>
      </w:r>
    </w:p>
    <w:p w:rsidR="00DA510C" w:rsidRDefault="00DA510C" w:rsidP="00DA510C">
      <w:pPr>
        <w:pStyle w:val="Leg"/>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409"/>
      </w:tblGrid>
      <w:tr w:rsidR="00502785" w:rsidTr="00F2091B">
        <w:tc>
          <w:tcPr>
            <w:tcW w:w="2410" w:type="dxa"/>
          </w:tcPr>
          <w:p w:rsidR="00502785" w:rsidRPr="005E6274" w:rsidRDefault="00502785" w:rsidP="00F2091B">
            <w:pPr>
              <w:pStyle w:val="BT"/>
              <w:ind w:left="0" w:firstLine="0"/>
              <w:jc w:val="center"/>
              <w:rPr>
                <w:b/>
              </w:rPr>
            </w:pPr>
            <w:bookmarkStart w:id="29" w:name="OLE_LINK5"/>
            <w:bookmarkStart w:id="30" w:name="OLE_LINK6"/>
            <w:r w:rsidRPr="005E6274">
              <w:rPr>
                <w:b/>
              </w:rPr>
              <w:t>N</w:t>
            </w:r>
            <w:r w:rsidR="0055709F" w:rsidRPr="005E6274">
              <w:rPr>
                <w:b/>
              </w:rPr>
              <w:t>ational insurance number</w:t>
            </w:r>
          </w:p>
        </w:tc>
        <w:tc>
          <w:tcPr>
            <w:tcW w:w="2409" w:type="dxa"/>
          </w:tcPr>
          <w:p w:rsidR="00502785" w:rsidRPr="005E6274" w:rsidRDefault="00502785" w:rsidP="00F2091B">
            <w:pPr>
              <w:pStyle w:val="BT"/>
              <w:ind w:left="0" w:firstLine="0"/>
              <w:jc w:val="center"/>
              <w:rPr>
                <w:b/>
              </w:rPr>
            </w:pPr>
            <w:r w:rsidRPr="005E6274">
              <w:rPr>
                <w:b/>
              </w:rPr>
              <w:t>Pay day</w:t>
            </w:r>
          </w:p>
        </w:tc>
      </w:tr>
      <w:tr w:rsidR="00502785" w:rsidTr="00F2091B">
        <w:tc>
          <w:tcPr>
            <w:tcW w:w="2410" w:type="dxa"/>
          </w:tcPr>
          <w:p w:rsidR="00502785" w:rsidRDefault="009A1401" w:rsidP="00F2091B">
            <w:pPr>
              <w:pStyle w:val="BT"/>
              <w:ind w:left="0" w:firstLine="0"/>
              <w:jc w:val="center"/>
            </w:pPr>
            <w:r>
              <w:t xml:space="preserve">00 </w:t>
            </w:r>
            <w:r w:rsidR="00127C57">
              <w:t>-</w:t>
            </w:r>
            <w:r>
              <w:t xml:space="preserve"> 19</w:t>
            </w:r>
          </w:p>
        </w:tc>
        <w:tc>
          <w:tcPr>
            <w:tcW w:w="2409" w:type="dxa"/>
          </w:tcPr>
          <w:p w:rsidR="00502785" w:rsidRDefault="009A1401" w:rsidP="00F2091B">
            <w:pPr>
              <w:pStyle w:val="BT"/>
              <w:ind w:left="0" w:firstLine="0"/>
              <w:jc w:val="center"/>
            </w:pPr>
            <w:r>
              <w:t>Monday</w:t>
            </w:r>
          </w:p>
        </w:tc>
      </w:tr>
      <w:tr w:rsidR="00502785" w:rsidTr="00F2091B">
        <w:tc>
          <w:tcPr>
            <w:tcW w:w="2410" w:type="dxa"/>
          </w:tcPr>
          <w:p w:rsidR="00502785" w:rsidRDefault="009A1401" w:rsidP="00F2091B">
            <w:pPr>
              <w:pStyle w:val="BT"/>
              <w:ind w:left="0" w:firstLine="0"/>
              <w:jc w:val="center"/>
            </w:pPr>
            <w:r>
              <w:t xml:space="preserve">20 </w:t>
            </w:r>
            <w:r w:rsidR="00127C57">
              <w:t>-</w:t>
            </w:r>
            <w:r>
              <w:t xml:space="preserve"> 39</w:t>
            </w:r>
          </w:p>
        </w:tc>
        <w:tc>
          <w:tcPr>
            <w:tcW w:w="2409" w:type="dxa"/>
          </w:tcPr>
          <w:p w:rsidR="00502785" w:rsidRDefault="009A1401" w:rsidP="00F2091B">
            <w:pPr>
              <w:pStyle w:val="BT"/>
              <w:ind w:left="0" w:firstLine="0"/>
              <w:jc w:val="center"/>
            </w:pPr>
            <w:r>
              <w:t>Tuesday</w:t>
            </w:r>
          </w:p>
        </w:tc>
      </w:tr>
      <w:tr w:rsidR="00502785" w:rsidTr="00F2091B">
        <w:tc>
          <w:tcPr>
            <w:tcW w:w="2410" w:type="dxa"/>
          </w:tcPr>
          <w:p w:rsidR="00502785" w:rsidRDefault="009A1401" w:rsidP="00F2091B">
            <w:pPr>
              <w:pStyle w:val="BT"/>
              <w:ind w:left="0" w:firstLine="0"/>
              <w:jc w:val="center"/>
            </w:pPr>
            <w:r>
              <w:t xml:space="preserve">40 </w:t>
            </w:r>
            <w:r w:rsidR="00127C57">
              <w:t>-</w:t>
            </w:r>
            <w:r>
              <w:t xml:space="preserve"> 59</w:t>
            </w:r>
          </w:p>
        </w:tc>
        <w:tc>
          <w:tcPr>
            <w:tcW w:w="2409" w:type="dxa"/>
          </w:tcPr>
          <w:p w:rsidR="00502785" w:rsidRDefault="009A1401" w:rsidP="00F2091B">
            <w:pPr>
              <w:pStyle w:val="BT"/>
              <w:ind w:left="0" w:firstLine="0"/>
              <w:jc w:val="center"/>
            </w:pPr>
            <w:r>
              <w:t>Wednesday</w:t>
            </w:r>
          </w:p>
        </w:tc>
      </w:tr>
      <w:tr w:rsidR="00502785" w:rsidTr="00F2091B">
        <w:tc>
          <w:tcPr>
            <w:tcW w:w="2410" w:type="dxa"/>
          </w:tcPr>
          <w:p w:rsidR="00502785" w:rsidRDefault="009A1401" w:rsidP="00F2091B">
            <w:pPr>
              <w:pStyle w:val="BT"/>
              <w:ind w:left="0" w:firstLine="0"/>
              <w:jc w:val="center"/>
            </w:pPr>
            <w:r>
              <w:t xml:space="preserve">60 </w:t>
            </w:r>
            <w:r w:rsidR="00127C57">
              <w:t>-</w:t>
            </w:r>
            <w:r>
              <w:t xml:space="preserve"> 79</w:t>
            </w:r>
          </w:p>
        </w:tc>
        <w:tc>
          <w:tcPr>
            <w:tcW w:w="2409" w:type="dxa"/>
          </w:tcPr>
          <w:p w:rsidR="00502785" w:rsidRDefault="009A1401" w:rsidP="00F2091B">
            <w:pPr>
              <w:pStyle w:val="BT"/>
              <w:ind w:left="0" w:firstLine="0"/>
              <w:jc w:val="center"/>
            </w:pPr>
            <w:r>
              <w:t>Thursday</w:t>
            </w:r>
          </w:p>
        </w:tc>
      </w:tr>
      <w:tr w:rsidR="00502785" w:rsidTr="00F2091B">
        <w:tc>
          <w:tcPr>
            <w:tcW w:w="2410" w:type="dxa"/>
          </w:tcPr>
          <w:p w:rsidR="00502785" w:rsidRDefault="009A1401" w:rsidP="00F2091B">
            <w:pPr>
              <w:pStyle w:val="BT"/>
              <w:ind w:left="0" w:firstLine="0"/>
              <w:jc w:val="center"/>
            </w:pPr>
            <w:r>
              <w:t xml:space="preserve">80 </w:t>
            </w:r>
            <w:r w:rsidR="00127C57">
              <w:t>-</w:t>
            </w:r>
            <w:r>
              <w:t xml:space="preserve"> 99</w:t>
            </w:r>
          </w:p>
        </w:tc>
        <w:tc>
          <w:tcPr>
            <w:tcW w:w="2409" w:type="dxa"/>
          </w:tcPr>
          <w:p w:rsidR="00502785" w:rsidRDefault="009A1401" w:rsidP="00F2091B">
            <w:pPr>
              <w:pStyle w:val="BT"/>
              <w:ind w:left="0" w:firstLine="0"/>
              <w:jc w:val="center"/>
            </w:pPr>
            <w:r>
              <w:t>Friday</w:t>
            </w:r>
          </w:p>
        </w:tc>
      </w:tr>
      <w:bookmarkEnd w:id="29"/>
      <w:bookmarkEnd w:id="30"/>
    </w:tbl>
    <w:p w:rsidR="00DA510C" w:rsidRDefault="00DA510C" w:rsidP="00DA510C">
      <w:pPr>
        <w:pStyle w:val="Leg"/>
      </w:pPr>
    </w:p>
    <w:p w:rsidR="00E91A8C" w:rsidRDefault="00C87192" w:rsidP="00037499">
      <w:pPr>
        <w:pStyle w:val="BT"/>
      </w:pPr>
      <w:r>
        <w:rPr>
          <w:b/>
        </w:rPr>
        <w:tab/>
      </w:r>
      <w:r w:rsidR="00E91A8C">
        <w:rPr>
          <w:b/>
        </w:rPr>
        <w:t>or</w:t>
      </w:r>
    </w:p>
    <w:p w:rsidR="00E91A8C" w:rsidRDefault="00E91A8C" w:rsidP="00F40416">
      <w:pPr>
        <w:pStyle w:val="Indent1"/>
      </w:pPr>
      <w:r w:rsidRPr="00F40416">
        <w:rPr>
          <w:b/>
        </w:rPr>
        <w:t>2.</w:t>
      </w:r>
      <w:r>
        <w:tab/>
        <w:t>on any other day of the week in particular cases as the Department may arrange</w:t>
      </w:r>
      <w:r>
        <w:rPr>
          <w:vertAlign w:val="superscript"/>
        </w:rPr>
        <w:t>2</w:t>
      </w:r>
      <w:r>
        <w:t>.</w:t>
      </w:r>
    </w:p>
    <w:p w:rsidR="00E91A8C" w:rsidRDefault="00E91A8C" w:rsidP="00396A71">
      <w:pPr>
        <w:pStyle w:val="Leg"/>
      </w:pPr>
      <w:r>
        <w:t>1  SS (C&amp;P) Regs (NI), reg 22C(2);  reg 22C(3);  2  reg 22C(4)</w:t>
      </w:r>
    </w:p>
    <w:p w:rsidR="00E91A8C" w:rsidRDefault="00FD1E6C" w:rsidP="00F40416">
      <w:pPr>
        <w:pStyle w:val="Para"/>
      </w:pPr>
      <w:r>
        <w:t>Interval of payment</w:t>
      </w:r>
    </w:p>
    <w:p w:rsidR="00FD1E6C" w:rsidRDefault="00172BAC" w:rsidP="00037499">
      <w:pPr>
        <w:pStyle w:val="BT"/>
      </w:pPr>
      <w:r>
        <w:t>8029</w:t>
      </w:r>
      <w:r w:rsidR="00FD1E6C">
        <w:tab/>
        <w:t>Retirement Pension will normally be paid four weeks in arr</w:t>
      </w:r>
      <w:r w:rsidR="00024565">
        <w:t>e</w:t>
      </w:r>
      <w:r w:rsidR="00FD1E6C">
        <w:t>ars</w:t>
      </w:r>
      <w:r w:rsidR="00FD1E6C">
        <w:rPr>
          <w:vertAlign w:val="superscript"/>
        </w:rPr>
        <w:t>1</w:t>
      </w:r>
      <w:r w:rsidR="00FD1E6C">
        <w:t>.  The Department may arrange to pay Retirement Pension</w:t>
      </w:r>
    </w:p>
    <w:p w:rsidR="00FD1E6C" w:rsidRDefault="00FD1E6C" w:rsidP="00F40416">
      <w:pPr>
        <w:pStyle w:val="Indent1"/>
      </w:pPr>
      <w:r w:rsidRPr="00F40416">
        <w:rPr>
          <w:b/>
        </w:rPr>
        <w:t>1.</w:t>
      </w:r>
      <w:r>
        <w:tab/>
        <w:t>weekly in arrears</w:t>
      </w:r>
    </w:p>
    <w:p w:rsidR="00FD1E6C" w:rsidRDefault="00FD1E6C" w:rsidP="00F40416">
      <w:pPr>
        <w:pStyle w:val="Indent1"/>
      </w:pPr>
      <w:r w:rsidRPr="00F40416">
        <w:rPr>
          <w:b/>
        </w:rPr>
        <w:t>2.</w:t>
      </w:r>
      <w:r>
        <w:tab/>
        <w:t>fortnightly in arrears</w:t>
      </w:r>
    </w:p>
    <w:p w:rsidR="00FD1E6C" w:rsidRDefault="00FD1E6C" w:rsidP="00F40416">
      <w:pPr>
        <w:pStyle w:val="Indent1"/>
      </w:pPr>
      <w:r w:rsidRPr="00F40416">
        <w:rPr>
          <w:b/>
        </w:rPr>
        <w:t>3.</w:t>
      </w:r>
      <w:r>
        <w:tab/>
        <w:t>with the agreement of the beneficiary, 13 weeks in arrears</w:t>
      </w:r>
      <w:r>
        <w:rPr>
          <w:vertAlign w:val="superscript"/>
        </w:rPr>
        <w:t>2</w:t>
      </w:r>
    </w:p>
    <w:p w:rsidR="00FD1E6C" w:rsidRDefault="00FD1E6C" w:rsidP="00F40416">
      <w:pPr>
        <w:pStyle w:val="Indent1"/>
      </w:pPr>
      <w:r w:rsidRPr="00F40416">
        <w:rPr>
          <w:b/>
        </w:rPr>
        <w:lastRenderedPageBreak/>
        <w:t>4.</w:t>
      </w:r>
      <w:r>
        <w:tab/>
        <w:t>if the weekly amount of Retirement Pension is less than £5.00, in arrears at intervals not exceeding 12 months</w:t>
      </w:r>
      <w:r>
        <w:rPr>
          <w:vertAlign w:val="superscript"/>
        </w:rPr>
        <w:t>3</w:t>
      </w:r>
      <w:r>
        <w:t>.</w:t>
      </w:r>
    </w:p>
    <w:p w:rsidR="00FD1E6C" w:rsidRDefault="00FD1E6C" w:rsidP="00396A71">
      <w:pPr>
        <w:pStyle w:val="Leg"/>
      </w:pPr>
      <w:r>
        <w:t>1  SS (C&amp;P) Regs (NI), reg 22(1);  reg 22C(2);  2  reg 22C(2);  reg 22C(5);  3  reg 22C(6)</w:t>
      </w:r>
    </w:p>
    <w:p w:rsidR="00FD1E6C" w:rsidRDefault="00135E2B" w:rsidP="00F40416">
      <w:pPr>
        <w:pStyle w:val="Para"/>
      </w:pPr>
      <w:r>
        <w:t>Day payment starts and date of change in the amount of benefit</w:t>
      </w:r>
    </w:p>
    <w:p w:rsidR="00135E2B" w:rsidRDefault="00172BAC" w:rsidP="00037499">
      <w:pPr>
        <w:pStyle w:val="BT"/>
      </w:pPr>
      <w:r>
        <w:t>8030</w:t>
      </w:r>
      <w:r w:rsidR="00135E2B">
        <w:tab/>
        <w:t>Retirement Pension is payable from the first day of entitlement</w:t>
      </w:r>
      <w:r w:rsidR="00135E2B">
        <w:rPr>
          <w:vertAlign w:val="superscript"/>
        </w:rPr>
        <w:t>1</w:t>
      </w:r>
      <w:r w:rsidR="00135E2B">
        <w:t xml:space="preserve"> if</w:t>
      </w:r>
    </w:p>
    <w:p w:rsidR="00135E2B" w:rsidRDefault="00135E2B" w:rsidP="00F40416">
      <w:pPr>
        <w:pStyle w:val="Indent1"/>
      </w:pPr>
      <w:r w:rsidRPr="00F40416">
        <w:rPr>
          <w:b/>
        </w:rPr>
        <w:t>1.</w:t>
      </w:r>
      <w:r>
        <w:tab/>
        <w:t xml:space="preserve">that day is the first day of the benefit week </w:t>
      </w:r>
      <w:r>
        <w:rPr>
          <w:b/>
        </w:rPr>
        <w:t>or</w:t>
      </w:r>
    </w:p>
    <w:p w:rsidR="00135E2B" w:rsidRDefault="00135E2B" w:rsidP="00F40416">
      <w:pPr>
        <w:pStyle w:val="Indent1"/>
      </w:pPr>
      <w:r w:rsidRPr="00F40416">
        <w:rPr>
          <w:b/>
        </w:rPr>
        <w:t>2.</w:t>
      </w:r>
      <w:r>
        <w:tab/>
        <w:t>it is not the first day of the benefit week b</w:t>
      </w:r>
      <w:r w:rsidR="00DA510C">
        <w:t>ut the circumstances in DMG 8031</w:t>
      </w:r>
      <w:r>
        <w:t xml:space="preserve"> apply.</w:t>
      </w:r>
    </w:p>
    <w:p w:rsidR="00135E2B" w:rsidRDefault="00135E2B" w:rsidP="00396A71">
      <w:pPr>
        <w:pStyle w:val="Leg"/>
      </w:pPr>
      <w:r>
        <w:t>1  SS (C&amp;P) Regs (NI)</w:t>
      </w:r>
      <w:r w:rsidR="00024565">
        <w:t xml:space="preserve">, reg 16(1D); </w:t>
      </w:r>
      <w:r>
        <w:t xml:space="preserve"> reg 22D(1);  reg 22D(2)</w:t>
      </w:r>
    </w:p>
    <w:p w:rsidR="00135E2B" w:rsidRDefault="00135E2B" w:rsidP="00037499">
      <w:pPr>
        <w:pStyle w:val="BT"/>
      </w:pPr>
      <w:r>
        <w:t>8</w:t>
      </w:r>
      <w:r w:rsidR="00172BAC">
        <w:t>031</w:t>
      </w:r>
      <w:r w:rsidR="00172BAC">
        <w:tab/>
        <w:t>The circumstances in DMG 8030</w:t>
      </w:r>
      <w:r>
        <w:t xml:space="preserve"> </w:t>
      </w:r>
      <w:r>
        <w:rPr>
          <w:b/>
        </w:rPr>
        <w:t>2.</w:t>
      </w:r>
      <w:r>
        <w:t xml:space="preserve"> are</w:t>
      </w:r>
      <w:r>
        <w:rPr>
          <w:vertAlign w:val="superscript"/>
        </w:rPr>
        <w:t>1</w:t>
      </w:r>
    </w:p>
    <w:p w:rsidR="00135E2B" w:rsidRDefault="00135E2B" w:rsidP="00F40416">
      <w:pPr>
        <w:pStyle w:val="Indent1"/>
      </w:pPr>
      <w:r w:rsidRPr="00F40416">
        <w:rPr>
          <w:b/>
        </w:rPr>
        <w:t>1.</w:t>
      </w:r>
      <w:r>
        <w:tab/>
        <w:t xml:space="preserve">the person has not deferred entitlement to Retirement Pension </w:t>
      </w:r>
      <w:r>
        <w:rPr>
          <w:b/>
        </w:rPr>
        <w:t>and</w:t>
      </w:r>
    </w:p>
    <w:p w:rsidR="00135E2B" w:rsidRDefault="00135E2B" w:rsidP="00F40416">
      <w:pPr>
        <w:pStyle w:val="Indent1"/>
      </w:pPr>
      <w:r w:rsidRPr="00F40416">
        <w:rPr>
          <w:b/>
        </w:rPr>
        <w:t>2.</w:t>
      </w:r>
      <w:r>
        <w:tab/>
        <w:t>either that person</w:t>
      </w:r>
    </w:p>
    <w:p w:rsidR="00135E2B" w:rsidRDefault="00135E2B" w:rsidP="00F40416">
      <w:pPr>
        <w:pStyle w:val="Secondindent"/>
      </w:pPr>
      <w:r w:rsidRPr="00F40416">
        <w:rPr>
          <w:b/>
        </w:rPr>
        <w:t>2.1</w:t>
      </w:r>
      <w:r>
        <w:tab/>
        <w:t xml:space="preserve">was in receipt of a working age benefit for a day in the period of eight weeks and one day which ends </w:t>
      </w:r>
      <w:r w:rsidR="000322B2">
        <w:t xml:space="preserve">immediately before the person reaches pensionable age </w:t>
      </w:r>
      <w:r w:rsidR="000322B2">
        <w:rPr>
          <w:b/>
        </w:rPr>
        <w:t>or</w:t>
      </w:r>
    </w:p>
    <w:p w:rsidR="000322B2" w:rsidRDefault="000322B2" w:rsidP="00F40416">
      <w:pPr>
        <w:pStyle w:val="Secondindent"/>
      </w:pPr>
      <w:r w:rsidRPr="00F40416">
        <w:rPr>
          <w:b/>
        </w:rPr>
        <w:t>2.2</w:t>
      </w:r>
      <w:r>
        <w:tab/>
        <w:t>has reached pensionable age and is a dependent spouse of a person who is in receipt of an adult dependency increase under certain legislation</w:t>
      </w:r>
      <w:r>
        <w:rPr>
          <w:vertAlign w:val="superscript"/>
        </w:rPr>
        <w:t>2</w:t>
      </w:r>
      <w:r>
        <w:t>.</w:t>
      </w:r>
    </w:p>
    <w:p w:rsidR="000322B2" w:rsidRDefault="000322B2" w:rsidP="00396A71">
      <w:pPr>
        <w:pStyle w:val="Leg"/>
      </w:pPr>
      <w:r>
        <w:t>1  SS (C&amp;P) Regs (NI), reg 16(1D);  reg 22D;  2  SS C&amp;B (NI) Act 92, sec 83 &amp; 84</w:t>
      </w:r>
    </w:p>
    <w:p w:rsidR="000322B2" w:rsidRDefault="00172BAC" w:rsidP="00037499">
      <w:pPr>
        <w:pStyle w:val="BT"/>
      </w:pPr>
      <w:r>
        <w:t>8032</w:t>
      </w:r>
      <w:r w:rsidR="00EB7D59">
        <w:tab/>
        <w:t>In any other case entitlement starts and Retirement Pension is payable from the first day of the following benefit week</w:t>
      </w:r>
      <w:r w:rsidR="00EB7D59">
        <w:rPr>
          <w:vertAlign w:val="superscript"/>
        </w:rPr>
        <w:t>1</w:t>
      </w:r>
      <w:r w:rsidR="00EB7D59">
        <w:t>.  No benefit is payable for any days before that day.</w:t>
      </w:r>
    </w:p>
    <w:p w:rsidR="00EB7D59" w:rsidRDefault="00EB7D59" w:rsidP="00396A71">
      <w:pPr>
        <w:pStyle w:val="Leg"/>
      </w:pPr>
      <w:r>
        <w:t>1  SS (C&amp;P) Regs (NI), reg 16(ID)</w:t>
      </w:r>
    </w:p>
    <w:p w:rsidR="00EB7D59" w:rsidRDefault="00172BAC" w:rsidP="00037499">
      <w:pPr>
        <w:pStyle w:val="BT"/>
      </w:pPr>
      <w:r>
        <w:t>8033</w:t>
      </w:r>
      <w:r w:rsidR="00EB7D59">
        <w:tab/>
        <w:t>Any change in the rate of Retirement Pension takes effect from the date of change</w:t>
      </w:r>
      <w:r w:rsidR="00EB7D59">
        <w:rPr>
          <w:vertAlign w:val="superscript"/>
        </w:rPr>
        <w:t>1</w:t>
      </w:r>
      <w:r w:rsidR="00EB7D59">
        <w:t xml:space="preserve"> if</w:t>
      </w:r>
    </w:p>
    <w:p w:rsidR="00EB7D59" w:rsidRDefault="00EB7D59" w:rsidP="00F40416">
      <w:pPr>
        <w:pStyle w:val="Indent1"/>
      </w:pPr>
      <w:r w:rsidRPr="00F40416">
        <w:rPr>
          <w:b/>
        </w:rPr>
        <w:t>1.</w:t>
      </w:r>
      <w:r>
        <w:tab/>
        <w:t xml:space="preserve">that day is the first day of the benefit week </w:t>
      </w:r>
      <w:r>
        <w:rPr>
          <w:b/>
        </w:rPr>
        <w:t>or</w:t>
      </w:r>
    </w:p>
    <w:p w:rsidR="00EB7D59" w:rsidRDefault="00E96416" w:rsidP="00F40416">
      <w:pPr>
        <w:pStyle w:val="Indent1"/>
      </w:pPr>
      <w:r>
        <w:rPr>
          <w:b/>
          <w:noProof/>
          <w:lang w:eastAsia="en-GB"/>
        </w:rPr>
        <w:pict>
          <v:shape id="_x0000_s1359" type="#_x0000_t32" style="position:absolute;left:0;text-align:left;margin-left:35.1pt;margin-top:9.7pt;width:0;height:11.35pt;z-index:4" o:connectortype="straight"/>
        </w:pict>
      </w:r>
      <w:r w:rsidR="00EB7D59" w:rsidRPr="00F40416">
        <w:rPr>
          <w:b/>
        </w:rPr>
        <w:t>2.</w:t>
      </w:r>
      <w:r w:rsidR="00EB7D59">
        <w:tab/>
        <w:t>it is not the first day of the benefit week but the circumsta</w:t>
      </w:r>
      <w:r w:rsidR="0028161C">
        <w:t>nces in DMG 8034</w:t>
      </w:r>
      <w:r w:rsidR="00EB7D59">
        <w:t xml:space="preserve"> apply.</w:t>
      </w:r>
    </w:p>
    <w:p w:rsidR="00EB7D59" w:rsidRDefault="00EB7D59" w:rsidP="00396A71">
      <w:pPr>
        <w:pStyle w:val="Leg"/>
      </w:pPr>
      <w:r>
        <w:t>1  SS (C&amp;P) Regs (NI), reg 16(2E)</w:t>
      </w:r>
    </w:p>
    <w:p w:rsidR="00EB7D59" w:rsidRDefault="00172BAC" w:rsidP="00037499">
      <w:pPr>
        <w:pStyle w:val="BT"/>
      </w:pPr>
      <w:r>
        <w:t>8034</w:t>
      </w:r>
      <w:r w:rsidR="00EB7D59">
        <w:tab/>
        <w:t>The circumstanc</w:t>
      </w:r>
      <w:r>
        <w:t>es referred to in DMG 8033</w:t>
      </w:r>
      <w:r w:rsidR="00EB7D59">
        <w:t xml:space="preserve"> </w:t>
      </w:r>
      <w:r w:rsidR="00EB7D59">
        <w:rPr>
          <w:b/>
        </w:rPr>
        <w:t>2.</w:t>
      </w:r>
      <w:r w:rsidR="00EB7D59">
        <w:t xml:space="preserve"> are</w:t>
      </w:r>
      <w:r w:rsidR="00EB7D59">
        <w:rPr>
          <w:vertAlign w:val="superscript"/>
        </w:rPr>
        <w:t>1</w:t>
      </w:r>
    </w:p>
    <w:p w:rsidR="00EB7D59" w:rsidRDefault="00EA2348" w:rsidP="00F40416">
      <w:pPr>
        <w:pStyle w:val="Indent1"/>
      </w:pPr>
      <w:r w:rsidRPr="00F40416">
        <w:rPr>
          <w:b/>
        </w:rPr>
        <w:t>1.</w:t>
      </w:r>
      <w:r>
        <w:tab/>
        <w:t xml:space="preserve">the change of rate is caused by annual uprating </w:t>
      </w:r>
      <w:r>
        <w:rPr>
          <w:b/>
        </w:rPr>
        <w:t>and</w:t>
      </w:r>
    </w:p>
    <w:p w:rsidR="00EA2348" w:rsidRDefault="00EA2348" w:rsidP="00F40416">
      <w:pPr>
        <w:pStyle w:val="Indent1"/>
      </w:pPr>
      <w:r w:rsidRPr="00F40416">
        <w:rPr>
          <w:b/>
        </w:rPr>
        <w:lastRenderedPageBreak/>
        <w:t>2.</w:t>
      </w:r>
      <w:r>
        <w:tab/>
        <w:t xml:space="preserve">the change takes effect later in the same benefit week that the person first became entitled to Retirement Pension </w:t>
      </w:r>
      <w:r>
        <w:rPr>
          <w:b/>
        </w:rPr>
        <w:t>and</w:t>
      </w:r>
    </w:p>
    <w:p w:rsidR="00EA2348" w:rsidRDefault="00EA2348" w:rsidP="00F40416">
      <w:pPr>
        <w:pStyle w:val="Indent1"/>
      </w:pPr>
      <w:r w:rsidRPr="00F40416">
        <w:rPr>
          <w:b/>
        </w:rPr>
        <w:t>3.</w:t>
      </w:r>
      <w:r>
        <w:tab/>
      </w:r>
      <w:r w:rsidR="00A62BA3">
        <w:t>the person has not deferred entitlement to Retirement Pension</w:t>
      </w:r>
      <w:r w:rsidR="00A62BA3">
        <w:rPr>
          <w:vertAlign w:val="superscript"/>
        </w:rPr>
        <w:t>2</w:t>
      </w:r>
      <w:r w:rsidR="00A62BA3">
        <w:t xml:space="preserve"> </w:t>
      </w:r>
      <w:r w:rsidR="00A62BA3">
        <w:rPr>
          <w:b/>
        </w:rPr>
        <w:t>and</w:t>
      </w:r>
    </w:p>
    <w:p w:rsidR="00A62BA3" w:rsidRDefault="008221AE" w:rsidP="00F40416">
      <w:pPr>
        <w:pStyle w:val="Indent1"/>
      </w:pPr>
      <w:r w:rsidRPr="00F40416">
        <w:rPr>
          <w:b/>
        </w:rPr>
        <w:t>4.</w:t>
      </w:r>
      <w:r>
        <w:tab/>
        <w:t>either the person</w:t>
      </w:r>
    </w:p>
    <w:p w:rsidR="008221AE" w:rsidRDefault="008221AE" w:rsidP="00F40416">
      <w:pPr>
        <w:pStyle w:val="Secondindent"/>
      </w:pPr>
      <w:r w:rsidRPr="00F40416">
        <w:rPr>
          <w:b/>
        </w:rPr>
        <w:t>4.1</w:t>
      </w:r>
      <w:r>
        <w:tab/>
        <w:t xml:space="preserve">was in receipt of a working age benefit for a day in the period of eight weeks and one day which ends immediately before the day they reach pensionable age </w:t>
      </w:r>
      <w:r>
        <w:rPr>
          <w:b/>
        </w:rPr>
        <w:t>or</w:t>
      </w:r>
    </w:p>
    <w:p w:rsidR="008221AE" w:rsidRDefault="008221AE" w:rsidP="00F40416">
      <w:pPr>
        <w:pStyle w:val="Secondindent"/>
      </w:pPr>
      <w:r w:rsidRPr="0011355A">
        <w:rPr>
          <w:b/>
        </w:rPr>
        <w:t>4.2</w:t>
      </w:r>
      <w:r>
        <w:tab/>
        <w:t>has reached pensionable age and is a dependent spouse of a person who is in receipt of an adult dependency increase under certain legislation</w:t>
      </w:r>
      <w:r>
        <w:rPr>
          <w:vertAlign w:val="superscript"/>
        </w:rPr>
        <w:t>3</w:t>
      </w:r>
      <w:r>
        <w:t>.</w:t>
      </w:r>
    </w:p>
    <w:p w:rsidR="008221AE" w:rsidRDefault="008221AE" w:rsidP="00396A71">
      <w:pPr>
        <w:pStyle w:val="Leg"/>
      </w:pPr>
      <w:r>
        <w:t>1  SS (C&amp;P) Regs (NI), reg 16(2E);  reg 22D(2);  2  reg 22D(3);  3  SS C&amp;B (NI) Act 92, sec 83 &amp; 84</w:t>
      </w:r>
    </w:p>
    <w:p w:rsidR="008221AE" w:rsidRDefault="00172BAC" w:rsidP="00037499">
      <w:pPr>
        <w:pStyle w:val="BT"/>
      </w:pPr>
      <w:r>
        <w:t>8035</w:t>
      </w:r>
      <w:r w:rsidR="002508C5">
        <w:tab/>
        <w:t xml:space="preserve">If the change is </w:t>
      </w:r>
      <w:r w:rsidR="00C45AB1">
        <w:t>annual uprating and the circumst</w:t>
      </w:r>
      <w:r>
        <w:t>ances in DMG 8034</w:t>
      </w:r>
      <w:r w:rsidR="00C45AB1">
        <w:t xml:space="preserve"> do not apply, any change in the rate of Retirement Pension takes effect from</w:t>
      </w:r>
      <w:r w:rsidR="00C45AB1">
        <w:rPr>
          <w:vertAlign w:val="superscript"/>
        </w:rPr>
        <w:t>1</w:t>
      </w:r>
    </w:p>
    <w:p w:rsidR="00C45AB1" w:rsidRDefault="00C45AB1" w:rsidP="00F40416">
      <w:pPr>
        <w:pStyle w:val="Indent1"/>
      </w:pPr>
      <w:r>
        <w:rPr>
          <w:b/>
        </w:rPr>
        <w:t>1.</w:t>
      </w:r>
      <w:r>
        <w:tab/>
        <w:t xml:space="preserve">the date of change, if that is the first day of the benefit week </w:t>
      </w:r>
      <w:r>
        <w:rPr>
          <w:b/>
        </w:rPr>
        <w:t>or</w:t>
      </w:r>
    </w:p>
    <w:p w:rsidR="00C45AB1" w:rsidRDefault="00C45AB1" w:rsidP="00F40416">
      <w:pPr>
        <w:pStyle w:val="Indent1"/>
      </w:pPr>
      <w:r w:rsidRPr="00F40416">
        <w:rPr>
          <w:b/>
        </w:rPr>
        <w:t>2.</w:t>
      </w:r>
      <w:r>
        <w:tab/>
        <w:t>the first day of the following benefit week.</w:t>
      </w:r>
    </w:p>
    <w:p w:rsidR="00C45AB1" w:rsidRDefault="00C45AB1" w:rsidP="00396A71">
      <w:pPr>
        <w:pStyle w:val="Leg"/>
      </w:pPr>
      <w:r>
        <w:t>1  SS (C&amp;P) Regs (NI), reg 16(2F)</w:t>
      </w:r>
    </w:p>
    <w:p w:rsidR="00C45AB1" w:rsidRDefault="00172BAC" w:rsidP="00037499">
      <w:pPr>
        <w:pStyle w:val="BT"/>
      </w:pPr>
      <w:r>
        <w:t>8036</w:t>
      </w:r>
      <w:r w:rsidR="00C45AB1">
        <w:tab/>
        <w:t>In any other case, the change is effective from the first day of the benefit week in which the change occurs</w:t>
      </w:r>
      <w:r w:rsidR="00C45AB1">
        <w:rPr>
          <w:vertAlign w:val="superscript"/>
        </w:rPr>
        <w:t>1</w:t>
      </w:r>
      <w:r w:rsidR="00C45AB1">
        <w:t>.</w:t>
      </w:r>
    </w:p>
    <w:p w:rsidR="00C45AB1" w:rsidRDefault="00C45AB1" w:rsidP="00396A71">
      <w:pPr>
        <w:pStyle w:val="Leg"/>
      </w:pPr>
      <w:r>
        <w:t>1  SS (C&amp;P) Regs (NI), reg 16(2E)</w:t>
      </w:r>
    </w:p>
    <w:p w:rsidR="00C45AB1" w:rsidRDefault="00021A7B" w:rsidP="00172BAC">
      <w:pPr>
        <w:pStyle w:val="Para"/>
      </w:pPr>
      <w:r>
        <w:t>Termination of award on death</w:t>
      </w:r>
    </w:p>
    <w:p w:rsidR="00021A7B" w:rsidRDefault="00172BAC" w:rsidP="00037499">
      <w:pPr>
        <w:pStyle w:val="BT"/>
      </w:pPr>
      <w:r>
        <w:t>8037</w:t>
      </w:r>
      <w:r w:rsidR="00021A7B">
        <w:tab/>
        <w:t>When the person dies, the award of Retirement Pension is terminated from the first day of the benefit week immediately following the date of death</w:t>
      </w:r>
      <w:r w:rsidR="00021A7B">
        <w:rPr>
          <w:vertAlign w:val="superscript"/>
        </w:rPr>
        <w:t>1</w:t>
      </w:r>
      <w:r w:rsidR="00021A7B">
        <w:t>.</w:t>
      </w:r>
    </w:p>
    <w:p w:rsidR="00021A7B" w:rsidRDefault="00021A7B" w:rsidP="00396A71">
      <w:pPr>
        <w:pStyle w:val="Leg"/>
      </w:pPr>
      <w:r>
        <w:t>1  SS (C&amp;P) Regs (NI), reg 16(2D)</w:t>
      </w:r>
    </w:p>
    <w:p w:rsidR="00021A7B" w:rsidRDefault="00021A7B" w:rsidP="00172BAC">
      <w:pPr>
        <w:pStyle w:val="Para"/>
      </w:pPr>
      <w:r>
        <w:t>Benefit week</w:t>
      </w:r>
    </w:p>
    <w:p w:rsidR="00021A7B" w:rsidRDefault="00172BAC" w:rsidP="00037499">
      <w:pPr>
        <w:pStyle w:val="BT"/>
      </w:pPr>
      <w:r>
        <w:t>8038</w:t>
      </w:r>
      <w:r w:rsidR="00021A7B">
        <w:tab/>
        <w:t>The first day of the benefit week for Retirement Pension which is paid in arrears is</w:t>
      </w:r>
      <w:r w:rsidR="00021A7B">
        <w:rPr>
          <w:vertAlign w:val="superscript"/>
        </w:rPr>
        <w:t>1</w:t>
      </w:r>
      <w:r w:rsidR="00021A7B">
        <w:t xml:space="preserve"> the first day of a seven day period which ends on the day on which benefit is pay</w:t>
      </w:r>
      <w:r>
        <w:t>able in accordance with DMG 8028</w:t>
      </w:r>
      <w:r w:rsidR="00021A7B">
        <w:t>.</w:t>
      </w:r>
    </w:p>
    <w:p w:rsidR="00021A7B" w:rsidRDefault="00021A7B" w:rsidP="00396A71">
      <w:pPr>
        <w:pStyle w:val="Leg"/>
      </w:pPr>
      <w:r>
        <w:t>1  SS (C&amp;P) Regs (NI), reg 16(3)(c)(ii)</w:t>
      </w:r>
    </w:p>
    <w:p w:rsidR="00021A7B" w:rsidRDefault="00021A7B" w:rsidP="00890948">
      <w:pPr>
        <w:pStyle w:val="Para"/>
      </w:pPr>
      <w:r>
        <w:t>Daily payment</w:t>
      </w:r>
    </w:p>
    <w:p w:rsidR="00021A7B" w:rsidRDefault="00890948" w:rsidP="00037499">
      <w:pPr>
        <w:pStyle w:val="BT"/>
      </w:pPr>
      <w:r>
        <w:t>8039</w:t>
      </w:r>
      <w:r w:rsidR="00C3435E">
        <w:tab/>
        <w:t>Retirement Pension can be paid for individual days where</w:t>
      </w:r>
      <w:r w:rsidR="00C3435E">
        <w:rPr>
          <w:vertAlign w:val="superscript"/>
        </w:rPr>
        <w:t>1</w:t>
      </w:r>
    </w:p>
    <w:p w:rsidR="00C3435E" w:rsidRDefault="00C3435E" w:rsidP="0011355A">
      <w:pPr>
        <w:pStyle w:val="Indent1"/>
      </w:pPr>
      <w:r w:rsidRPr="0011355A">
        <w:rPr>
          <w:b/>
        </w:rPr>
        <w:lastRenderedPageBreak/>
        <w:t>1.</w:t>
      </w:r>
      <w:r>
        <w:tab/>
        <w:t>Retirement Pension is payable from the first day of entitlement as i</w:t>
      </w:r>
      <w:r w:rsidR="008437A9">
        <w:t>n DMG 8030</w:t>
      </w:r>
      <w:r>
        <w:t xml:space="preserve"> </w:t>
      </w:r>
      <w:r>
        <w:rPr>
          <w:b/>
        </w:rPr>
        <w:t>2.</w:t>
      </w:r>
      <w:r>
        <w:t xml:space="preserve"> </w:t>
      </w:r>
      <w:r>
        <w:rPr>
          <w:b/>
        </w:rPr>
        <w:t>and</w:t>
      </w:r>
    </w:p>
    <w:p w:rsidR="00C3435E" w:rsidRDefault="00C3435E" w:rsidP="0011355A">
      <w:pPr>
        <w:pStyle w:val="Indent1"/>
      </w:pPr>
      <w:r w:rsidRPr="0011355A">
        <w:rPr>
          <w:b/>
        </w:rPr>
        <w:t>2.</w:t>
      </w:r>
      <w:r>
        <w:tab/>
        <w:t>the first day of entitlement is not the first day of the benefit week.</w:t>
      </w:r>
    </w:p>
    <w:p w:rsidR="00C3435E" w:rsidRDefault="00C3435E" w:rsidP="00396A71">
      <w:pPr>
        <w:pStyle w:val="Leg"/>
      </w:pPr>
      <w:r>
        <w:t>1  SS (C&amp;P) Regs (NI), reg 22D(1);  reg 22D(2)</w:t>
      </w:r>
    </w:p>
    <w:p w:rsidR="00C3435E" w:rsidRDefault="008437A9" w:rsidP="00037499">
      <w:pPr>
        <w:pStyle w:val="BT"/>
      </w:pPr>
      <w:r>
        <w:t>8040</w:t>
      </w:r>
      <w:r w:rsidR="00C3435E">
        <w:tab/>
        <w:t>It is paid at the daily rate for the period from the first day of entitlement to the last of that benefit week.</w:t>
      </w:r>
    </w:p>
    <w:p w:rsidR="00C3435E" w:rsidRDefault="008437A9" w:rsidP="00037499">
      <w:pPr>
        <w:pStyle w:val="BT"/>
      </w:pPr>
      <w:r>
        <w:t>8041</w:t>
      </w:r>
      <w:r w:rsidR="00C3435E">
        <w:tab/>
        <w:t>When considering daily payment of Retirement Pension, benefit week means the period of seven days which ends on the day on which b</w:t>
      </w:r>
      <w:r>
        <w:t>enefit is payable as in DMG 8028</w:t>
      </w:r>
      <w:r w:rsidR="00C3435E">
        <w:rPr>
          <w:vertAlign w:val="superscript"/>
        </w:rPr>
        <w:t>1</w:t>
      </w:r>
      <w:r w:rsidR="00C3435E">
        <w:t>.</w:t>
      </w:r>
    </w:p>
    <w:p w:rsidR="00C3435E" w:rsidRDefault="007F22EB" w:rsidP="00396A71">
      <w:pPr>
        <w:pStyle w:val="Leg"/>
      </w:pPr>
      <w:r>
        <w:t>1  SS (C&amp;P) Regs (NI), reg 22D(5)</w:t>
      </w:r>
    </w:p>
    <w:p w:rsidR="007F22EB" w:rsidRDefault="008437A9" w:rsidP="00037499">
      <w:pPr>
        <w:pStyle w:val="BT"/>
      </w:pPr>
      <w:r>
        <w:t>8042</w:t>
      </w:r>
      <w:r w:rsidR="007F22EB">
        <w:tab/>
        <w:t>The daily rate of Retirement Pension is 1/7</w:t>
      </w:r>
      <w:r w:rsidR="007F22EB" w:rsidRPr="007F22EB">
        <w:rPr>
          <w:vertAlign w:val="superscript"/>
        </w:rPr>
        <w:t>th</w:t>
      </w:r>
      <w:r w:rsidR="007F22EB">
        <w:t xml:space="preserve"> of the weekly rate of that benefit</w:t>
      </w:r>
      <w:r w:rsidR="007F22EB">
        <w:rPr>
          <w:vertAlign w:val="superscript"/>
        </w:rPr>
        <w:t>1</w:t>
      </w:r>
      <w:r w:rsidR="007F22EB">
        <w:t>.  The appropriate weekly rate is that which would have applied in respect of that day if entitlement had started on the first day of that benefit week.</w:t>
      </w:r>
    </w:p>
    <w:p w:rsidR="007F22EB" w:rsidRDefault="007F22EB" w:rsidP="00396A71">
      <w:pPr>
        <w:pStyle w:val="Leg"/>
      </w:pPr>
      <w:r>
        <w:t>1  SS (C&amp;P) Regs (NI), reg 22D(4)</w:t>
      </w:r>
    </w:p>
    <w:p w:rsidR="007F22EB" w:rsidRDefault="008437A9" w:rsidP="00037499">
      <w:pPr>
        <w:pStyle w:val="BT"/>
      </w:pPr>
      <w:r>
        <w:tab/>
        <w:t>8043</w:t>
      </w:r>
      <w:r w:rsidR="007405C9">
        <w:t xml:space="preserve"> </w:t>
      </w:r>
      <w:r>
        <w:t>– 8049</w:t>
      </w:r>
    </w:p>
    <w:p w:rsidR="008437A9" w:rsidRDefault="008437A9" w:rsidP="009B04AB">
      <w:pPr>
        <w:pStyle w:val="SG"/>
      </w:pPr>
      <w:r>
        <w:t>State Pension</w:t>
      </w:r>
    </w:p>
    <w:p w:rsidR="008437A9" w:rsidRDefault="008437A9" w:rsidP="008437A9">
      <w:pPr>
        <w:pStyle w:val="Para"/>
      </w:pPr>
      <w:r>
        <w:t>Date of entitlement for the purposes of payment</w:t>
      </w:r>
    </w:p>
    <w:p w:rsidR="008437A9" w:rsidRPr="008437A9" w:rsidRDefault="008437A9" w:rsidP="008437A9">
      <w:pPr>
        <w:pStyle w:val="BT"/>
      </w:pPr>
      <w:r w:rsidRPr="008437A9">
        <w:t>8050</w:t>
      </w:r>
      <w:r>
        <w:tab/>
      </w:r>
      <w:r w:rsidRPr="008437A9">
        <w:t>Except when payable at a daily rate</w:t>
      </w:r>
      <w:r w:rsidRPr="008437A9">
        <w:rPr>
          <w:vertAlign w:val="superscript"/>
        </w:rPr>
        <w:t>1</w:t>
      </w:r>
      <w:r w:rsidRPr="008437A9">
        <w:t>, a claimant is entitled to State Pension</w:t>
      </w:r>
      <w:r>
        <w:t xml:space="preserve"> from</w:t>
      </w:r>
    </w:p>
    <w:p w:rsidR="008437A9" w:rsidRPr="008437A9" w:rsidRDefault="008437A9" w:rsidP="008437A9">
      <w:pPr>
        <w:pStyle w:val="Indent1"/>
      </w:pPr>
      <w:r w:rsidRPr="008437A9">
        <w:rPr>
          <w:b/>
        </w:rPr>
        <w:t>1.</w:t>
      </w:r>
      <w:r>
        <w:tab/>
      </w:r>
      <w:r w:rsidRPr="008437A9">
        <w:t xml:space="preserve">the first day of the benefit week </w:t>
      </w:r>
      <w:r w:rsidRPr="008437A9">
        <w:rPr>
          <w:b/>
        </w:rPr>
        <w:t>or</w:t>
      </w:r>
    </w:p>
    <w:p w:rsidR="008437A9" w:rsidRPr="008437A9" w:rsidRDefault="008437A9" w:rsidP="008437A9">
      <w:pPr>
        <w:pStyle w:val="Indent1"/>
      </w:pPr>
      <w:r w:rsidRPr="008437A9">
        <w:rPr>
          <w:b/>
        </w:rPr>
        <w:t>2.</w:t>
      </w:r>
      <w:r>
        <w:tab/>
      </w:r>
      <w:r w:rsidRPr="008437A9">
        <w:t>if it is not the first day of the benefit week, the first day of the next following benefit week</w:t>
      </w:r>
      <w:r w:rsidRPr="008437A9">
        <w:rPr>
          <w:vertAlign w:val="superscript"/>
        </w:rPr>
        <w:t>2</w:t>
      </w:r>
      <w:r>
        <w:t>.</w:t>
      </w:r>
    </w:p>
    <w:p w:rsidR="008437A9" w:rsidRPr="008437A9" w:rsidRDefault="008437A9" w:rsidP="00396A71">
      <w:pPr>
        <w:pStyle w:val="Leg"/>
      </w:pPr>
      <w:r w:rsidRPr="008437A9">
        <w:t xml:space="preserve">1 </w:t>
      </w:r>
      <w:r>
        <w:t xml:space="preserve"> </w:t>
      </w:r>
      <w:r w:rsidRPr="008437A9">
        <w:t xml:space="preserve">SS (C&amp;P) Regs (NI), reg 22DA; </w:t>
      </w:r>
      <w:r>
        <w:t xml:space="preserve"> </w:t>
      </w:r>
      <w:r w:rsidRPr="008437A9">
        <w:t>2</w:t>
      </w:r>
      <w:r>
        <w:t xml:space="preserve">  reg 16(1E)</w:t>
      </w:r>
    </w:p>
    <w:p w:rsidR="008437A9" w:rsidRPr="008437A9" w:rsidRDefault="008437A9" w:rsidP="008437A9">
      <w:pPr>
        <w:pStyle w:val="Para"/>
      </w:pPr>
      <w:r w:rsidRPr="008437A9">
        <w:t>Effective date of cha</w:t>
      </w:r>
      <w:r>
        <w:t>nge of rate</w:t>
      </w:r>
    </w:p>
    <w:p w:rsidR="008437A9" w:rsidRPr="008437A9" w:rsidRDefault="008437A9" w:rsidP="008437A9">
      <w:pPr>
        <w:pStyle w:val="BT"/>
      </w:pPr>
      <w:r>
        <w:t>8051</w:t>
      </w:r>
      <w:r>
        <w:tab/>
      </w:r>
      <w:r w:rsidRPr="008437A9">
        <w:t>Except where a change of rate is caused by annual uprating</w:t>
      </w:r>
      <w:r w:rsidRPr="008437A9">
        <w:rPr>
          <w:vertAlign w:val="superscript"/>
        </w:rPr>
        <w:t>1</w:t>
      </w:r>
      <w:r w:rsidRPr="008437A9">
        <w:t xml:space="preserve"> any change in the rate of State Pension</w:t>
      </w:r>
      <w:r>
        <w:t xml:space="preserve"> takes effect</w:t>
      </w:r>
    </w:p>
    <w:p w:rsidR="008437A9" w:rsidRPr="008437A9" w:rsidRDefault="008437A9" w:rsidP="008437A9">
      <w:pPr>
        <w:pStyle w:val="Indent1"/>
      </w:pPr>
      <w:r w:rsidRPr="008437A9">
        <w:rPr>
          <w:b/>
        </w:rPr>
        <w:t>1.</w:t>
      </w:r>
      <w:r>
        <w:tab/>
      </w:r>
      <w:r w:rsidRPr="008437A9">
        <w:t xml:space="preserve">from the date of change, if that day is the first day of the benefit week </w:t>
      </w:r>
      <w:r w:rsidRPr="008437A9">
        <w:rPr>
          <w:b/>
        </w:rPr>
        <w:t>or</w:t>
      </w:r>
    </w:p>
    <w:p w:rsidR="008437A9" w:rsidRPr="008437A9" w:rsidRDefault="008437A9" w:rsidP="008437A9">
      <w:pPr>
        <w:pStyle w:val="Indent1"/>
      </w:pPr>
      <w:r w:rsidRPr="008437A9">
        <w:rPr>
          <w:b/>
        </w:rPr>
        <w:t>2.</w:t>
      </w:r>
      <w:r>
        <w:tab/>
      </w:r>
      <w:r w:rsidRPr="008437A9">
        <w:t>if it is not the first day of the benefit week, from the start of the benefit week in which the change occurs</w:t>
      </w:r>
      <w:r w:rsidRPr="008437A9">
        <w:rPr>
          <w:vertAlign w:val="superscript"/>
        </w:rPr>
        <w:t>2</w:t>
      </w:r>
      <w:r>
        <w:t>.</w:t>
      </w:r>
    </w:p>
    <w:p w:rsidR="008437A9" w:rsidRPr="008437A9" w:rsidRDefault="008437A9" w:rsidP="00396A71">
      <w:pPr>
        <w:pStyle w:val="Leg"/>
      </w:pPr>
      <w:r w:rsidRPr="008437A9">
        <w:t>1</w:t>
      </w:r>
      <w:r>
        <w:t xml:space="preserve"> </w:t>
      </w:r>
      <w:r w:rsidRPr="008437A9">
        <w:t xml:space="preserve"> SS A</w:t>
      </w:r>
      <w:r>
        <w:t xml:space="preserve"> </w:t>
      </w:r>
      <w:r w:rsidRPr="008437A9">
        <w:t>(NI) Act 92, s</w:t>
      </w:r>
      <w:r>
        <w:t>ec</w:t>
      </w:r>
      <w:r w:rsidR="00DA510C">
        <w:t xml:space="preserve"> </w:t>
      </w:r>
      <w:r w:rsidRPr="008437A9">
        <w:t xml:space="preserve">132, 132A, 132B; </w:t>
      </w:r>
      <w:r>
        <w:t xml:space="preserve"> </w:t>
      </w:r>
      <w:r w:rsidRPr="008437A9">
        <w:t>SS (C&amp;P) Reg</w:t>
      </w:r>
      <w:r w:rsidR="00DA510C">
        <w:t>s</w:t>
      </w:r>
      <w:r w:rsidRPr="008437A9">
        <w:t xml:space="preserve"> (NI), reg 16(2H); </w:t>
      </w:r>
      <w:r>
        <w:t xml:space="preserve"> </w:t>
      </w:r>
      <w:r w:rsidRPr="008437A9">
        <w:t xml:space="preserve">2 </w:t>
      </w:r>
      <w:r>
        <w:t xml:space="preserve"> reg 16(2G)</w:t>
      </w:r>
    </w:p>
    <w:p w:rsidR="008437A9" w:rsidRPr="008437A9" w:rsidRDefault="008437A9" w:rsidP="008437A9">
      <w:pPr>
        <w:pStyle w:val="BT"/>
      </w:pPr>
      <w:r>
        <w:t>8052</w:t>
      </w:r>
      <w:r>
        <w:tab/>
      </w:r>
      <w:r w:rsidRPr="008437A9">
        <w:t>Where a change of rate is caused by annual uprating</w:t>
      </w:r>
      <w:r w:rsidRPr="008437A9">
        <w:rPr>
          <w:vertAlign w:val="superscript"/>
        </w:rPr>
        <w:t>1</w:t>
      </w:r>
      <w:r w:rsidRPr="008437A9">
        <w:t xml:space="preserve"> any change in the rate of State Pension takes e</w:t>
      </w:r>
      <w:r>
        <w:t>ffect from</w:t>
      </w:r>
    </w:p>
    <w:p w:rsidR="008437A9" w:rsidRPr="008437A9" w:rsidRDefault="008437A9" w:rsidP="008437A9">
      <w:pPr>
        <w:pStyle w:val="Indent1"/>
      </w:pPr>
      <w:r w:rsidRPr="008437A9">
        <w:rPr>
          <w:b/>
        </w:rPr>
        <w:lastRenderedPageBreak/>
        <w:t>1.</w:t>
      </w:r>
      <w:r>
        <w:tab/>
      </w:r>
      <w:r w:rsidRPr="008437A9">
        <w:t xml:space="preserve">the first day of the benefit week </w:t>
      </w:r>
      <w:r w:rsidRPr="008437A9">
        <w:rPr>
          <w:b/>
        </w:rPr>
        <w:t>or</w:t>
      </w:r>
    </w:p>
    <w:p w:rsidR="008437A9" w:rsidRPr="008437A9" w:rsidRDefault="008437A9" w:rsidP="008437A9">
      <w:pPr>
        <w:pStyle w:val="Indent1"/>
      </w:pPr>
      <w:r w:rsidRPr="008437A9">
        <w:rPr>
          <w:b/>
        </w:rPr>
        <w:t>2.</w:t>
      </w:r>
      <w:r>
        <w:tab/>
      </w:r>
      <w:r w:rsidRPr="008437A9">
        <w:t>if it is not the first day of the benefit week, the first day of the next following benefit week</w:t>
      </w:r>
      <w:r w:rsidRPr="0051397B">
        <w:rPr>
          <w:vertAlign w:val="superscript"/>
        </w:rPr>
        <w:t>2</w:t>
      </w:r>
      <w:r>
        <w:t>.</w:t>
      </w:r>
    </w:p>
    <w:p w:rsidR="008437A9" w:rsidRPr="008437A9" w:rsidRDefault="008437A9" w:rsidP="00396A71">
      <w:pPr>
        <w:pStyle w:val="Leg"/>
      </w:pPr>
      <w:r w:rsidRPr="008437A9">
        <w:t>1</w:t>
      </w:r>
      <w:r>
        <w:t xml:space="preserve"> </w:t>
      </w:r>
      <w:r w:rsidRPr="008437A9">
        <w:t xml:space="preserve"> SS A (NI) Act 92, s</w:t>
      </w:r>
      <w:r>
        <w:t>ec</w:t>
      </w:r>
      <w:r w:rsidRPr="008437A9">
        <w:t xml:space="preserve"> 132, 132A, 132B; </w:t>
      </w:r>
      <w:r>
        <w:t xml:space="preserve"> </w:t>
      </w:r>
      <w:r w:rsidRPr="008437A9">
        <w:t xml:space="preserve">2 </w:t>
      </w:r>
      <w:r>
        <w:t xml:space="preserve"> </w:t>
      </w:r>
      <w:r w:rsidRPr="008437A9">
        <w:t>SS (C&amp;P) Regs (NI)</w:t>
      </w:r>
      <w:r>
        <w:t>,</w:t>
      </w:r>
      <w:r w:rsidRPr="008437A9">
        <w:t xml:space="preserve"> reg 16(2H)</w:t>
      </w:r>
    </w:p>
    <w:p w:rsidR="008437A9" w:rsidRPr="008437A9" w:rsidRDefault="008437A9" w:rsidP="008437A9">
      <w:pPr>
        <w:pStyle w:val="Para"/>
      </w:pPr>
      <w:r>
        <w:t>Pay day</w:t>
      </w:r>
    </w:p>
    <w:p w:rsidR="008437A9" w:rsidRPr="008437A9" w:rsidRDefault="008437A9" w:rsidP="008437A9">
      <w:pPr>
        <w:pStyle w:val="BT"/>
      </w:pPr>
      <w:r>
        <w:t>8053</w:t>
      </w:r>
      <w:r>
        <w:tab/>
      </w:r>
      <w:r w:rsidRPr="008437A9">
        <w:t xml:space="preserve">A State Pension claimant’s pay day is determined by the last </w:t>
      </w:r>
      <w:r>
        <w:t>two digits of their National Insurance number either</w:t>
      </w:r>
    </w:p>
    <w:p w:rsidR="008437A9" w:rsidRPr="005E6274" w:rsidRDefault="008437A9" w:rsidP="008437A9">
      <w:pPr>
        <w:pStyle w:val="Indent1"/>
      </w:pPr>
      <w:r w:rsidRPr="008437A9">
        <w:rPr>
          <w:b/>
        </w:rPr>
        <w:t>1.</w:t>
      </w:r>
      <w:r>
        <w:tab/>
      </w:r>
      <w:r w:rsidRPr="008437A9">
        <w:t>as is shown in the following table</w:t>
      </w:r>
      <w:r w:rsidRPr="008437A9">
        <w:rPr>
          <w:vertAlign w:val="superscript"/>
        </w:rPr>
        <w:t>1</w:t>
      </w:r>
    </w:p>
    <w:p w:rsidR="008437A9" w:rsidRPr="008437A9" w:rsidRDefault="008437A9" w:rsidP="00396A71">
      <w:pPr>
        <w:pStyle w:val="Leg"/>
      </w:pPr>
    </w:p>
    <w:tbl>
      <w:tblPr>
        <w:tblW w:w="0" w:type="auto"/>
        <w:tblInd w:w="1526" w:type="dxa"/>
        <w:tblBorders>
          <w:top w:val="nil"/>
          <w:left w:val="nil"/>
          <w:bottom w:val="nil"/>
          <w:right w:val="nil"/>
        </w:tblBorders>
        <w:tblLayout w:type="fixed"/>
        <w:tblLook w:val="0000" w:firstRow="0" w:lastRow="0" w:firstColumn="0" w:lastColumn="0" w:noHBand="0" w:noVBand="0"/>
      </w:tblPr>
      <w:tblGrid>
        <w:gridCol w:w="2410"/>
        <w:gridCol w:w="2409"/>
      </w:tblGrid>
      <w:tr w:rsidR="008437A9" w:rsidRPr="008437A9" w:rsidTr="00DA510C">
        <w:trPr>
          <w:trHeight w:val="441"/>
        </w:trPr>
        <w:tc>
          <w:tcPr>
            <w:tcW w:w="2410" w:type="dxa"/>
            <w:tcBorders>
              <w:top w:val="single" w:sz="6" w:space="0" w:color="000000"/>
              <w:left w:val="single" w:sz="4" w:space="0" w:color="000000"/>
              <w:bottom w:val="single" w:sz="4" w:space="0" w:color="000000"/>
              <w:right w:val="single" w:sz="4" w:space="0" w:color="000000"/>
            </w:tcBorders>
          </w:tcPr>
          <w:p w:rsidR="008437A9" w:rsidRPr="008437A9" w:rsidRDefault="008437A9" w:rsidP="00DA510C">
            <w:pPr>
              <w:pStyle w:val="BT"/>
              <w:tabs>
                <w:tab w:val="clear" w:pos="851"/>
                <w:tab w:val="left" w:pos="1026"/>
              </w:tabs>
              <w:ind w:left="0" w:firstLine="0"/>
              <w:jc w:val="center"/>
              <w:rPr>
                <w:b/>
              </w:rPr>
            </w:pPr>
            <w:r w:rsidRPr="008437A9">
              <w:rPr>
                <w:b/>
              </w:rPr>
              <w:t>N</w:t>
            </w:r>
            <w:r w:rsidR="00F551C6">
              <w:rPr>
                <w:b/>
              </w:rPr>
              <w:t>ational Insurance number</w:t>
            </w:r>
          </w:p>
        </w:tc>
        <w:tc>
          <w:tcPr>
            <w:tcW w:w="2409" w:type="dxa"/>
            <w:tcBorders>
              <w:top w:val="single" w:sz="6" w:space="0" w:color="000000"/>
              <w:left w:val="single" w:sz="4" w:space="0" w:color="000000"/>
              <w:bottom w:val="single" w:sz="4" w:space="0" w:color="000000"/>
              <w:right w:val="single" w:sz="4" w:space="0" w:color="000000"/>
            </w:tcBorders>
          </w:tcPr>
          <w:p w:rsidR="008437A9" w:rsidRPr="008437A9" w:rsidRDefault="008437A9" w:rsidP="00DA510C">
            <w:pPr>
              <w:pStyle w:val="BT"/>
              <w:jc w:val="center"/>
              <w:rPr>
                <w:b/>
              </w:rPr>
            </w:pPr>
            <w:r w:rsidRPr="008437A9">
              <w:rPr>
                <w:b/>
              </w:rPr>
              <w:t>Pay day</w:t>
            </w:r>
          </w:p>
        </w:tc>
      </w:tr>
      <w:tr w:rsidR="008437A9" w:rsidRPr="008437A9" w:rsidTr="005E6274">
        <w:trPr>
          <w:trHeight w:val="410"/>
        </w:trPr>
        <w:tc>
          <w:tcPr>
            <w:tcW w:w="2410" w:type="dxa"/>
            <w:tcBorders>
              <w:top w:val="single" w:sz="4" w:space="0" w:color="000000"/>
              <w:left w:val="single" w:sz="4" w:space="0" w:color="000000"/>
              <w:bottom w:val="single" w:sz="4" w:space="0" w:color="000000"/>
              <w:right w:val="single" w:sz="4" w:space="0" w:color="000000"/>
            </w:tcBorders>
            <w:vAlign w:val="center"/>
          </w:tcPr>
          <w:p w:rsidR="008437A9" w:rsidRPr="008437A9" w:rsidRDefault="008437A9" w:rsidP="005E6274">
            <w:pPr>
              <w:pStyle w:val="BT"/>
              <w:jc w:val="center"/>
            </w:pPr>
            <w:r w:rsidRPr="008437A9">
              <w:t>00 to 19</w:t>
            </w:r>
          </w:p>
        </w:tc>
        <w:tc>
          <w:tcPr>
            <w:tcW w:w="2409" w:type="dxa"/>
            <w:tcBorders>
              <w:top w:val="single" w:sz="4" w:space="0" w:color="000000"/>
              <w:left w:val="single" w:sz="4" w:space="0" w:color="000000"/>
              <w:bottom w:val="single" w:sz="4" w:space="0" w:color="000000"/>
              <w:right w:val="single" w:sz="4" w:space="0" w:color="000000"/>
            </w:tcBorders>
            <w:vAlign w:val="center"/>
          </w:tcPr>
          <w:p w:rsidR="008437A9" w:rsidRPr="008437A9" w:rsidRDefault="008437A9" w:rsidP="005E6274">
            <w:pPr>
              <w:pStyle w:val="BT"/>
              <w:jc w:val="center"/>
            </w:pPr>
            <w:r w:rsidRPr="008437A9">
              <w:t>Monday</w:t>
            </w:r>
          </w:p>
        </w:tc>
      </w:tr>
      <w:tr w:rsidR="008437A9" w:rsidRPr="008437A9" w:rsidTr="005E6274">
        <w:trPr>
          <w:trHeight w:val="408"/>
        </w:trPr>
        <w:tc>
          <w:tcPr>
            <w:tcW w:w="2410" w:type="dxa"/>
            <w:tcBorders>
              <w:top w:val="single" w:sz="4" w:space="0" w:color="000000"/>
              <w:left w:val="single" w:sz="4" w:space="0" w:color="000000"/>
              <w:bottom w:val="single" w:sz="4" w:space="0" w:color="000000"/>
              <w:right w:val="single" w:sz="4" w:space="0" w:color="000000"/>
            </w:tcBorders>
            <w:vAlign w:val="center"/>
          </w:tcPr>
          <w:p w:rsidR="008437A9" w:rsidRPr="008437A9" w:rsidRDefault="008437A9" w:rsidP="005E6274">
            <w:pPr>
              <w:pStyle w:val="BT"/>
              <w:jc w:val="center"/>
            </w:pPr>
            <w:r w:rsidRPr="008437A9">
              <w:t>20 to 39</w:t>
            </w:r>
          </w:p>
        </w:tc>
        <w:tc>
          <w:tcPr>
            <w:tcW w:w="2409" w:type="dxa"/>
            <w:tcBorders>
              <w:top w:val="single" w:sz="4" w:space="0" w:color="000000"/>
              <w:left w:val="single" w:sz="4" w:space="0" w:color="000000"/>
              <w:bottom w:val="single" w:sz="4" w:space="0" w:color="000000"/>
              <w:right w:val="single" w:sz="4" w:space="0" w:color="000000"/>
            </w:tcBorders>
            <w:vAlign w:val="center"/>
          </w:tcPr>
          <w:p w:rsidR="008437A9" w:rsidRPr="008437A9" w:rsidRDefault="008437A9" w:rsidP="005E6274">
            <w:pPr>
              <w:pStyle w:val="BT"/>
              <w:jc w:val="center"/>
            </w:pPr>
            <w:r w:rsidRPr="008437A9">
              <w:t>Tuesday</w:t>
            </w:r>
          </w:p>
        </w:tc>
      </w:tr>
      <w:tr w:rsidR="008437A9" w:rsidRPr="008437A9" w:rsidTr="005E6274">
        <w:trPr>
          <w:trHeight w:val="410"/>
        </w:trPr>
        <w:tc>
          <w:tcPr>
            <w:tcW w:w="2410" w:type="dxa"/>
            <w:tcBorders>
              <w:top w:val="single" w:sz="4" w:space="0" w:color="000000"/>
              <w:left w:val="single" w:sz="4" w:space="0" w:color="000000"/>
              <w:bottom w:val="single" w:sz="4" w:space="0" w:color="000000"/>
              <w:right w:val="single" w:sz="4" w:space="0" w:color="000000"/>
            </w:tcBorders>
            <w:vAlign w:val="center"/>
          </w:tcPr>
          <w:p w:rsidR="008437A9" w:rsidRPr="008437A9" w:rsidRDefault="008437A9" w:rsidP="005E6274">
            <w:pPr>
              <w:pStyle w:val="BT"/>
              <w:jc w:val="center"/>
            </w:pPr>
            <w:r w:rsidRPr="008437A9">
              <w:t>40 to 59</w:t>
            </w:r>
          </w:p>
        </w:tc>
        <w:tc>
          <w:tcPr>
            <w:tcW w:w="2409" w:type="dxa"/>
            <w:tcBorders>
              <w:top w:val="single" w:sz="4" w:space="0" w:color="000000"/>
              <w:left w:val="single" w:sz="4" w:space="0" w:color="000000"/>
              <w:bottom w:val="single" w:sz="4" w:space="0" w:color="000000"/>
              <w:right w:val="single" w:sz="4" w:space="0" w:color="000000"/>
            </w:tcBorders>
            <w:vAlign w:val="center"/>
          </w:tcPr>
          <w:p w:rsidR="008437A9" w:rsidRPr="008437A9" w:rsidRDefault="008437A9" w:rsidP="005E6274">
            <w:pPr>
              <w:pStyle w:val="BT"/>
              <w:jc w:val="center"/>
            </w:pPr>
            <w:r w:rsidRPr="008437A9">
              <w:t>Wednesday</w:t>
            </w:r>
          </w:p>
        </w:tc>
      </w:tr>
      <w:tr w:rsidR="008437A9" w:rsidRPr="008437A9" w:rsidTr="005E6274">
        <w:trPr>
          <w:trHeight w:val="408"/>
        </w:trPr>
        <w:tc>
          <w:tcPr>
            <w:tcW w:w="2410" w:type="dxa"/>
            <w:tcBorders>
              <w:top w:val="single" w:sz="4" w:space="0" w:color="000000"/>
              <w:left w:val="single" w:sz="4" w:space="0" w:color="000000"/>
              <w:bottom w:val="single" w:sz="4" w:space="0" w:color="000000"/>
              <w:right w:val="single" w:sz="4" w:space="0" w:color="000000"/>
            </w:tcBorders>
            <w:vAlign w:val="center"/>
          </w:tcPr>
          <w:p w:rsidR="008437A9" w:rsidRPr="008437A9" w:rsidRDefault="008437A9" w:rsidP="005E6274">
            <w:pPr>
              <w:pStyle w:val="BT"/>
              <w:jc w:val="center"/>
            </w:pPr>
            <w:r w:rsidRPr="008437A9">
              <w:t>60 to 79</w:t>
            </w:r>
          </w:p>
        </w:tc>
        <w:tc>
          <w:tcPr>
            <w:tcW w:w="2409" w:type="dxa"/>
            <w:tcBorders>
              <w:top w:val="single" w:sz="4" w:space="0" w:color="000000"/>
              <w:left w:val="single" w:sz="4" w:space="0" w:color="000000"/>
              <w:bottom w:val="single" w:sz="4" w:space="0" w:color="000000"/>
              <w:right w:val="single" w:sz="4" w:space="0" w:color="000000"/>
            </w:tcBorders>
            <w:vAlign w:val="center"/>
          </w:tcPr>
          <w:p w:rsidR="008437A9" w:rsidRPr="008437A9" w:rsidRDefault="008437A9" w:rsidP="005E6274">
            <w:pPr>
              <w:pStyle w:val="BT"/>
              <w:jc w:val="center"/>
            </w:pPr>
            <w:r w:rsidRPr="008437A9">
              <w:t>Thursday</w:t>
            </w:r>
          </w:p>
        </w:tc>
      </w:tr>
      <w:tr w:rsidR="008437A9" w:rsidRPr="008437A9" w:rsidTr="005E6274">
        <w:trPr>
          <w:trHeight w:val="411"/>
        </w:trPr>
        <w:tc>
          <w:tcPr>
            <w:tcW w:w="2410" w:type="dxa"/>
            <w:tcBorders>
              <w:top w:val="single" w:sz="4" w:space="0" w:color="000000"/>
              <w:left w:val="single" w:sz="4" w:space="0" w:color="000000"/>
              <w:bottom w:val="single" w:sz="6" w:space="0" w:color="000000"/>
              <w:right w:val="single" w:sz="4" w:space="0" w:color="000000"/>
            </w:tcBorders>
            <w:vAlign w:val="center"/>
          </w:tcPr>
          <w:p w:rsidR="008437A9" w:rsidRPr="008437A9" w:rsidRDefault="008437A9" w:rsidP="005E6274">
            <w:pPr>
              <w:pStyle w:val="BT"/>
              <w:jc w:val="center"/>
            </w:pPr>
            <w:r w:rsidRPr="008437A9">
              <w:t>80 to 99</w:t>
            </w:r>
          </w:p>
        </w:tc>
        <w:tc>
          <w:tcPr>
            <w:tcW w:w="2409" w:type="dxa"/>
            <w:tcBorders>
              <w:top w:val="single" w:sz="4" w:space="0" w:color="000000"/>
              <w:left w:val="single" w:sz="4" w:space="0" w:color="000000"/>
              <w:bottom w:val="single" w:sz="6" w:space="0" w:color="000000"/>
              <w:right w:val="single" w:sz="4" w:space="0" w:color="000000"/>
            </w:tcBorders>
            <w:vAlign w:val="center"/>
          </w:tcPr>
          <w:p w:rsidR="008437A9" w:rsidRPr="008437A9" w:rsidRDefault="008437A9" w:rsidP="005E6274">
            <w:pPr>
              <w:pStyle w:val="BT"/>
              <w:jc w:val="center"/>
            </w:pPr>
            <w:r w:rsidRPr="008437A9">
              <w:t>Friday</w:t>
            </w:r>
          </w:p>
        </w:tc>
      </w:tr>
    </w:tbl>
    <w:p w:rsidR="0051397B" w:rsidRDefault="0051397B" w:rsidP="00396A71">
      <w:pPr>
        <w:pStyle w:val="Leg"/>
      </w:pPr>
    </w:p>
    <w:p w:rsidR="008437A9" w:rsidRPr="0051397B" w:rsidRDefault="0051397B" w:rsidP="008437A9">
      <w:pPr>
        <w:pStyle w:val="BT"/>
        <w:rPr>
          <w:b/>
        </w:rPr>
      </w:pPr>
      <w:r>
        <w:tab/>
      </w:r>
      <w:r w:rsidRPr="0051397B">
        <w:rPr>
          <w:b/>
        </w:rPr>
        <w:t>or</w:t>
      </w:r>
    </w:p>
    <w:p w:rsidR="008437A9" w:rsidRPr="008437A9" w:rsidRDefault="008437A9" w:rsidP="0051397B">
      <w:pPr>
        <w:pStyle w:val="Indent1"/>
      </w:pPr>
      <w:r w:rsidRPr="0051397B">
        <w:rPr>
          <w:b/>
        </w:rPr>
        <w:t>2.</w:t>
      </w:r>
      <w:r w:rsidR="0051397B">
        <w:tab/>
      </w:r>
      <w:r w:rsidRPr="008437A9">
        <w:t>on any other day t</w:t>
      </w:r>
      <w:r w:rsidR="0051397B">
        <w:t>hat the Department may choose</w:t>
      </w:r>
      <w:r w:rsidR="0051397B" w:rsidRPr="0051397B">
        <w:rPr>
          <w:vertAlign w:val="superscript"/>
        </w:rPr>
        <w:t>2</w:t>
      </w:r>
      <w:r w:rsidR="0051397B">
        <w:t>.</w:t>
      </w:r>
    </w:p>
    <w:p w:rsidR="008437A9" w:rsidRPr="008437A9" w:rsidRDefault="008437A9" w:rsidP="00396A71">
      <w:pPr>
        <w:pStyle w:val="Leg"/>
      </w:pPr>
      <w:r w:rsidRPr="008437A9">
        <w:t xml:space="preserve">1 </w:t>
      </w:r>
      <w:r w:rsidR="0051397B">
        <w:t xml:space="preserve"> </w:t>
      </w:r>
      <w:r w:rsidRPr="008437A9">
        <w:t>SS (C&amp;P) Regs</w:t>
      </w:r>
      <w:r w:rsidR="00DA510C">
        <w:t xml:space="preserve"> </w:t>
      </w:r>
      <w:r w:rsidRPr="008437A9">
        <w:t>(NI)</w:t>
      </w:r>
      <w:r w:rsidR="00DA510C">
        <w:t>,</w:t>
      </w:r>
      <w:r w:rsidRPr="008437A9">
        <w:t xml:space="preserve"> reg 22CA(4)(a); </w:t>
      </w:r>
      <w:r w:rsidR="0051397B">
        <w:t xml:space="preserve"> </w:t>
      </w:r>
      <w:r w:rsidRPr="008437A9">
        <w:t xml:space="preserve">2 </w:t>
      </w:r>
      <w:r w:rsidR="0051397B">
        <w:t xml:space="preserve"> reg 22CA(4)(b)</w:t>
      </w:r>
    </w:p>
    <w:p w:rsidR="008437A9" w:rsidRPr="008437A9" w:rsidRDefault="0051397B" w:rsidP="0051397B">
      <w:pPr>
        <w:pStyle w:val="Para"/>
      </w:pPr>
      <w:r>
        <w:t>Interval of payment</w:t>
      </w:r>
    </w:p>
    <w:p w:rsidR="008437A9" w:rsidRPr="008437A9" w:rsidRDefault="0051397B" w:rsidP="008437A9">
      <w:pPr>
        <w:pStyle w:val="BT"/>
      </w:pPr>
      <w:r>
        <w:t>8054</w:t>
      </w:r>
      <w:r>
        <w:tab/>
      </w:r>
      <w:r w:rsidR="008437A9" w:rsidRPr="008437A9">
        <w:t>State Pension is paid in arrears</w:t>
      </w:r>
      <w:r w:rsidR="008437A9" w:rsidRPr="0051397B">
        <w:rPr>
          <w:vertAlign w:val="superscript"/>
        </w:rPr>
        <w:t>1</w:t>
      </w:r>
      <w:r w:rsidR="008437A9" w:rsidRPr="008437A9">
        <w:t>.</w:t>
      </w:r>
      <w:r>
        <w:t xml:space="preserve"> </w:t>
      </w:r>
      <w:r w:rsidR="008437A9" w:rsidRPr="008437A9">
        <w:t xml:space="preserve"> The Department may arrange to pa</w:t>
      </w:r>
      <w:r>
        <w:t>y State Pension at intervals of</w:t>
      </w:r>
    </w:p>
    <w:p w:rsidR="008437A9" w:rsidRPr="008437A9" w:rsidRDefault="0051397B" w:rsidP="0051397B">
      <w:pPr>
        <w:pStyle w:val="Indent1"/>
      </w:pPr>
      <w:r w:rsidRPr="0051397B">
        <w:rPr>
          <w:b/>
        </w:rPr>
        <w:t>1.</w:t>
      </w:r>
      <w:r>
        <w:tab/>
      </w:r>
      <w:r w:rsidR="008437A9" w:rsidRPr="008437A9">
        <w:t>one week</w:t>
      </w:r>
      <w:r w:rsidR="008437A9" w:rsidRPr="0051397B">
        <w:rPr>
          <w:vertAlign w:val="superscript"/>
        </w:rPr>
        <w:t>2</w:t>
      </w:r>
    </w:p>
    <w:p w:rsidR="008437A9" w:rsidRPr="008437A9" w:rsidRDefault="0051397B" w:rsidP="0051397B">
      <w:pPr>
        <w:pStyle w:val="Indent1"/>
      </w:pPr>
      <w:r w:rsidRPr="0051397B">
        <w:rPr>
          <w:b/>
        </w:rPr>
        <w:t>2.</w:t>
      </w:r>
      <w:r>
        <w:tab/>
      </w:r>
      <w:r w:rsidR="008437A9" w:rsidRPr="008437A9">
        <w:t>two weeks, if the claimant was in receipt of a working age benefit which was paid fortnightly, immediately before becoming entitled to State Pension</w:t>
      </w:r>
      <w:r w:rsidR="008437A9" w:rsidRPr="0051397B">
        <w:rPr>
          <w:vertAlign w:val="superscript"/>
        </w:rPr>
        <w:t>3</w:t>
      </w:r>
    </w:p>
    <w:p w:rsidR="008437A9" w:rsidRPr="008437A9" w:rsidRDefault="0051397B" w:rsidP="0051397B">
      <w:pPr>
        <w:pStyle w:val="Indent1"/>
      </w:pPr>
      <w:r w:rsidRPr="0051397B">
        <w:rPr>
          <w:b/>
        </w:rPr>
        <w:t>3.</w:t>
      </w:r>
      <w:r>
        <w:tab/>
      </w:r>
      <w:r w:rsidR="008437A9" w:rsidRPr="008437A9">
        <w:t>four weeks</w:t>
      </w:r>
      <w:r w:rsidR="008437A9" w:rsidRPr="0051397B">
        <w:rPr>
          <w:vertAlign w:val="superscript"/>
        </w:rPr>
        <w:t>4</w:t>
      </w:r>
    </w:p>
    <w:p w:rsidR="008437A9" w:rsidRPr="008437A9" w:rsidRDefault="0051397B" w:rsidP="0051397B">
      <w:pPr>
        <w:pStyle w:val="Indent1"/>
      </w:pPr>
      <w:r w:rsidRPr="0051397B">
        <w:rPr>
          <w:b/>
        </w:rPr>
        <w:t>4.</w:t>
      </w:r>
      <w:r>
        <w:tab/>
      </w:r>
      <w:r w:rsidR="008437A9" w:rsidRPr="008437A9">
        <w:t>thirteen weeks if the claimant agrees</w:t>
      </w:r>
      <w:r w:rsidR="008437A9" w:rsidRPr="0051397B">
        <w:rPr>
          <w:vertAlign w:val="superscript"/>
        </w:rPr>
        <w:t>5</w:t>
      </w:r>
    </w:p>
    <w:p w:rsidR="008437A9" w:rsidRPr="008437A9" w:rsidRDefault="0051397B" w:rsidP="0051397B">
      <w:pPr>
        <w:pStyle w:val="Indent1"/>
      </w:pPr>
      <w:r w:rsidRPr="0051397B">
        <w:rPr>
          <w:b/>
        </w:rPr>
        <w:t>5.</w:t>
      </w:r>
      <w:r>
        <w:tab/>
      </w:r>
      <w:r w:rsidR="008437A9" w:rsidRPr="008437A9">
        <w:t>such length not exceeding twelve months as the D</w:t>
      </w:r>
      <w:r>
        <w:t>epartment may choose</w:t>
      </w:r>
      <w:r w:rsidRPr="0051397B">
        <w:rPr>
          <w:vertAlign w:val="superscript"/>
        </w:rPr>
        <w:t>6</w:t>
      </w:r>
      <w:r>
        <w:t>, if</w:t>
      </w:r>
    </w:p>
    <w:p w:rsidR="008437A9" w:rsidRPr="008437A9" w:rsidRDefault="008437A9" w:rsidP="0051397B">
      <w:pPr>
        <w:pStyle w:val="Secondindent"/>
      </w:pPr>
      <w:r w:rsidRPr="0051397B">
        <w:rPr>
          <w:b/>
        </w:rPr>
        <w:lastRenderedPageBreak/>
        <w:t>5.1</w:t>
      </w:r>
      <w:r w:rsidR="0051397B">
        <w:tab/>
      </w:r>
      <w:r w:rsidRPr="008437A9">
        <w:t>the Department makes a direc</w:t>
      </w:r>
      <w:r w:rsidR="0051397B">
        <w:t xml:space="preserve">tion specifying that length </w:t>
      </w:r>
      <w:r w:rsidR="0051397B" w:rsidRPr="0051397B">
        <w:rPr>
          <w:b/>
        </w:rPr>
        <w:t>and</w:t>
      </w:r>
    </w:p>
    <w:p w:rsidR="008437A9" w:rsidRPr="008437A9" w:rsidRDefault="008437A9" w:rsidP="0051397B">
      <w:pPr>
        <w:pStyle w:val="Secondindent"/>
      </w:pPr>
      <w:r w:rsidRPr="0051397B">
        <w:rPr>
          <w:b/>
        </w:rPr>
        <w:t>5.2</w:t>
      </w:r>
      <w:r w:rsidR="0051397B">
        <w:tab/>
      </w:r>
      <w:r w:rsidRPr="008437A9">
        <w:t>the amount of S</w:t>
      </w:r>
      <w:r w:rsidR="0051397B">
        <w:t xml:space="preserve">tate </w:t>
      </w:r>
      <w:r w:rsidRPr="008437A9">
        <w:t>P</w:t>
      </w:r>
      <w:r w:rsidR="0051397B">
        <w:t>ension</w:t>
      </w:r>
      <w:r w:rsidRPr="008437A9">
        <w:t xml:space="preserve"> payab</w:t>
      </w:r>
      <w:r w:rsidR="0051397B">
        <w:t>le is less than £5.00 per week.</w:t>
      </w:r>
    </w:p>
    <w:p w:rsidR="008437A9" w:rsidRPr="008437A9" w:rsidRDefault="008437A9" w:rsidP="00396A71">
      <w:pPr>
        <w:pStyle w:val="Leg"/>
      </w:pPr>
      <w:r w:rsidRPr="008437A9">
        <w:t>1</w:t>
      </w:r>
      <w:r w:rsidR="0051397B">
        <w:t xml:space="preserve"> </w:t>
      </w:r>
      <w:r w:rsidRPr="008437A9">
        <w:t xml:space="preserve"> SS (C&amp;P) Regs (NI)</w:t>
      </w:r>
      <w:r w:rsidR="00DA510C">
        <w:t>,</w:t>
      </w:r>
      <w:r w:rsidRPr="008437A9">
        <w:t xml:space="preserve"> reg 22CA(2); </w:t>
      </w:r>
      <w:r w:rsidR="0051397B">
        <w:t xml:space="preserve"> </w:t>
      </w:r>
      <w:r w:rsidRPr="008437A9">
        <w:t>2</w:t>
      </w:r>
      <w:r w:rsidR="0051397B">
        <w:t xml:space="preserve"> </w:t>
      </w:r>
      <w:r w:rsidRPr="008437A9">
        <w:t xml:space="preserve"> reg 22CA(3)(a); </w:t>
      </w:r>
      <w:r w:rsidR="0051397B">
        <w:t xml:space="preserve"> </w:t>
      </w:r>
      <w:r w:rsidRPr="008437A9">
        <w:t>3</w:t>
      </w:r>
      <w:r w:rsidR="0051397B">
        <w:t xml:space="preserve"> </w:t>
      </w:r>
      <w:r w:rsidRPr="008437A9">
        <w:t xml:space="preserve"> reg 22CA(3)(b);</w:t>
      </w:r>
      <w:r w:rsidR="0051397B">
        <w:t xml:space="preserve"> </w:t>
      </w:r>
      <w:r w:rsidRPr="008437A9">
        <w:t xml:space="preserve"> 4 </w:t>
      </w:r>
      <w:r w:rsidR="0051397B">
        <w:t xml:space="preserve"> reg 22CA(3)(c);</w:t>
      </w:r>
      <w:r w:rsidR="0051397B">
        <w:br/>
      </w:r>
      <w:r w:rsidRPr="008437A9">
        <w:t>5</w:t>
      </w:r>
      <w:r w:rsidR="0051397B">
        <w:t xml:space="preserve"> </w:t>
      </w:r>
      <w:r w:rsidRPr="008437A9">
        <w:t xml:space="preserve"> reg 22CA(3)(d); </w:t>
      </w:r>
      <w:r w:rsidR="0051397B">
        <w:t xml:space="preserve"> </w:t>
      </w:r>
      <w:r w:rsidRPr="008437A9">
        <w:t>6</w:t>
      </w:r>
      <w:r w:rsidR="0051397B">
        <w:t xml:space="preserve"> </w:t>
      </w:r>
      <w:r w:rsidRPr="008437A9">
        <w:t xml:space="preserve"> reg 22CA(3)(e)(i) &amp; (ii)</w:t>
      </w:r>
    </w:p>
    <w:p w:rsidR="008437A9" w:rsidRPr="008437A9" w:rsidRDefault="0051397B" w:rsidP="0051397B">
      <w:pPr>
        <w:pStyle w:val="Para"/>
      </w:pPr>
      <w:r>
        <w:t>Payment at a daily rate</w:t>
      </w:r>
    </w:p>
    <w:p w:rsidR="008437A9" w:rsidRPr="008437A9" w:rsidRDefault="008437A9" w:rsidP="008437A9">
      <w:pPr>
        <w:pStyle w:val="BT"/>
      </w:pPr>
      <w:r w:rsidRPr="008437A9">
        <w:t>8055</w:t>
      </w:r>
      <w:r w:rsidR="0051397B">
        <w:tab/>
      </w:r>
      <w:r w:rsidRPr="008437A9">
        <w:t>State Pension</w:t>
      </w:r>
      <w:r w:rsidR="0051397B">
        <w:t xml:space="preserve"> is paid at a daily rate where</w:t>
      </w:r>
      <w:r w:rsidR="0051397B" w:rsidRPr="0051397B">
        <w:rPr>
          <w:vertAlign w:val="superscript"/>
        </w:rPr>
        <w:t>1</w:t>
      </w:r>
    </w:p>
    <w:p w:rsidR="008437A9" w:rsidRPr="008437A9" w:rsidRDefault="008437A9" w:rsidP="0051397B">
      <w:pPr>
        <w:pStyle w:val="Indent1"/>
      </w:pPr>
      <w:r w:rsidRPr="0051397B">
        <w:rPr>
          <w:b/>
        </w:rPr>
        <w:t>1.</w:t>
      </w:r>
      <w:r w:rsidR="0051397B">
        <w:tab/>
      </w:r>
      <w:r w:rsidRPr="008437A9">
        <w:t>the day on which the claimant’s fir</w:t>
      </w:r>
      <w:r w:rsidR="0051397B">
        <w:t>st benefit week begins is after</w:t>
      </w:r>
    </w:p>
    <w:p w:rsidR="008437A9" w:rsidRPr="008437A9" w:rsidRDefault="008437A9" w:rsidP="0051397B">
      <w:pPr>
        <w:pStyle w:val="Indent2"/>
      </w:pPr>
      <w:r w:rsidRPr="0051397B">
        <w:rPr>
          <w:b/>
        </w:rPr>
        <w:t>1.1</w:t>
      </w:r>
      <w:r w:rsidR="0051397B">
        <w:tab/>
      </w:r>
      <w:r w:rsidRPr="008437A9">
        <w:t>the day on which the claim</w:t>
      </w:r>
      <w:r w:rsidR="0051397B">
        <w:t>ant reaches pensionable age</w:t>
      </w:r>
      <w:r w:rsidR="0051397B" w:rsidRPr="0051397B">
        <w:rPr>
          <w:vertAlign w:val="superscript"/>
        </w:rPr>
        <w:t>2</w:t>
      </w:r>
      <w:r w:rsidR="0051397B">
        <w:t xml:space="preserve"> </w:t>
      </w:r>
      <w:r w:rsidR="0051397B" w:rsidRPr="0051397B">
        <w:rPr>
          <w:b/>
        </w:rPr>
        <w:t>or</w:t>
      </w:r>
    </w:p>
    <w:p w:rsidR="008437A9" w:rsidRPr="008437A9" w:rsidRDefault="008437A9" w:rsidP="0051397B">
      <w:pPr>
        <w:pStyle w:val="Indent2"/>
      </w:pPr>
      <w:r w:rsidRPr="0051397B">
        <w:rPr>
          <w:b/>
        </w:rPr>
        <w:t>1.2</w:t>
      </w:r>
      <w:r w:rsidR="0051397B">
        <w:tab/>
      </w:r>
      <w:r w:rsidRPr="008437A9">
        <w:t>where the claimant has deferred their State Pension under specified legislation</w:t>
      </w:r>
      <w:r w:rsidRPr="0051397B">
        <w:rPr>
          <w:vertAlign w:val="superscript"/>
        </w:rPr>
        <w:t>3</w:t>
      </w:r>
      <w:r w:rsidRPr="008437A9">
        <w:t>, the first day in respect of which the claimant makes a claim for their State Pension</w:t>
      </w:r>
      <w:r w:rsidRPr="0051397B">
        <w:rPr>
          <w:vertAlign w:val="superscript"/>
        </w:rPr>
        <w:t>4</w:t>
      </w:r>
      <w:r w:rsidR="0051397B">
        <w:t xml:space="preserve"> </w:t>
      </w:r>
      <w:r w:rsidR="0051397B" w:rsidRPr="0051397B">
        <w:rPr>
          <w:b/>
        </w:rPr>
        <w:t>or</w:t>
      </w:r>
    </w:p>
    <w:p w:rsidR="008437A9" w:rsidRPr="008437A9" w:rsidRDefault="008437A9" w:rsidP="0051397B">
      <w:pPr>
        <w:pStyle w:val="Indent1"/>
      </w:pPr>
      <w:r w:rsidRPr="0051397B">
        <w:rPr>
          <w:b/>
        </w:rPr>
        <w:t>2.</w:t>
      </w:r>
      <w:r w:rsidR="0051397B">
        <w:tab/>
      </w:r>
      <w:r w:rsidRPr="008437A9">
        <w:t>the day on which the claimant’s last benefit week begins is before the day on which the claimant dies</w:t>
      </w:r>
      <w:r w:rsidRPr="0051397B">
        <w:rPr>
          <w:vertAlign w:val="superscript"/>
        </w:rPr>
        <w:t>5</w:t>
      </w:r>
      <w:r w:rsidR="0051397B">
        <w:t>.</w:t>
      </w:r>
    </w:p>
    <w:p w:rsidR="008437A9" w:rsidRPr="008437A9" w:rsidRDefault="008437A9" w:rsidP="00396A71">
      <w:pPr>
        <w:pStyle w:val="Leg"/>
      </w:pPr>
      <w:r w:rsidRPr="008437A9">
        <w:t xml:space="preserve">1 </w:t>
      </w:r>
      <w:r w:rsidR="0051397B">
        <w:t xml:space="preserve"> </w:t>
      </w:r>
      <w:r w:rsidRPr="008437A9">
        <w:t xml:space="preserve">SS (C&amp;P) Regs (NI), reg 22DA(1); </w:t>
      </w:r>
      <w:r w:rsidR="0051397B">
        <w:t xml:space="preserve"> </w:t>
      </w:r>
      <w:r w:rsidRPr="008437A9">
        <w:t xml:space="preserve">2 </w:t>
      </w:r>
      <w:r w:rsidR="0051397B">
        <w:t xml:space="preserve"> </w:t>
      </w:r>
      <w:r w:rsidRPr="008437A9">
        <w:t xml:space="preserve">reg 22DA(1)(a)(i); </w:t>
      </w:r>
      <w:r w:rsidR="0051397B">
        <w:t xml:space="preserve"> </w:t>
      </w:r>
      <w:r w:rsidRPr="008437A9">
        <w:t xml:space="preserve">3 </w:t>
      </w:r>
      <w:r w:rsidR="0051397B">
        <w:t xml:space="preserve"> </w:t>
      </w:r>
      <w:r w:rsidRPr="008437A9">
        <w:t>Pensions (NI)</w:t>
      </w:r>
      <w:r w:rsidR="0051397B">
        <w:t xml:space="preserve"> </w:t>
      </w:r>
      <w:r w:rsidRPr="008437A9">
        <w:t>Act 15</w:t>
      </w:r>
      <w:r w:rsidR="0051397B">
        <w:t>,</w:t>
      </w:r>
      <w:r w:rsidRPr="008437A9">
        <w:t xml:space="preserve"> s</w:t>
      </w:r>
      <w:r w:rsidR="0051397B">
        <w:t>ec 16 &amp; 17;</w:t>
      </w:r>
      <w:r w:rsidR="0051397B">
        <w:br/>
      </w:r>
      <w:r w:rsidRPr="008437A9">
        <w:t xml:space="preserve">4 </w:t>
      </w:r>
      <w:r w:rsidR="0051397B">
        <w:t xml:space="preserve"> </w:t>
      </w:r>
      <w:r w:rsidRPr="008437A9">
        <w:t xml:space="preserve">reg 22DA(1)(a)(ii); </w:t>
      </w:r>
      <w:r w:rsidR="0051397B">
        <w:t xml:space="preserve"> </w:t>
      </w:r>
      <w:r w:rsidRPr="008437A9">
        <w:t xml:space="preserve">5 </w:t>
      </w:r>
      <w:r w:rsidR="0051397B">
        <w:t xml:space="preserve"> </w:t>
      </w:r>
      <w:r w:rsidRPr="008437A9">
        <w:t>reg 22DA(1)(b)</w:t>
      </w:r>
    </w:p>
    <w:p w:rsidR="008437A9" w:rsidRPr="008437A9" w:rsidRDefault="008437A9" w:rsidP="008437A9">
      <w:pPr>
        <w:pStyle w:val="BT"/>
      </w:pPr>
      <w:r w:rsidRPr="008437A9">
        <w:t>8056</w:t>
      </w:r>
      <w:r w:rsidR="0051397B">
        <w:tab/>
      </w:r>
      <w:r w:rsidRPr="008437A9">
        <w:t>The period for which</w:t>
      </w:r>
      <w:r w:rsidR="0051397B">
        <w:t xml:space="preserve"> a daily rate is to be paid is</w:t>
      </w:r>
      <w:r w:rsidR="0051397B" w:rsidRPr="0051397B">
        <w:rPr>
          <w:vertAlign w:val="superscript"/>
        </w:rPr>
        <w:t>1</w:t>
      </w:r>
    </w:p>
    <w:p w:rsidR="008437A9" w:rsidRPr="008437A9" w:rsidRDefault="008437A9" w:rsidP="0051397B">
      <w:pPr>
        <w:pStyle w:val="Indent1"/>
      </w:pPr>
      <w:r w:rsidRPr="0051397B">
        <w:rPr>
          <w:b/>
        </w:rPr>
        <w:t>1.</w:t>
      </w:r>
      <w:r w:rsidR="0051397B">
        <w:tab/>
      </w:r>
      <w:r w:rsidR="00DA510C">
        <w:t xml:space="preserve">where DMG </w:t>
      </w:r>
      <w:r w:rsidRPr="008437A9">
        <w:t xml:space="preserve">8055 </w:t>
      </w:r>
      <w:r w:rsidRPr="0051397B">
        <w:rPr>
          <w:b/>
        </w:rPr>
        <w:t>1.1</w:t>
      </w:r>
      <w:r w:rsidRPr="008437A9">
        <w:t xml:space="preserve"> or </w:t>
      </w:r>
      <w:r w:rsidRPr="0051397B">
        <w:rPr>
          <w:b/>
        </w:rPr>
        <w:t>1.2</w:t>
      </w:r>
      <w:r w:rsidRPr="008437A9">
        <w:t xml:space="preserve"> applies, the pe</w:t>
      </w:r>
      <w:r w:rsidR="0051397B">
        <w:t>riod</w:t>
      </w:r>
    </w:p>
    <w:p w:rsidR="008437A9" w:rsidRPr="008437A9" w:rsidRDefault="0051397B" w:rsidP="0051397B">
      <w:pPr>
        <w:pStyle w:val="Indent2"/>
      </w:pPr>
      <w:r w:rsidRPr="0051397B">
        <w:rPr>
          <w:b/>
        </w:rPr>
        <w:t>1.1</w:t>
      </w:r>
      <w:r>
        <w:tab/>
      </w:r>
      <w:r w:rsidR="008437A9" w:rsidRPr="008437A9">
        <w:t>beginning on the day on which the claimant reaches pensionable age or the first day in respect of which the claimant makes a claim for State Pension</w:t>
      </w:r>
      <w:r w:rsidR="008437A9" w:rsidRPr="0051397B">
        <w:rPr>
          <w:vertAlign w:val="superscript"/>
        </w:rPr>
        <w:t>2</w:t>
      </w:r>
      <w:r w:rsidR="008437A9" w:rsidRPr="008437A9">
        <w:t xml:space="preserve"> </w:t>
      </w:r>
      <w:r w:rsidRPr="0051397B">
        <w:rPr>
          <w:b/>
        </w:rPr>
        <w:t>and</w:t>
      </w:r>
    </w:p>
    <w:p w:rsidR="008437A9" w:rsidRPr="008437A9" w:rsidRDefault="008437A9" w:rsidP="0051397B">
      <w:pPr>
        <w:pStyle w:val="Indent2"/>
      </w:pPr>
      <w:r w:rsidRPr="0051397B">
        <w:rPr>
          <w:b/>
        </w:rPr>
        <w:t>1.2</w:t>
      </w:r>
      <w:r w:rsidR="0051397B">
        <w:tab/>
      </w:r>
      <w:r w:rsidRPr="008437A9">
        <w:t>ending on the day before the day on which the claimant’s first benefit week begins</w:t>
      </w:r>
      <w:r w:rsidRPr="0051397B">
        <w:rPr>
          <w:vertAlign w:val="superscript"/>
        </w:rPr>
        <w:t>3</w:t>
      </w:r>
      <w:r w:rsidRPr="008437A9">
        <w:t xml:space="preserve"> </w:t>
      </w:r>
      <w:r w:rsidRPr="0051397B">
        <w:rPr>
          <w:b/>
        </w:rPr>
        <w:t>or</w:t>
      </w:r>
    </w:p>
    <w:p w:rsidR="008437A9" w:rsidRPr="008437A9" w:rsidRDefault="0051397B" w:rsidP="0051397B">
      <w:pPr>
        <w:pStyle w:val="Indent1"/>
      </w:pPr>
      <w:r w:rsidRPr="0051397B">
        <w:rPr>
          <w:b/>
        </w:rPr>
        <w:t>2.</w:t>
      </w:r>
      <w:r>
        <w:tab/>
      </w:r>
      <w:r w:rsidR="00DA510C">
        <w:t xml:space="preserve">where DMG </w:t>
      </w:r>
      <w:r w:rsidR="008437A9" w:rsidRPr="008437A9">
        <w:t xml:space="preserve">8055 </w:t>
      </w:r>
      <w:r w:rsidR="008437A9" w:rsidRPr="0051397B">
        <w:rPr>
          <w:b/>
        </w:rPr>
        <w:t>2.</w:t>
      </w:r>
      <w:r w:rsidR="008437A9" w:rsidRPr="008437A9">
        <w:t xml:space="preserve"> applies, the period beginning on the day on which the claimant’s last benefit week begins and ending on the d</w:t>
      </w:r>
      <w:r>
        <w:t>ay on which the claimant dies</w:t>
      </w:r>
      <w:r w:rsidRPr="0051397B">
        <w:rPr>
          <w:vertAlign w:val="superscript"/>
        </w:rPr>
        <w:t>4</w:t>
      </w:r>
      <w:r>
        <w:t>.</w:t>
      </w:r>
    </w:p>
    <w:p w:rsidR="008437A9" w:rsidRPr="008437A9" w:rsidRDefault="008437A9" w:rsidP="00396A71">
      <w:pPr>
        <w:pStyle w:val="Leg"/>
      </w:pPr>
      <w:r w:rsidRPr="008437A9">
        <w:t>1</w:t>
      </w:r>
      <w:r w:rsidR="0051397B">
        <w:t xml:space="preserve"> </w:t>
      </w:r>
      <w:r w:rsidRPr="008437A9">
        <w:t xml:space="preserve"> SS (C&amp;P) Regs (NI), reg 22DA(2); </w:t>
      </w:r>
      <w:r w:rsidR="0051397B">
        <w:t xml:space="preserve"> </w:t>
      </w:r>
      <w:r w:rsidRPr="008437A9">
        <w:t xml:space="preserve">2 </w:t>
      </w:r>
      <w:r w:rsidR="0051397B">
        <w:t xml:space="preserve"> </w:t>
      </w:r>
      <w:r w:rsidRPr="008437A9">
        <w:t xml:space="preserve">reg 22DA(2)(a)(i); </w:t>
      </w:r>
      <w:r w:rsidR="0051397B">
        <w:t xml:space="preserve"> </w:t>
      </w:r>
      <w:r w:rsidRPr="008437A9">
        <w:t xml:space="preserve">3 </w:t>
      </w:r>
      <w:r w:rsidR="0051397B">
        <w:t xml:space="preserve"> </w:t>
      </w:r>
      <w:r w:rsidRPr="008437A9">
        <w:t xml:space="preserve">reg 22DA(2)(a)(ii); </w:t>
      </w:r>
      <w:r w:rsidR="0051397B">
        <w:t xml:space="preserve"> </w:t>
      </w:r>
      <w:r w:rsidRPr="008437A9">
        <w:t xml:space="preserve">4 </w:t>
      </w:r>
      <w:r w:rsidR="0051397B">
        <w:t xml:space="preserve"> </w:t>
      </w:r>
      <w:r w:rsidRPr="008437A9">
        <w:t>reg 22DA(2)(b)</w:t>
      </w:r>
    </w:p>
    <w:p w:rsidR="008437A9" w:rsidRPr="008437A9" w:rsidRDefault="008437A9" w:rsidP="005056A4">
      <w:pPr>
        <w:pStyle w:val="Para"/>
      </w:pPr>
      <w:r w:rsidRPr="008437A9">
        <w:t>Amount of daily ra</w:t>
      </w:r>
      <w:r w:rsidR="005056A4">
        <w:t>te</w:t>
      </w:r>
    </w:p>
    <w:p w:rsidR="008437A9" w:rsidRPr="008437A9" w:rsidRDefault="00F551C6" w:rsidP="008437A9">
      <w:pPr>
        <w:pStyle w:val="BT"/>
      </w:pPr>
      <w:r>
        <w:t>8057</w:t>
      </w:r>
      <w:r>
        <w:tab/>
      </w:r>
      <w:r w:rsidR="008437A9" w:rsidRPr="008437A9">
        <w:t>The daily rate at which State Pension is payable is 1/7th of the claimant’s weekly rate which would have had effect on the day if a</w:t>
      </w:r>
      <w:r>
        <w:t xml:space="preserve"> weekly rate had been payable</w:t>
      </w:r>
      <w:r w:rsidRPr="00F551C6">
        <w:rPr>
          <w:vertAlign w:val="superscript"/>
        </w:rPr>
        <w:t>1</w:t>
      </w:r>
      <w:r>
        <w:t>.</w:t>
      </w:r>
    </w:p>
    <w:p w:rsidR="008437A9" w:rsidRPr="008437A9" w:rsidRDefault="008437A9" w:rsidP="00396A71">
      <w:pPr>
        <w:pStyle w:val="Leg"/>
      </w:pPr>
      <w:r w:rsidRPr="008437A9">
        <w:t>1</w:t>
      </w:r>
      <w:r w:rsidR="00F551C6">
        <w:t xml:space="preserve"> </w:t>
      </w:r>
      <w:r w:rsidRPr="008437A9">
        <w:t xml:space="preserve"> SS (C&amp;P) Regs (NI)</w:t>
      </w:r>
      <w:r w:rsidR="00F551C6">
        <w:t>, reg 22DA(3)</w:t>
      </w:r>
    </w:p>
    <w:p w:rsidR="008437A9" w:rsidRPr="008437A9" w:rsidRDefault="0028161C" w:rsidP="00F551C6">
      <w:pPr>
        <w:pStyle w:val="Para"/>
      </w:pPr>
      <w:r>
        <w:br w:type="page"/>
      </w:r>
      <w:r w:rsidR="00F551C6">
        <w:lastRenderedPageBreak/>
        <w:t>Benefit week</w:t>
      </w:r>
    </w:p>
    <w:p w:rsidR="008437A9" w:rsidRPr="008437A9" w:rsidRDefault="00F551C6" w:rsidP="008437A9">
      <w:pPr>
        <w:pStyle w:val="BT"/>
      </w:pPr>
      <w:r>
        <w:t>8058</w:t>
      </w:r>
      <w:r>
        <w:tab/>
      </w:r>
      <w:r w:rsidR="008437A9" w:rsidRPr="008437A9">
        <w:t>A “benefit week”</w:t>
      </w:r>
      <w:r w:rsidR="008437A9" w:rsidRPr="00F551C6">
        <w:rPr>
          <w:vertAlign w:val="superscript"/>
        </w:rPr>
        <w:t>1</w:t>
      </w:r>
      <w:r w:rsidR="008437A9" w:rsidRPr="008437A9">
        <w:t xml:space="preserve"> means the period of 7 days ending on the day on which the claimant’s State Pension is payable in accordan</w:t>
      </w:r>
      <w:r>
        <w:t>ce with specified legislation</w:t>
      </w:r>
      <w:r w:rsidRPr="00F551C6">
        <w:rPr>
          <w:vertAlign w:val="superscript"/>
        </w:rPr>
        <w:t>2</w:t>
      </w:r>
      <w:r>
        <w:t>.</w:t>
      </w:r>
    </w:p>
    <w:p w:rsidR="008437A9" w:rsidRPr="008437A9" w:rsidRDefault="008437A9" w:rsidP="00396A71">
      <w:pPr>
        <w:pStyle w:val="Leg"/>
      </w:pPr>
      <w:r w:rsidRPr="008437A9">
        <w:t xml:space="preserve">1 </w:t>
      </w:r>
      <w:r w:rsidR="00F551C6">
        <w:t xml:space="preserve"> </w:t>
      </w:r>
      <w:r w:rsidRPr="008437A9">
        <w:t xml:space="preserve">SS (C&amp;P) Regs (NI), reg 22DA(4); </w:t>
      </w:r>
      <w:r w:rsidR="00F551C6">
        <w:t xml:space="preserve"> </w:t>
      </w:r>
      <w:r w:rsidRPr="008437A9">
        <w:t xml:space="preserve">2 </w:t>
      </w:r>
      <w:r w:rsidR="00F551C6">
        <w:t xml:space="preserve"> </w:t>
      </w:r>
      <w:r w:rsidRPr="008437A9">
        <w:t>reg 22CA(4)</w:t>
      </w:r>
    </w:p>
    <w:p w:rsidR="008437A9" w:rsidRPr="008437A9" w:rsidRDefault="00F551C6" w:rsidP="008437A9">
      <w:pPr>
        <w:pStyle w:val="BT"/>
      </w:pPr>
      <w:r>
        <w:tab/>
        <w:t>8059 – 8079</w:t>
      </w:r>
    </w:p>
    <w:p w:rsidR="003512F3" w:rsidRDefault="00E96416" w:rsidP="009B04AB">
      <w:pPr>
        <w:pStyle w:val="SG"/>
      </w:pPr>
      <w:r>
        <w:rPr>
          <w:noProof/>
          <w:lang w:eastAsia="en-GB"/>
        </w:rPr>
        <w:pict>
          <v:shape id="_x0000_s1367" type="#_x0000_t32" style="position:absolute;left:0;text-align:left;margin-left:37.1pt;margin-top:19.95pt;width:0;height:29.85pt;z-index:12" o:connectortype="straight"/>
        </w:pict>
      </w:r>
      <w:r w:rsidR="003512F3">
        <w:t>Widowed Mother’s Allowance, Widowed Parent’s Allowance and Widow’s Pension</w:t>
      </w:r>
    </w:p>
    <w:p w:rsidR="003512F3" w:rsidRDefault="003512F3" w:rsidP="00616E5B">
      <w:pPr>
        <w:pStyle w:val="Para"/>
      </w:pPr>
      <w:r>
        <w:t>Pay day</w:t>
      </w:r>
    </w:p>
    <w:p w:rsidR="003512F3" w:rsidRDefault="00E96416" w:rsidP="00037499">
      <w:pPr>
        <w:pStyle w:val="BT"/>
      </w:pPr>
      <w:r>
        <w:rPr>
          <w:noProof/>
          <w:lang w:eastAsia="en-GB"/>
        </w:rPr>
        <w:pict>
          <v:shape id="_x0000_s1360" type="#_x0000_t32" style="position:absolute;left:0;text-align:left;margin-left:37.1pt;margin-top:27.85pt;width:0;height:11.35pt;z-index:5" o:connectortype="straight"/>
        </w:pict>
      </w:r>
      <w:r w:rsidR="003512F3">
        <w:t>8080</w:t>
      </w:r>
      <w:r w:rsidR="003512F3">
        <w:tab/>
      </w:r>
      <w:r w:rsidR="005C0F0A">
        <w:rPr>
          <w:b/>
        </w:rPr>
        <w:t xml:space="preserve">[See DMG Memo Vol 1/109, 3/97, 5/106, 6/91, 7/45, 8/83, 9/35, 10/73, 12/23, 13/69 &amp; 14/63] </w:t>
      </w:r>
      <w:r w:rsidR="003512F3">
        <w:t>Awards of Widowed Mother’s Allowance, Widowed Parent’s Allowance</w:t>
      </w:r>
      <w:r w:rsidR="0028161C">
        <w:t xml:space="preserve"> and</w:t>
      </w:r>
      <w:r w:rsidR="003512F3">
        <w:t xml:space="preserve"> Widow’s Pension</w:t>
      </w:r>
    </w:p>
    <w:p w:rsidR="003512F3" w:rsidRDefault="003512F3" w:rsidP="00616E5B">
      <w:pPr>
        <w:pStyle w:val="Indent1"/>
      </w:pPr>
      <w:r w:rsidRPr="00421462">
        <w:rPr>
          <w:b/>
        </w:rPr>
        <w:t>1.</w:t>
      </w:r>
      <w:r>
        <w:tab/>
        <w:t>made before 6.4.09 and not migrated, are payable on</w:t>
      </w:r>
    </w:p>
    <w:p w:rsidR="003512F3" w:rsidRDefault="003512F3" w:rsidP="00616E5B">
      <w:pPr>
        <w:pStyle w:val="Secondindent"/>
      </w:pPr>
      <w:r w:rsidRPr="00421462">
        <w:rPr>
          <w:b/>
        </w:rPr>
        <w:t>1.1</w:t>
      </w:r>
      <w:r>
        <w:tab/>
        <w:t xml:space="preserve">Tuesdays </w:t>
      </w:r>
      <w:r>
        <w:rPr>
          <w:b/>
        </w:rPr>
        <w:t>or</w:t>
      </w:r>
    </w:p>
    <w:p w:rsidR="003512F3" w:rsidRDefault="003512F3" w:rsidP="00616E5B">
      <w:pPr>
        <w:pStyle w:val="Secondindent"/>
      </w:pPr>
      <w:r w:rsidRPr="00421462">
        <w:rPr>
          <w:b/>
        </w:rPr>
        <w:t>1.2</w:t>
      </w:r>
      <w:r>
        <w:tab/>
        <w:t xml:space="preserve">such other day as the Department may determine where payment is by direct payment or in the circumstances of any particular case </w:t>
      </w:r>
      <w:r>
        <w:rPr>
          <w:b/>
        </w:rPr>
        <w:t>or</w:t>
      </w:r>
    </w:p>
    <w:p w:rsidR="002833EA" w:rsidRDefault="002833EA" w:rsidP="00616E5B">
      <w:pPr>
        <w:pStyle w:val="Secondindent"/>
      </w:pPr>
      <w:r w:rsidRPr="00421462">
        <w:rPr>
          <w:b/>
        </w:rPr>
        <w:t>1.3</w:t>
      </w:r>
      <w:r>
        <w:tab/>
      </w:r>
      <w:r w:rsidR="00097517">
        <w:t>a day which has become the appropriate day for payment for one of these benefits</w:t>
      </w:r>
      <w:r w:rsidR="00097517">
        <w:rPr>
          <w:vertAlign w:val="superscript"/>
        </w:rPr>
        <w:t>1</w:t>
      </w:r>
    </w:p>
    <w:p w:rsidR="00097517" w:rsidRDefault="00097517" w:rsidP="00616E5B">
      <w:pPr>
        <w:pStyle w:val="Indent1"/>
      </w:pPr>
      <w:r w:rsidRPr="00421462">
        <w:rPr>
          <w:b/>
        </w:rPr>
        <w:t>2.</w:t>
      </w:r>
      <w:r>
        <w:tab/>
        <w:t>made from 6.4.09, or made prior to that date and have been migrated, are payable on</w:t>
      </w:r>
      <w:r>
        <w:rPr>
          <w:vertAlign w:val="superscript"/>
        </w:rPr>
        <w:t>2</w:t>
      </w:r>
    </w:p>
    <w:p w:rsidR="00097517" w:rsidRDefault="00097517" w:rsidP="00616E5B">
      <w:pPr>
        <w:pStyle w:val="Secondindent"/>
      </w:pPr>
      <w:r w:rsidRPr="00421462">
        <w:rPr>
          <w:b/>
        </w:rPr>
        <w:t>2.1</w:t>
      </w:r>
      <w:r>
        <w:tab/>
        <w:t>the day specified based on the last two digits of their national insurance number as follows</w:t>
      </w:r>
    </w:p>
    <w:p w:rsidR="006E13DB" w:rsidRDefault="006E13DB" w:rsidP="00396A71">
      <w:pPr>
        <w:pStyle w:val="Leg"/>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BD6C78" w:rsidTr="00F2091B">
        <w:tc>
          <w:tcPr>
            <w:tcW w:w="2268" w:type="dxa"/>
          </w:tcPr>
          <w:p w:rsidR="00BD6C78" w:rsidRPr="006E13DB" w:rsidRDefault="00BD6C78" w:rsidP="00F2091B">
            <w:pPr>
              <w:pStyle w:val="BT"/>
              <w:ind w:left="0" w:firstLine="0"/>
              <w:jc w:val="center"/>
              <w:rPr>
                <w:b/>
              </w:rPr>
            </w:pPr>
            <w:r w:rsidRPr="006E13DB">
              <w:rPr>
                <w:b/>
              </w:rPr>
              <w:t>N</w:t>
            </w:r>
            <w:r w:rsidR="000C48F8" w:rsidRPr="006E13DB">
              <w:rPr>
                <w:b/>
              </w:rPr>
              <w:t>ational insurance number</w:t>
            </w:r>
          </w:p>
        </w:tc>
        <w:tc>
          <w:tcPr>
            <w:tcW w:w="2268" w:type="dxa"/>
          </w:tcPr>
          <w:p w:rsidR="00BD6C78" w:rsidRPr="006E13DB" w:rsidRDefault="00BD6C78" w:rsidP="00F2091B">
            <w:pPr>
              <w:pStyle w:val="BT"/>
              <w:ind w:left="0" w:firstLine="0"/>
              <w:jc w:val="center"/>
              <w:rPr>
                <w:b/>
              </w:rPr>
            </w:pPr>
            <w:r w:rsidRPr="006E13DB">
              <w:rPr>
                <w:b/>
              </w:rPr>
              <w:t>Pay day</w:t>
            </w:r>
          </w:p>
        </w:tc>
      </w:tr>
      <w:tr w:rsidR="00BD6C78" w:rsidTr="00F2091B">
        <w:tc>
          <w:tcPr>
            <w:tcW w:w="2268" w:type="dxa"/>
          </w:tcPr>
          <w:p w:rsidR="00BD6C78" w:rsidRDefault="00BD6C78" w:rsidP="00F2091B">
            <w:pPr>
              <w:pStyle w:val="BT"/>
              <w:ind w:left="0" w:firstLine="0"/>
              <w:jc w:val="center"/>
            </w:pPr>
            <w:r>
              <w:t xml:space="preserve">00 </w:t>
            </w:r>
            <w:r w:rsidR="00127C57">
              <w:t>-</w:t>
            </w:r>
            <w:r>
              <w:t xml:space="preserve"> 19</w:t>
            </w:r>
          </w:p>
        </w:tc>
        <w:tc>
          <w:tcPr>
            <w:tcW w:w="2268" w:type="dxa"/>
          </w:tcPr>
          <w:p w:rsidR="00BD6C78" w:rsidRDefault="00BD6C78" w:rsidP="00F2091B">
            <w:pPr>
              <w:pStyle w:val="BT"/>
              <w:ind w:left="0" w:firstLine="0"/>
              <w:jc w:val="center"/>
            </w:pPr>
            <w:r>
              <w:t>Monday</w:t>
            </w:r>
          </w:p>
        </w:tc>
      </w:tr>
      <w:tr w:rsidR="00BD6C78" w:rsidTr="00F2091B">
        <w:tc>
          <w:tcPr>
            <w:tcW w:w="2268" w:type="dxa"/>
          </w:tcPr>
          <w:p w:rsidR="00BD6C78" w:rsidRDefault="00BD6C78" w:rsidP="00F2091B">
            <w:pPr>
              <w:pStyle w:val="BT"/>
              <w:ind w:left="0" w:firstLine="0"/>
              <w:jc w:val="center"/>
            </w:pPr>
            <w:r>
              <w:t xml:space="preserve">20 </w:t>
            </w:r>
            <w:r w:rsidR="00127C57">
              <w:t>-</w:t>
            </w:r>
            <w:r>
              <w:t xml:space="preserve"> 39</w:t>
            </w:r>
          </w:p>
        </w:tc>
        <w:tc>
          <w:tcPr>
            <w:tcW w:w="2268" w:type="dxa"/>
          </w:tcPr>
          <w:p w:rsidR="00BD6C78" w:rsidRDefault="00BD6C78" w:rsidP="00F2091B">
            <w:pPr>
              <w:pStyle w:val="BT"/>
              <w:ind w:left="0" w:firstLine="0"/>
              <w:jc w:val="center"/>
            </w:pPr>
            <w:r>
              <w:t>Tuesday</w:t>
            </w:r>
          </w:p>
        </w:tc>
      </w:tr>
      <w:tr w:rsidR="00BD6C78" w:rsidTr="00F2091B">
        <w:tc>
          <w:tcPr>
            <w:tcW w:w="2268" w:type="dxa"/>
          </w:tcPr>
          <w:p w:rsidR="00BD6C78" w:rsidRDefault="00BD6C78" w:rsidP="00F2091B">
            <w:pPr>
              <w:pStyle w:val="BT"/>
              <w:ind w:left="0" w:firstLine="0"/>
              <w:jc w:val="center"/>
            </w:pPr>
            <w:r>
              <w:t xml:space="preserve">40 </w:t>
            </w:r>
            <w:r w:rsidR="00127C57">
              <w:t>-</w:t>
            </w:r>
            <w:r>
              <w:t xml:space="preserve"> 59</w:t>
            </w:r>
          </w:p>
        </w:tc>
        <w:tc>
          <w:tcPr>
            <w:tcW w:w="2268" w:type="dxa"/>
          </w:tcPr>
          <w:p w:rsidR="00BD6C78" w:rsidRDefault="00BD6C78" w:rsidP="00F2091B">
            <w:pPr>
              <w:pStyle w:val="BT"/>
              <w:ind w:left="0" w:firstLine="0"/>
              <w:jc w:val="center"/>
            </w:pPr>
            <w:r>
              <w:t>Wednesday</w:t>
            </w:r>
          </w:p>
        </w:tc>
      </w:tr>
      <w:tr w:rsidR="00BD6C78" w:rsidTr="00F2091B">
        <w:tc>
          <w:tcPr>
            <w:tcW w:w="2268" w:type="dxa"/>
          </w:tcPr>
          <w:p w:rsidR="00BD6C78" w:rsidRDefault="00BD6C78" w:rsidP="00F2091B">
            <w:pPr>
              <w:pStyle w:val="BT"/>
              <w:ind w:left="0" w:firstLine="0"/>
              <w:jc w:val="center"/>
            </w:pPr>
            <w:r>
              <w:t xml:space="preserve">60 </w:t>
            </w:r>
            <w:r w:rsidR="00127C57">
              <w:t>-</w:t>
            </w:r>
            <w:r>
              <w:t xml:space="preserve"> 79</w:t>
            </w:r>
          </w:p>
        </w:tc>
        <w:tc>
          <w:tcPr>
            <w:tcW w:w="2268" w:type="dxa"/>
          </w:tcPr>
          <w:p w:rsidR="00BD6C78" w:rsidRDefault="00BD6C78" w:rsidP="00F2091B">
            <w:pPr>
              <w:pStyle w:val="BT"/>
              <w:ind w:left="0" w:firstLine="0"/>
              <w:jc w:val="center"/>
            </w:pPr>
            <w:r>
              <w:t>Thursday</w:t>
            </w:r>
          </w:p>
        </w:tc>
      </w:tr>
      <w:tr w:rsidR="00BD6C78" w:rsidTr="00F2091B">
        <w:tc>
          <w:tcPr>
            <w:tcW w:w="2268" w:type="dxa"/>
          </w:tcPr>
          <w:p w:rsidR="00BD6C78" w:rsidRDefault="00BD6C78" w:rsidP="00F2091B">
            <w:pPr>
              <w:pStyle w:val="BT"/>
              <w:ind w:left="0" w:firstLine="0"/>
              <w:jc w:val="center"/>
            </w:pPr>
            <w:r>
              <w:t xml:space="preserve">80 </w:t>
            </w:r>
            <w:r w:rsidR="00127C57">
              <w:t>-</w:t>
            </w:r>
            <w:r>
              <w:t xml:space="preserve"> 99</w:t>
            </w:r>
          </w:p>
        </w:tc>
        <w:tc>
          <w:tcPr>
            <w:tcW w:w="2268" w:type="dxa"/>
          </w:tcPr>
          <w:p w:rsidR="00BD6C78" w:rsidRDefault="00BD6C78" w:rsidP="00F2091B">
            <w:pPr>
              <w:pStyle w:val="BT"/>
              <w:ind w:left="0" w:firstLine="0"/>
              <w:jc w:val="center"/>
            </w:pPr>
            <w:r>
              <w:t>Friday</w:t>
            </w:r>
          </w:p>
        </w:tc>
      </w:tr>
    </w:tbl>
    <w:p w:rsidR="00097517" w:rsidRDefault="00097517" w:rsidP="00616E5B">
      <w:pPr>
        <w:pStyle w:val="Secondindent"/>
      </w:pPr>
      <w:r w:rsidRPr="00421462">
        <w:rPr>
          <w:b/>
        </w:rPr>
        <w:lastRenderedPageBreak/>
        <w:t>2.2</w:t>
      </w:r>
      <w:r>
        <w:tab/>
        <w:t>such other day as the Department may determine where payment is by direct payment or in the circumstances of any particular case</w:t>
      </w:r>
      <w:r>
        <w:rPr>
          <w:vertAlign w:val="superscript"/>
        </w:rPr>
        <w:t>3</w:t>
      </w:r>
      <w:r>
        <w:t>.</w:t>
      </w:r>
    </w:p>
    <w:p w:rsidR="00097517" w:rsidRDefault="00BD6C78" w:rsidP="00037499">
      <w:pPr>
        <w:pStyle w:val="BT"/>
      </w:pPr>
      <w:r>
        <w:tab/>
      </w:r>
      <w:r>
        <w:rPr>
          <w:b/>
        </w:rPr>
        <w:t>Note:</w:t>
      </w:r>
      <w:r>
        <w:t xml:space="preserve">  If the Department changes the claimant’s pay day, any days that would have been paid had the change not been</w:t>
      </w:r>
      <w:r w:rsidR="0015775A">
        <w:t xml:space="preserve"> made can be paid at the daily rate which is 1/7</w:t>
      </w:r>
      <w:r w:rsidR="0015775A" w:rsidRPr="0015775A">
        <w:rPr>
          <w:vertAlign w:val="superscript"/>
        </w:rPr>
        <w:t>th</w:t>
      </w:r>
      <w:r w:rsidR="0015775A">
        <w:t xml:space="preserve"> of the weekly rate</w:t>
      </w:r>
      <w:r w:rsidR="0015775A">
        <w:rPr>
          <w:vertAlign w:val="superscript"/>
        </w:rPr>
        <w:t>4</w:t>
      </w:r>
      <w:r w:rsidR="0015775A">
        <w:t>.</w:t>
      </w:r>
    </w:p>
    <w:p w:rsidR="0015775A" w:rsidRDefault="0015775A" w:rsidP="00396A71">
      <w:pPr>
        <w:pStyle w:val="Leg"/>
      </w:pPr>
      <w:r>
        <w:t>1  SS (C&amp;P) Regs (NI), reg 22A(2);  2  reg 22A(3);  3  reg 22A(2);  4  reg 22B(2)</w:t>
      </w:r>
    </w:p>
    <w:p w:rsidR="0015775A" w:rsidRDefault="005928AF" w:rsidP="00FE1C64">
      <w:pPr>
        <w:pStyle w:val="Para"/>
      </w:pPr>
      <w:r>
        <w:t>Interval of payment</w:t>
      </w:r>
    </w:p>
    <w:p w:rsidR="005928AF" w:rsidRDefault="005928AF" w:rsidP="00037499">
      <w:pPr>
        <w:pStyle w:val="BT"/>
      </w:pPr>
      <w:r>
        <w:t>8081</w:t>
      </w:r>
      <w:r>
        <w:tab/>
      </w:r>
      <w:r w:rsidR="005C0F0A">
        <w:rPr>
          <w:b/>
        </w:rPr>
        <w:t xml:space="preserve">[See DMG Memo Vol 1/109, 3/97, 5/106, 6/91, 7/45, 8/83, 9/35, 10/73, 12/23, 13/69 &amp; 14/63] </w:t>
      </w:r>
      <w:r>
        <w:t>From 6.4.09 these benefits are normally payable fortnightly in arrears</w:t>
      </w:r>
      <w:r>
        <w:rPr>
          <w:vertAlign w:val="superscript"/>
        </w:rPr>
        <w:t>1</w:t>
      </w:r>
      <w:r>
        <w:t xml:space="preserve">.  Awards before that date may be payable as in DMG 8080 </w:t>
      </w:r>
      <w:r>
        <w:rPr>
          <w:b/>
        </w:rPr>
        <w:t>1.</w:t>
      </w:r>
      <w:r>
        <w:t xml:space="preserve"> but will be migrated to fortnightly in arrears.</w:t>
      </w:r>
    </w:p>
    <w:p w:rsidR="005928AF" w:rsidRDefault="005928AF" w:rsidP="00396A71">
      <w:pPr>
        <w:pStyle w:val="Leg"/>
      </w:pPr>
      <w:r>
        <w:t>1  SS (C&amp;P) Regs (NI), reg 22A(1)</w:t>
      </w:r>
    </w:p>
    <w:p w:rsidR="005928AF" w:rsidRDefault="005928AF" w:rsidP="00037499">
      <w:pPr>
        <w:pStyle w:val="BT"/>
      </w:pPr>
      <w:r>
        <w:t>8082</w:t>
      </w:r>
      <w:r>
        <w:tab/>
        <w:t>The Department may arrange for payment to be made</w:t>
      </w:r>
      <w:r>
        <w:rPr>
          <w:vertAlign w:val="superscript"/>
        </w:rPr>
        <w:t>1</w:t>
      </w:r>
    </w:p>
    <w:p w:rsidR="005928AF" w:rsidRDefault="005928AF" w:rsidP="00FE1C64">
      <w:pPr>
        <w:pStyle w:val="Indent1"/>
      </w:pPr>
      <w:r w:rsidRPr="00FE1C64">
        <w:rPr>
          <w:b/>
        </w:rPr>
        <w:t>1.</w:t>
      </w:r>
      <w:r>
        <w:tab/>
        <w:t>weekly in advance</w:t>
      </w:r>
    </w:p>
    <w:p w:rsidR="005928AF" w:rsidRDefault="005928AF" w:rsidP="00FE1C64">
      <w:pPr>
        <w:pStyle w:val="Indent1"/>
      </w:pPr>
      <w:r w:rsidRPr="00FE1C64">
        <w:rPr>
          <w:b/>
        </w:rPr>
        <w:t>2.</w:t>
      </w:r>
      <w:r>
        <w:tab/>
        <w:t xml:space="preserve">weekly in arrears </w:t>
      </w:r>
      <w:r>
        <w:rPr>
          <w:b/>
        </w:rPr>
        <w:t>or</w:t>
      </w:r>
      <w:r>
        <w:t>, with the beneficiary’s agreement</w:t>
      </w:r>
    </w:p>
    <w:p w:rsidR="005928AF" w:rsidRDefault="005928AF" w:rsidP="00FE1C64">
      <w:pPr>
        <w:pStyle w:val="Indent1"/>
      </w:pPr>
      <w:r w:rsidRPr="00FE1C64">
        <w:rPr>
          <w:b/>
        </w:rPr>
        <w:t>3.</w:t>
      </w:r>
      <w:r>
        <w:tab/>
        <w:t>four weeks in arrears</w:t>
      </w:r>
    </w:p>
    <w:p w:rsidR="005928AF" w:rsidRDefault="005928AF" w:rsidP="00FE1C64">
      <w:pPr>
        <w:pStyle w:val="Indent1"/>
      </w:pPr>
      <w:r w:rsidRPr="00FE1C64">
        <w:rPr>
          <w:b/>
        </w:rPr>
        <w:t>4.</w:t>
      </w:r>
      <w:r>
        <w:tab/>
        <w:t>13 weeks in arrears.</w:t>
      </w:r>
    </w:p>
    <w:p w:rsidR="005928AF" w:rsidRDefault="005928AF" w:rsidP="00396A71">
      <w:pPr>
        <w:pStyle w:val="Leg"/>
      </w:pPr>
      <w:r>
        <w:t>1  SS (C&amp;P) Regs (NI), reg 22A(4)</w:t>
      </w:r>
    </w:p>
    <w:p w:rsidR="005928AF" w:rsidRDefault="00B94E7F" w:rsidP="00FE1C64">
      <w:pPr>
        <w:pStyle w:val="Para"/>
      </w:pPr>
      <w:r>
        <w:t>Day payment starts and date of change in the amount of benefit</w:t>
      </w:r>
    </w:p>
    <w:p w:rsidR="00B94E7F" w:rsidRDefault="00B94E7F" w:rsidP="00037499">
      <w:pPr>
        <w:pStyle w:val="BT"/>
      </w:pPr>
      <w:r>
        <w:t>8083</w:t>
      </w:r>
      <w:r>
        <w:tab/>
      </w:r>
      <w:r w:rsidR="005C0F0A">
        <w:rPr>
          <w:b/>
        </w:rPr>
        <w:t xml:space="preserve">[See DMG Memo Vol 1/109, 3/97, 5/106, 6/91, 7/45, 8/83, 9/35, 10/73, 12/23, 13/69 &amp; 14/63] </w:t>
      </w:r>
      <w:r>
        <w:t>For awards of Bereavement Allowance and Widowed Parent’s Allowance made before 6.4.09 if the earliest date of entitlement to benefit is not the first day of the benefit week, entitlement starts and benefit is payable from the first day of the following benefit week</w:t>
      </w:r>
      <w:r>
        <w:rPr>
          <w:vertAlign w:val="superscript"/>
        </w:rPr>
        <w:t>1</w:t>
      </w:r>
      <w:r>
        <w:t>.  From 6.4.09, entitlement starts on the first day that the person satisfies all the conditions</w:t>
      </w:r>
      <w:r>
        <w:rPr>
          <w:vertAlign w:val="superscript"/>
        </w:rPr>
        <w:t>2</w:t>
      </w:r>
      <w:r>
        <w:t xml:space="preserve"> and </w:t>
      </w:r>
      <w:r w:rsidR="00E92794">
        <w:t>benefit is paid at the daily rate of 1/7</w:t>
      </w:r>
      <w:r w:rsidR="00E92794" w:rsidRPr="00E92794">
        <w:rPr>
          <w:vertAlign w:val="superscript"/>
        </w:rPr>
        <w:t>th</w:t>
      </w:r>
      <w:r w:rsidR="00E92794">
        <w:t xml:space="preserve"> of the weekly rate</w:t>
      </w:r>
      <w:r w:rsidR="00E92794">
        <w:rPr>
          <w:vertAlign w:val="superscript"/>
        </w:rPr>
        <w:t>3</w:t>
      </w:r>
      <w:r w:rsidR="00E92794">
        <w:t xml:space="preserve"> from the day entitlement starts until the day before the first day of the following benefit week.</w:t>
      </w:r>
    </w:p>
    <w:p w:rsidR="00024565" w:rsidRDefault="00024565" w:rsidP="00396A71">
      <w:pPr>
        <w:pStyle w:val="Leg"/>
      </w:pPr>
      <w:r>
        <w:t>1  SS (C&amp;P) Regs (NI), reg 16(1);  reg 16(4);  2  reg 22B(1);  3  reg 22B(6)</w:t>
      </w:r>
    </w:p>
    <w:p w:rsidR="00E92794" w:rsidRDefault="00BD3D4C" w:rsidP="00037499">
      <w:pPr>
        <w:pStyle w:val="BT"/>
      </w:pPr>
      <w:r>
        <w:t>8084</w:t>
      </w:r>
      <w:r>
        <w:tab/>
      </w:r>
      <w:r w:rsidR="005C0F0A">
        <w:rPr>
          <w:b/>
        </w:rPr>
        <w:t xml:space="preserve">[See DMG Memo Vol 1/109, 3/97, 5/106, 6/91, 7/45, 8/83, 9/35, 10/73, 12/23, 13/69 &amp; 14/63] </w:t>
      </w:r>
      <w:r>
        <w:t>Any change in the rate of Widowed Mother’s Allowance, Widowed Parent’s Allowance and Widow’s Pension that would take effect from a day other than the first day of the benefit week will take effect from the first day of the following benefit week</w:t>
      </w:r>
      <w:r>
        <w:rPr>
          <w:vertAlign w:val="superscript"/>
        </w:rPr>
        <w:t>1</w:t>
      </w:r>
      <w:r>
        <w:t xml:space="preserve"> except where the award is to be terminated</w:t>
      </w:r>
      <w:r>
        <w:rPr>
          <w:vertAlign w:val="superscript"/>
        </w:rPr>
        <w:t>2</w:t>
      </w:r>
      <w:r>
        <w:t>.</w:t>
      </w:r>
    </w:p>
    <w:p w:rsidR="00BD3D4C" w:rsidRDefault="00BD3D4C" w:rsidP="00396A71">
      <w:pPr>
        <w:pStyle w:val="Leg"/>
      </w:pPr>
      <w:r>
        <w:t>1  SS (C&amp;P) Regs (NI), reg 16(2A);  2  reg 16(2B)</w:t>
      </w:r>
    </w:p>
    <w:p w:rsidR="00BD3D4C" w:rsidRDefault="00BD3D4C" w:rsidP="00FE1C64">
      <w:pPr>
        <w:pStyle w:val="Para"/>
      </w:pPr>
      <w:r>
        <w:lastRenderedPageBreak/>
        <w:t>Termination of award</w:t>
      </w:r>
    </w:p>
    <w:p w:rsidR="00BD3D4C" w:rsidRDefault="001D20B6" w:rsidP="00037499">
      <w:pPr>
        <w:pStyle w:val="BT"/>
      </w:pPr>
      <w:r>
        <w:t>8085</w:t>
      </w:r>
      <w:r>
        <w:tab/>
        <w:t>When the award is to be terminated, it takes effect from</w:t>
      </w:r>
    </w:p>
    <w:p w:rsidR="001D20B6" w:rsidRDefault="001D20B6" w:rsidP="00FE1C64">
      <w:pPr>
        <w:pStyle w:val="Indent1"/>
      </w:pPr>
      <w:r w:rsidRPr="00FE1C64">
        <w:rPr>
          <w:b/>
        </w:rPr>
        <w:t>1.</w:t>
      </w:r>
      <w:r>
        <w:tab/>
        <w:t>the date of change, when the benefit is paid in arrears</w:t>
      </w:r>
      <w:r>
        <w:rPr>
          <w:vertAlign w:val="superscript"/>
        </w:rPr>
        <w:t>1</w:t>
      </w:r>
      <w:r>
        <w:t xml:space="preserve"> </w:t>
      </w:r>
      <w:r>
        <w:rPr>
          <w:b/>
        </w:rPr>
        <w:t>or</w:t>
      </w:r>
    </w:p>
    <w:p w:rsidR="001D20B6" w:rsidRDefault="001D20B6" w:rsidP="00FE1C64">
      <w:pPr>
        <w:pStyle w:val="Indent1"/>
      </w:pPr>
      <w:r w:rsidRPr="006C4B8E">
        <w:rPr>
          <w:b/>
        </w:rPr>
        <w:t>2.</w:t>
      </w:r>
      <w:r>
        <w:tab/>
        <w:t>the first day of the following benefit week</w:t>
      </w:r>
      <w:r>
        <w:rPr>
          <w:vertAlign w:val="superscript"/>
        </w:rPr>
        <w:t>2</w:t>
      </w:r>
      <w:r>
        <w:t xml:space="preserve"> when the benefit is paid in advance and the award would terminate on a day other than the first day of the benefit week.</w:t>
      </w:r>
    </w:p>
    <w:p w:rsidR="001D20B6" w:rsidRDefault="001D20B6" w:rsidP="00396A71">
      <w:pPr>
        <w:pStyle w:val="Leg"/>
      </w:pPr>
      <w:r>
        <w:t>1  SS (C&amp;P) Regs (NI), reg 16(2B);  2  reg 16(2C)</w:t>
      </w:r>
    </w:p>
    <w:p w:rsidR="001D20B6" w:rsidRDefault="001D20B6" w:rsidP="00037499">
      <w:pPr>
        <w:pStyle w:val="BT"/>
      </w:pPr>
      <w:r>
        <w:t>8086</w:t>
      </w:r>
      <w:r>
        <w:tab/>
      </w:r>
      <w:r w:rsidR="005C0F0A">
        <w:rPr>
          <w:b/>
        </w:rPr>
        <w:t xml:space="preserve">[See DMG Memo Vol 1/109, 3/97, 5/106, 6/91, 7/45, 8/83, 9/35, 10/73, 12/23, 13/69 &amp; 14/63] </w:t>
      </w:r>
      <w:r>
        <w:t>If Widowed Mother’s Allowance, Widowed Parent’s Allowance and Widow’s P</w:t>
      </w:r>
      <w:r w:rsidR="00024565">
        <w:t>ension</w:t>
      </w:r>
      <w:r>
        <w:t xml:space="preserve"> are paid in arrears and the award terminates on a day other than the last day of the benefit week, the claimant can be paid at the daily rate for the days from the first day of the final benefit week to the last day of entitlement</w:t>
      </w:r>
      <w:r>
        <w:rPr>
          <w:vertAlign w:val="superscript"/>
        </w:rPr>
        <w:t>1</w:t>
      </w:r>
      <w:r>
        <w:t>.  The daily rate of benefit is 1/7</w:t>
      </w:r>
      <w:r w:rsidRPr="001D20B6">
        <w:rPr>
          <w:vertAlign w:val="superscript"/>
        </w:rPr>
        <w:t>th</w:t>
      </w:r>
      <w:r>
        <w:t xml:space="preserve"> of the weekly rate</w:t>
      </w:r>
      <w:r>
        <w:rPr>
          <w:vertAlign w:val="superscript"/>
        </w:rPr>
        <w:t>2</w:t>
      </w:r>
      <w:r>
        <w:t>.</w:t>
      </w:r>
    </w:p>
    <w:p w:rsidR="001D20B6" w:rsidRDefault="001D20B6" w:rsidP="00396A71">
      <w:pPr>
        <w:pStyle w:val="Leg"/>
      </w:pPr>
      <w:r>
        <w:t>1  SS (C&amp;P) Regs (NI), reg 22B(3);  reg 22B(4);  reg 22B(5);  2  reg 22B(6)</w:t>
      </w:r>
    </w:p>
    <w:p w:rsidR="001D20B6" w:rsidRDefault="001D20B6" w:rsidP="006C4B8E">
      <w:pPr>
        <w:pStyle w:val="Para"/>
      </w:pPr>
      <w:r>
        <w:t>Benefit week</w:t>
      </w:r>
    </w:p>
    <w:p w:rsidR="001D20B6" w:rsidRDefault="001D20B6" w:rsidP="00037499">
      <w:pPr>
        <w:pStyle w:val="BT"/>
      </w:pPr>
      <w:r>
        <w:t>8087</w:t>
      </w:r>
      <w:r>
        <w:tab/>
        <w:t>For the purpose of determining the first day from which these benefits are payable and the effective date of change of rate of long-term benefits, the first day of the benefit week is</w:t>
      </w:r>
    </w:p>
    <w:p w:rsidR="001D20B6" w:rsidRDefault="001D20B6" w:rsidP="006C4B8E">
      <w:pPr>
        <w:pStyle w:val="Indent1"/>
      </w:pPr>
      <w:r w:rsidRPr="006C4B8E">
        <w:rPr>
          <w:b/>
        </w:rPr>
        <w:t>1.</w:t>
      </w:r>
      <w:r>
        <w:tab/>
        <w:t>before 6.4.09, the day of the week on which the long-term benefit is payable</w:t>
      </w:r>
    </w:p>
    <w:p w:rsidR="001D20B6" w:rsidRDefault="001D20B6" w:rsidP="006C4B8E">
      <w:pPr>
        <w:pStyle w:val="Indent1"/>
      </w:pPr>
      <w:r w:rsidRPr="006C4B8E">
        <w:rPr>
          <w:b/>
        </w:rPr>
        <w:t>2.</w:t>
      </w:r>
      <w:r>
        <w:tab/>
        <w:t>from 6.4.09</w:t>
      </w:r>
      <w:r>
        <w:rPr>
          <w:vertAlign w:val="superscript"/>
        </w:rPr>
        <w:t>1</w:t>
      </w:r>
    </w:p>
    <w:p w:rsidR="001D20B6" w:rsidRDefault="000E5D63" w:rsidP="006C4B8E">
      <w:pPr>
        <w:pStyle w:val="Secondindent"/>
      </w:pPr>
      <w:r w:rsidRPr="006C4B8E">
        <w:rPr>
          <w:b/>
        </w:rPr>
        <w:t>2.1</w:t>
      </w:r>
      <w:r>
        <w:tab/>
        <w:t>if the benefit is paid in advance, the day of the week on which the benefit is payable</w:t>
      </w:r>
    </w:p>
    <w:p w:rsidR="000E5D63" w:rsidRDefault="000E5D63" w:rsidP="006C4B8E">
      <w:pPr>
        <w:pStyle w:val="Secondindent"/>
      </w:pPr>
      <w:r w:rsidRPr="006C4B8E">
        <w:rPr>
          <w:b/>
        </w:rPr>
        <w:t>2.2</w:t>
      </w:r>
      <w:r>
        <w:tab/>
        <w:t>if paid in arrears, the first day of the period of seven days which ends on the day on which the benefit is payable.</w:t>
      </w:r>
    </w:p>
    <w:p w:rsidR="000E5D63" w:rsidRDefault="000E5D63" w:rsidP="00396A71">
      <w:pPr>
        <w:pStyle w:val="Leg"/>
      </w:pPr>
      <w:r>
        <w:t>1  SS (C&amp;P) Regs (NI), reg 16(3)(c);  reg 22;  reg 22A</w:t>
      </w:r>
    </w:p>
    <w:p w:rsidR="000E5D63" w:rsidRDefault="007405C9" w:rsidP="00037499">
      <w:pPr>
        <w:pStyle w:val="BT"/>
      </w:pPr>
      <w:r>
        <w:tab/>
        <w:t xml:space="preserve">8088 </w:t>
      </w:r>
      <w:r w:rsidR="005C0F0A">
        <w:t>–</w:t>
      </w:r>
      <w:r w:rsidR="000E5D63">
        <w:t xml:space="preserve"> 8089</w:t>
      </w:r>
    </w:p>
    <w:p w:rsidR="000E5D63" w:rsidRDefault="0065214D" w:rsidP="009B04AB">
      <w:pPr>
        <w:pStyle w:val="SG"/>
      </w:pPr>
      <w:r>
        <w:t>Other long term benefits</w:t>
      </w:r>
    </w:p>
    <w:p w:rsidR="0065214D" w:rsidRDefault="0065214D" w:rsidP="006C4B8E">
      <w:pPr>
        <w:pStyle w:val="Para"/>
      </w:pPr>
      <w:r>
        <w:t>Pay day</w:t>
      </w:r>
    </w:p>
    <w:p w:rsidR="0065214D" w:rsidRDefault="0065214D" w:rsidP="00037499">
      <w:pPr>
        <w:pStyle w:val="BT"/>
      </w:pPr>
      <w:r>
        <w:t>8090</w:t>
      </w:r>
      <w:r>
        <w:tab/>
        <w:t>The pay days for other long term benefits are</w:t>
      </w:r>
    </w:p>
    <w:p w:rsidR="0065214D" w:rsidRDefault="0065214D" w:rsidP="006C4B8E">
      <w:pPr>
        <w:pStyle w:val="Indent1"/>
      </w:pPr>
      <w:r w:rsidRPr="006C4B8E">
        <w:rPr>
          <w:b/>
        </w:rPr>
        <w:t>1.</w:t>
      </w:r>
      <w:r>
        <w:tab/>
        <w:t xml:space="preserve">shared additional pension </w:t>
      </w:r>
      <w:r w:rsidR="006C4B8E">
        <w:t>-</w:t>
      </w:r>
      <w:r>
        <w:t xml:space="preserve"> Monday</w:t>
      </w:r>
      <w:r>
        <w:rPr>
          <w:vertAlign w:val="superscript"/>
        </w:rPr>
        <w:t>1</w:t>
      </w:r>
    </w:p>
    <w:p w:rsidR="0065214D" w:rsidRDefault="0065214D" w:rsidP="00037499">
      <w:pPr>
        <w:pStyle w:val="BT"/>
      </w:pPr>
      <w:r>
        <w:lastRenderedPageBreak/>
        <w:tab/>
      </w:r>
      <w:r>
        <w:rPr>
          <w:b/>
        </w:rPr>
        <w:t>except</w:t>
      </w:r>
    </w:p>
    <w:p w:rsidR="0065214D" w:rsidRDefault="0065214D" w:rsidP="006C4B8E">
      <w:pPr>
        <w:pStyle w:val="Secondindent"/>
      </w:pPr>
      <w:r w:rsidRPr="006C4B8E">
        <w:rPr>
          <w:b/>
        </w:rPr>
        <w:t>1.1</w:t>
      </w:r>
      <w:r>
        <w:tab/>
        <w:t>where Retirement Pension is payable to the claimant, shared additional pension is payable on the same day as the Retirement Pension</w:t>
      </w:r>
      <w:r>
        <w:rPr>
          <w:vertAlign w:val="superscript"/>
        </w:rPr>
        <w:t>2</w:t>
      </w:r>
    </w:p>
    <w:p w:rsidR="0065214D" w:rsidRDefault="0065214D" w:rsidP="0066710A">
      <w:pPr>
        <w:pStyle w:val="Secondindent"/>
      </w:pPr>
      <w:r w:rsidRPr="0066710A">
        <w:rPr>
          <w:b/>
        </w:rPr>
        <w:t>1.2</w:t>
      </w:r>
      <w:r>
        <w:tab/>
        <w:t xml:space="preserve">the Department may arrange for shared additional pension to be payable on such other day of the week as he may, in the circumstances </w:t>
      </w:r>
      <w:r w:rsidR="00337B01">
        <w:t>of any particular case, determine</w:t>
      </w:r>
      <w:r w:rsidR="00337B01">
        <w:rPr>
          <w:vertAlign w:val="superscript"/>
        </w:rPr>
        <w:t>3</w:t>
      </w:r>
    </w:p>
    <w:p w:rsidR="00337B01" w:rsidRPr="00D727E4" w:rsidRDefault="00337B01" w:rsidP="0066710A">
      <w:pPr>
        <w:pStyle w:val="Indent1"/>
      </w:pPr>
      <w:r w:rsidRPr="0066710A">
        <w:rPr>
          <w:b/>
        </w:rPr>
        <w:t>2.</w:t>
      </w:r>
      <w:r>
        <w:tab/>
        <w:t>Attendance Allowance/Disability Living Allowance</w:t>
      </w:r>
      <w:r w:rsidR="00D727E4">
        <w:rPr>
          <w:vertAlign w:val="superscript"/>
        </w:rPr>
        <w:t>4</w:t>
      </w:r>
    </w:p>
    <w:p w:rsidR="00337B01" w:rsidRDefault="00337B01" w:rsidP="0066710A">
      <w:pPr>
        <w:pStyle w:val="Secondindent"/>
      </w:pPr>
      <w:r w:rsidRPr="0066710A">
        <w:rPr>
          <w:b/>
        </w:rPr>
        <w:t>2.1</w:t>
      </w:r>
      <w:r w:rsidR="0066710A">
        <w:tab/>
        <w:t>Attendance Allowance -</w:t>
      </w:r>
      <w:r>
        <w:t xml:space="preserve"> Monday</w:t>
      </w:r>
    </w:p>
    <w:p w:rsidR="00337B01" w:rsidRDefault="00337B01" w:rsidP="0066710A">
      <w:pPr>
        <w:pStyle w:val="Secondindent"/>
      </w:pPr>
      <w:r w:rsidRPr="0066710A">
        <w:rPr>
          <w:b/>
        </w:rPr>
        <w:t>2.2</w:t>
      </w:r>
      <w:r>
        <w:tab/>
        <w:t xml:space="preserve">Disability Living Allowance </w:t>
      </w:r>
      <w:r w:rsidR="0066710A">
        <w:t>-</w:t>
      </w:r>
      <w:r>
        <w:t xml:space="preserve"> Wednesday</w:t>
      </w:r>
    </w:p>
    <w:p w:rsidR="00337B01" w:rsidRDefault="00337B01" w:rsidP="0066710A">
      <w:pPr>
        <w:pStyle w:val="Secondindent"/>
      </w:pPr>
      <w:r w:rsidRPr="0066710A">
        <w:rPr>
          <w:b/>
        </w:rPr>
        <w:t>2.3</w:t>
      </w:r>
      <w:r>
        <w:tab/>
        <w:t>the Department may however pay Attendance Allowance/Disability Living Allowance on some other day of the week</w:t>
      </w:r>
    </w:p>
    <w:p w:rsidR="00337B01" w:rsidRDefault="00337B01" w:rsidP="0066710A">
      <w:pPr>
        <w:pStyle w:val="Indent1"/>
      </w:pPr>
      <w:r w:rsidRPr="0066710A">
        <w:rPr>
          <w:b/>
        </w:rPr>
        <w:t>3.</w:t>
      </w:r>
      <w:r>
        <w:tab/>
        <w:t xml:space="preserve">Carer’s Allowance </w:t>
      </w:r>
      <w:r w:rsidR="0066710A">
        <w:t>-</w:t>
      </w:r>
      <w:r>
        <w:t xml:space="preserve"> Monday</w:t>
      </w:r>
      <w:r>
        <w:rPr>
          <w:vertAlign w:val="superscript"/>
        </w:rPr>
        <w:t>5</w:t>
      </w:r>
      <w:r>
        <w:t>.  However, where a person</w:t>
      </w:r>
      <w:r w:rsidR="007451F8">
        <w:t xml:space="preserve"> is entitled because of receiving a prescribed payment out of public funds</w:t>
      </w:r>
      <w:r w:rsidR="007451F8">
        <w:rPr>
          <w:vertAlign w:val="superscript"/>
        </w:rPr>
        <w:t>6</w:t>
      </w:r>
      <w:r w:rsidR="007451F8">
        <w:t>, the allowance is paid on Wednesday</w:t>
      </w:r>
    </w:p>
    <w:p w:rsidR="007451F8" w:rsidRDefault="007451F8" w:rsidP="0066710A">
      <w:pPr>
        <w:pStyle w:val="Indent1"/>
      </w:pPr>
      <w:r w:rsidRPr="0066710A">
        <w:rPr>
          <w:b/>
        </w:rPr>
        <w:t>4.</w:t>
      </w:r>
      <w:r>
        <w:tab/>
        <w:t xml:space="preserve">Industrial Injuries Disablement Benefit (including increases) </w:t>
      </w:r>
      <w:r w:rsidR="0066710A">
        <w:t>-</w:t>
      </w:r>
      <w:r>
        <w:t xml:space="preserve"> Wednesday</w:t>
      </w:r>
      <w:r>
        <w:rPr>
          <w:vertAlign w:val="superscript"/>
        </w:rPr>
        <w:t>7</w:t>
      </w:r>
      <w:r>
        <w:t>.</w:t>
      </w:r>
    </w:p>
    <w:p w:rsidR="007451F8" w:rsidRDefault="007451F8" w:rsidP="00396A71">
      <w:pPr>
        <w:pStyle w:val="Leg"/>
      </w:pPr>
      <w:r>
        <w:t xml:space="preserve">1  SS (C&amp;P) Regs (NI), Sch 6, para 5A;  2  Sch 6, para 5A(a);  3  Sch 6, para 5A(b);  4  Sch 6, para 1;  </w:t>
      </w:r>
      <w:r w:rsidR="0066710A">
        <w:br/>
      </w:r>
      <w:r>
        <w:t>5  Sch 6, para 4;  6  SS (ICA) Regs (NI), reg 3;  7  SS (C&amp;P) Regs (NI), Sch 6, para 3</w:t>
      </w:r>
    </w:p>
    <w:p w:rsidR="007451F8" w:rsidRDefault="007451F8" w:rsidP="0066710A">
      <w:pPr>
        <w:pStyle w:val="Para"/>
      </w:pPr>
      <w:r>
        <w:t>Intervals of payment</w:t>
      </w:r>
    </w:p>
    <w:p w:rsidR="007451F8" w:rsidRDefault="007451F8" w:rsidP="00037499">
      <w:pPr>
        <w:pStyle w:val="BT"/>
      </w:pPr>
      <w:r>
        <w:t>8091</w:t>
      </w:r>
      <w:r>
        <w:tab/>
        <w:t>These long term benefits may be paid at intervals of</w:t>
      </w:r>
      <w:r>
        <w:rPr>
          <w:vertAlign w:val="superscript"/>
        </w:rPr>
        <w:t>1</w:t>
      </w:r>
    </w:p>
    <w:p w:rsidR="007451F8" w:rsidRDefault="007451F8" w:rsidP="0066710A">
      <w:pPr>
        <w:pStyle w:val="Indent1"/>
      </w:pPr>
      <w:r w:rsidRPr="0066710A">
        <w:rPr>
          <w:b/>
        </w:rPr>
        <w:t>1.</w:t>
      </w:r>
      <w:r>
        <w:tab/>
        <w:t>four weeks in arrears</w:t>
      </w:r>
    </w:p>
    <w:p w:rsidR="007451F8" w:rsidRDefault="007451F8" w:rsidP="0066710A">
      <w:pPr>
        <w:pStyle w:val="Indent1"/>
      </w:pPr>
      <w:r w:rsidRPr="0066710A">
        <w:rPr>
          <w:b/>
        </w:rPr>
        <w:t>2.</w:t>
      </w:r>
      <w:r>
        <w:tab/>
        <w:t>weekly in advance</w:t>
      </w:r>
    </w:p>
    <w:p w:rsidR="007451F8" w:rsidRDefault="007451F8" w:rsidP="0066710A">
      <w:pPr>
        <w:pStyle w:val="Indent1"/>
      </w:pPr>
      <w:r w:rsidRPr="0066710A">
        <w:rPr>
          <w:b/>
        </w:rPr>
        <w:t>3.</w:t>
      </w:r>
      <w:r>
        <w:tab/>
        <w:t>where the beneficiary agrees, not exceeding 13 weeks in arrears</w:t>
      </w:r>
    </w:p>
    <w:p w:rsidR="007451F8" w:rsidRDefault="007451F8" w:rsidP="0066710A">
      <w:pPr>
        <w:pStyle w:val="Indent1"/>
      </w:pPr>
      <w:r w:rsidRPr="0066710A">
        <w:rPr>
          <w:b/>
        </w:rPr>
        <w:t>4.</w:t>
      </w:r>
      <w:r>
        <w:tab/>
        <w:t>where the weekly amount of benefit is less than £5.00, as specified by the Department not exceeding 12 months</w:t>
      </w:r>
      <w:r>
        <w:rPr>
          <w:vertAlign w:val="superscript"/>
        </w:rPr>
        <w:t>2</w:t>
      </w:r>
      <w:r>
        <w:t>.</w:t>
      </w:r>
    </w:p>
    <w:p w:rsidR="007451F8" w:rsidRDefault="007451F8" w:rsidP="00396A71">
      <w:pPr>
        <w:pStyle w:val="Leg"/>
      </w:pPr>
      <w:r>
        <w:t>1  SS (C&amp;P) Regs (NI), reg 22(1);  2  reg 22(2)</w:t>
      </w:r>
    </w:p>
    <w:p w:rsidR="007451F8" w:rsidRDefault="007451F8" w:rsidP="0066710A">
      <w:pPr>
        <w:pStyle w:val="Para"/>
      </w:pPr>
      <w:r>
        <w:t>Attendance Allowance/Disability Living Allowance</w:t>
      </w:r>
    </w:p>
    <w:p w:rsidR="007451F8" w:rsidRDefault="007451F8" w:rsidP="00037499">
      <w:pPr>
        <w:pStyle w:val="BT"/>
      </w:pPr>
      <w:r>
        <w:t>8092</w:t>
      </w:r>
      <w:r>
        <w:tab/>
        <w:t>Disability Living Allowance may be paid at any interval as long as it is not more than four weeks</w:t>
      </w:r>
      <w:r>
        <w:rPr>
          <w:vertAlign w:val="superscript"/>
        </w:rPr>
        <w:t>1</w:t>
      </w:r>
      <w:r>
        <w:t xml:space="preserve">.  Both Attendance Allowance and Disability Living Allowance can be paid at a daily rate in specified circumstances </w:t>
      </w:r>
      <w:r w:rsidR="0066710A">
        <w:t>-</w:t>
      </w:r>
      <w:r>
        <w:t xml:space="preserve"> see DMG 61880 </w:t>
      </w:r>
      <w:r w:rsidR="0066710A">
        <w:t>-</w:t>
      </w:r>
      <w:r>
        <w:t xml:space="preserve"> in which case they are paid weekly or as the Department directs</w:t>
      </w:r>
      <w:r>
        <w:rPr>
          <w:vertAlign w:val="superscript"/>
        </w:rPr>
        <w:t>2</w:t>
      </w:r>
      <w:r>
        <w:t>.</w:t>
      </w:r>
    </w:p>
    <w:p w:rsidR="007451F8" w:rsidRDefault="007451F8" w:rsidP="00396A71">
      <w:pPr>
        <w:pStyle w:val="Leg"/>
      </w:pPr>
      <w:r>
        <w:t>1  SS (C&amp;P) Regs (NI)</w:t>
      </w:r>
      <w:r w:rsidR="00024565">
        <w:t>,</w:t>
      </w:r>
      <w:r>
        <w:t xml:space="preserve"> reg 22(1A);  reg 22(1B);  2  reg 25</w:t>
      </w:r>
    </w:p>
    <w:p w:rsidR="007451F8" w:rsidRDefault="00556E6C" w:rsidP="0066710A">
      <w:pPr>
        <w:pStyle w:val="Para"/>
      </w:pPr>
      <w:r>
        <w:lastRenderedPageBreak/>
        <w:t>Day payment starts and date of change in the amount of benefit</w:t>
      </w:r>
    </w:p>
    <w:p w:rsidR="00556E6C" w:rsidRDefault="00556E6C" w:rsidP="00037499">
      <w:pPr>
        <w:pStyle w:val="BT"/>
      </w:pPr>
      <w:r>
        <w:t>8093</w:t>
      </w:r>
      <w:r>
        <w:tab/>
        <w:t>If the earliest date of entitlement to benefit is not the first day of the benefit week, entitlement starts and benefit is payable from the first day of the following benefit week</w:t>
      </w:r>
      <w:r>
        <w:rPr>
          <w:vertAlign w:val="superscript"/>
        </w:rPr>
        <w:t>1</w:t>
      </w:r>
      <w:r>
        <w:t>.</w:t>
      </w:r>
    </w:p>
    <w:p w:rsidR="00556E6C" w:rsidRDefault="00556E6C" w:rsidP="00396A71">
      <w:pPr>
        <w:pStyle w:val="Leg"/>
      </w:pPr>
      <w:r>
        <w:t>1  SS (C&amp;P) Regs (NI), reg 16(1)</w:t>
      </w:r>
    </w:p>
    <w:p w:rsidR="00556E6C" w:rsidRDefault="00556E6C" w:rsidP="00037499">
      <w:pPr>
        <w:pStyle w:val="BT"/>
      </w:pPr>
      <w:r>
        <w:t>8094</w:t>
      </w:r>
      <w:r>
        <w:tab/>
        <w:t>When there is a change in the rate of one of these long term benefits, including termination of the award, the change, if it would otherwise take effect on a day which is not the first day of the benefit week, takes effect from the first day of the following</w:t>
      </w:r>
      <w:r w:rsidR="006016DA">
        <w:t xml:space="preserve"> benefit week</w:t>
      </w:r>
      <w:r w:rsidR="006016DA">
        <w:rPr>
          <w:vertAlign w:val="superscript"/>
        </w:rPr>
        <w:t>1</w:t>
      </w:r>
      <w:r w:rsidR="006016DA">
        <w:t>.</w:t>
      </w:r>
    </w:p>
    <w:p w:rsidR="006016DA" w:rsidRDefault="006016DA" w:rsidP="00396A71">
      <w:pPr>
        <w:pStyle w:val="Leg"/>
      </w:pPr>
      <w:r>
        <w:t>1  SS (C&amp;P) Regs (NI), reg 16(2)</w:t>
      </w:r>
    </w:p>
    <w:p w:rsidR="006016DA" w:rsidRDefault="006016DA" w:rsidP="005E3712">
      <w:pPr>
        <w:pStyle w:val="Para"/>
      </w:pPr>
      <w:r>
        <w:t>Benefit week</w:t>
      </w:r>
    </w:p>
    <w:p w:rsidR="006016DA" w:rsidRDefault="006016DA" w:rsidP="00037499">
      <w:pPr>
        <w:pStyle w:val="BT"/>
      </w:pPr>
      <w:r>
        <w:t>8095</w:t>
      </w:r>
      <w:r>
        <w:tab/>
        <w:t>For the purposes of determining the first day from which these benefits are payable and the effective date of change of rate of long-term benefits, the first day of the benefit week is</w:t>
      </w:r>
    </w:p>
    <w:p w:rsidR="006016DA" w:rsidRDefault="006016DA" w:rsidP="005E3712">
      <w:pPr>
        <w:pStyle w:val="Indent1"/>
      </w:pPr>
      <w:r w:rsidRPr="005E3712">
        <w:rPr>
          <w:b/>
        </w:rPr>
        <w:t>1.</w:t>
      </w:r>
      <w:r>
        <w:tab/>
        <w:t>before 6.4.09, the day of the week on which the long-term benefit is payable</w:t>
      </w:r>
    </w:p>
    <w:p w:rsidR="006016DA" w:rsidRDefault="006016DA" w:rsidP="005E3712">
      <w:pPr>
        <w:pStyle w:val="Indent1"/>
      </w:pPr>
      <w:r w:rsidRPr="005E3712">
        <w:rPr>
          <w:b/>
        </w:rPr>
        <w:t>2.</w:t>
      </w:r>
      <w:r>
        <w:tab/>
        <w:t>from 6.4.09</w:t>
      </w:r>
      <w:r>
        <w:rPr>
          <w:vertAlign w:val="superscript"/>
        </w:rPr>
        <w:t>1</w:t>
      </w:r>
    </w:p>
    <w:p w:rsidR="006016DA" w:rsidRDefault="006016DA" w:rsidP="005E3712">
      <w:pPr>
        <w:pStyle w:val="Secondindent"/>
      </w:pPr>
      <w:r w:rsidRPr="005E3712">
        <w:rPr>
          <w:b/>
        </w:rPr>
        <w:t>2.1</w:t>
      </w:r>
      <w:r>
        <w:tab/>
        <w:t>if the benefit is paid in advance, the day of the week on which the benefit is payable</w:t>
      </w:r>
    </w:p>
    <w:p w:rsidR="006016DA" w:rsidRDefault="006016DA" w:rsidP="005E3712">
      <w:pPr>
        <w:pStyle w:val="Secondindent"/>
      </w:pPr>
      <w:r w:rsidRPr="005E3712">
        <w:rPr>
          <w:b/>
        </w:rPr>
        <w:t>2.2</w:t>
      </w:r>
      <w:r>
        <w:tab/>
        <w:t>if paid in arrears, the first day of the period of seven days which ends on the day on which the benefit is payable.</w:t>
      </w:r>
    </w:p>
    <w:p w:rsidR="006016DA" w:rsidRDefault="006016DA" w:rsidP="00396A71">
      <w:pPr>
        <w:pStyle w:val="Leg"/>
      </w:pPr>
      <w:r>
        <w:t>1  SS (C&amp;P) Regs (NI), reg 16(3)(c);  reg 22;  reg 22A</w:t>
      </w:r>
    </w:p>
    <w:p w:rsidR="006016DA" w:rsidRDefault="007405C9" w:rsidP="00037499">
      <w:pPr>
        <w:pStyle w:val="BT"/>
      </w:pPr>
      <w:r>
        <w:tab/>
        <w:t xml:space="preserve">8096 </w:t>
      </w:r>
      <w:r w:rsidR="006E13DB">
        <w:t>–</w:t>
      </w:r>
      <w:r w:rsidR="00FC563F">
        <w:t xml:space="preserve"> 8099</w:t>
      </w:r>
    </w:p>
    <w:p w:rsidR="00FC563F" w:rsidRDefault="00FC563F" w:rsidP="009B04AB">
      <w:pPr>
        <w:pStyle w:val="SG"/>
      </w:pPr>
      <w:r>
        <w:t>Incapacity Benefit, Maternity Allowance and Severe Disablement Allowance</w:t>
      </w:r>
    </w:p>
    <w:p w:rsidR="00FC563F" w:rsidRDefault="00FC563F" w:rsidP="005E3712">
      <w:pPr>
        <w:pStyle w:val="Para"/>
      </w:pPr>
      <w:r>
        <w:t>Pay day</w:t>
      </w:r>
    </w:p>
    <w:p w:rsidR="00FC563F" w:rsidRDefault="00FC563F" w:rsidP="00037499">
      <w:pPr>
        <w:pStyle w:val="BT"/>
      </w:pPr>
      <w:r>
        <w:t>8100</w:t>
      </w:r>
      <w:r>
        <w:tab/>
        <w:t>Awards made from 6.4.09 will be paid on</w:t>
      </w:r>
    </w:p>
    <w:p w:rsidR="005E3712" w:rsidRPr="006B0CB8" w:rsidRDefault="00FC563F" w:rsidP="005E3712">
      <w:pPr>
        <w:pStyle w:val="Indent1"/>
      </w:pPr>
      <w:r w:rsidRPr="005E3712">
        <w:rPr>
          <w:b/>
        </w:rPr>
        <w:t>1.</w:t>
      </w:r>
      <w:r>
        <w:tab/>
        <w:t>the day specified based on the last two digits of their national insurance number as follows</w:t>
      </w:r>
      <w:r>
        <w:rPr>
          <w:vertAlign w:val="superscript"/>
        </w:rPr>
        <w:t>1</w:t>
      </w:r>
    </w:p>
    <w:p w:rsidR="00FC563F" w:rsidRPr="005E3712" w:rsidRDefault="0028161C" w:rsidP="00396A71">
      <w:pPr>
        <w:pStyle w:val="Leg"/>
      </w:pPr>
      <w:r>
        <w:br w:type="page"/>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51"/>
      </w:tblGrid>
      <w:tr w:rsidR="002E212C" w:rsidTr="00F2091B">
        <w:tc>
          <w:tcPr>
            <w:tcW w:w="2268" w:type="dxa"/>
          </w:tcPr>
          <w:p w:rsidR="002E212C" w:rsidRPr="006E13DB" w:rsidRDefault="005E3712" w:rsidP="00F2091B">
            <w:pPr>
              <w:pStyle w:val="BT"/>
              <w:ind w:left="0" w:firstLine="0"/>
              <w:jc w:val="center"/>
              <w:rPr>
                <w:b/>
              </w:rPr>
            </w:pPr>
            <w:r w:rsidRPr="006E13DB">
              <w:rPr>
                <w:b/>
              </w:rPr>
              <w:br w:type="page"/>
            </w:r>
            <w:r w:rsidR="002E212C" w:rsidRPr="006E13DB">
              <w:rPr>
                <w:b/>
              </w:rPr>
              <w:t>N</w:t>
            </w:r>
            <w:r w:rsidR="00334FA2" w:rsidRPr="006E13DB">
              <w:rPr>
                <w:b/>
              </w:rPr>
              <w:t>ational insurance number</w:t>
            </w:r>
          </w:p>
        </w:tc>
        <w:tc>
          <w:tcPr>
            <w:tcW w:w="2551" w:type="dxa"/>
          </w:tcPr>
          <w:p w:rsidR="002E212C" w:rsidRPr="006E13DB" w:rsidRDefault="002E212C" w:rsidP="00F2091B">
            <w:pPr>
              <w:pStyle w:val="BT"/>
              <w:ind w:left="0" w:firstLine="0"/>
              <w:jc w:val="center"/>
              <w:rPr>
                <w:b/>
              </w:rPr>
            </w:pPr>
            <w:r w:rsidRPr="006E13DB">
              <w:rPr>
                <w:b/>
              </w:rPr>
              <w:t>Pay day</w:t>
            </w:r>
          </w:p>
        </w:tc>
      </w:tr>
      <w:tr w:rsidR="002E212C" w:rsidTr="00F2091B">
        <w:tc>
          <w:tcPr>
            <w:tcW w:w="2268" w:type="dxa"/>
          </w:tcPr>
          <w:p w:rsidR="002E212C" w:rsidRDefault="002E212C" w:rsidP="00F2091B">
            <w:pPr>
              <w:pStyle w:val="BT"/>
              <w:ind w:left="0" w:firstLine="0"/>
              <w:jc w:val="center"/>
            </w:pPr>
            <w:r>
              <w:t xml:space="preserve">00 </w:t>
            </w:r>
            <w:r w:rsidR="00127C57">
              <w:t>-</w:t>
            </w:r>
            <w:r>
              <w:t xml:space="preserve"> 19</w:t>
            </w:r>
          </w:p>
        </w:tc>
        <w:tc>
          <w:tcPr>
            <w:tcW w:w="2551" w:type="dxa"/>
          </w:tcPr>
          <w:p w:rsidR="002E212C" w:rsidRDefault="002E212C" w:rsidP="00F2091B">
            <w:pPr>
              <w:pStyle w:val="BT"/>
              <w:ind w:left="0" w:firstLine="0"/>
              <w:jc w:val="center"/>
            </w:pPr>
            <w:r>
              <w:t>Monday</w:t>
            </w:r>
          </w:p>
        </w:tc>
      </w:tr>
      <w:tr w:rsidR="002E212C" w:rsidTr="00F2091B">
        <w:tc>
          <w:tcPr>
            <w:tcW w:w="2268" w:type="dxa"/>
          </w:tcPr>
          <w:p w:rsidR="002E212C" w:rsidRDefault="002E212C" w:rsidP="00F2091B">
            <w:pPr>
              <w:pStyle w:val="BT"/>
              <w:ind w:left="0" w:firstLine="0"/>
              <w:jc w:val="center"/>
            </w:pPr>
            <w:r>
              <w:t xml:space="preserve">20 </w:t>
            </w:r>
            <w:r w:rsidR="00127C57">
              <w:t>-</w:t>
            </w:r>
            <w:r>
              <w:t xml:space="preserve"> 39</w:t>
            </w:r>
          </w:p>
        </w:tc>
        <w:tc>
          <w:tcPr>
            <w:tcW w:w="2551" w:type="dxa"/>
          </w:tcPr>
          <w:p w:rsidR="002E212C" w:rsidRDefault="002E212C" w:rsidP="00F2091B">
            <w:pPr>
              <w:pStyle w:val="BT"/>
              <w:ind w:left="0" w:firstLine="0"/>
              <w:jc w:val="center"/>
            </w:pPr>
            <w:r>
              <w:t>Tuesday</w:t>
            </w:r>
          </w:p>
        </w:tc>
      </w:tr>
      <w:tr w:rsidR="002E212C" w:rsidTr="00F2091B">
        <w:tc>
          <w:tcPr>
            <w:tcW w:w="2268" w:type="dxa"/>
          </w:tcPr>
          <w:p w:rsidR="002E212C" w:rsidRDefault="002E212C" w:rsidP="00F2091B">
            <w:pPr>
              <w:pStyle w:val="BT"/>
              <w:ind w:left="0" w:firstLine="0"/>
              <w:jc w:val="center"/>
            </w:pPr>
            <w:r>
              <w:t xml:space="preserve">40 </w:t>
            </w:r>
            <w:r w:rsidR="00127C57">
              <w:t>-</w:t>
            </w:r>
            <w:r>
              <w:t xml:space="preserve"> 59</w:t>
            </w:r>
          </w:p>
        </w:tc>
        <w:tc>
          <w:tcPr>
            <w:tcW w:w="2551" w:type="dxa"/>
          </w:tcPr>
          <w:p w:rsidR="002E212C" w:rsidRDefault="002E212C" w:rsidP="00F2091B">
            <w:pPr>
              <w:pStyle w:val="BT"/>
              <w:ind w:left="0" w:firstLine="0"/>
              <w:jc w:val="center"/>
            </w:pPr>
            <w:r>
              <w:t>Wednesday</w:t>
            </w:r>
          </w:p>
        </w:tc>
      </w:tr>
      <w:tr w:rsidR="002E212C" w:rsidTr="00F2091B">
        <w:tc>
          <w:tcPr>
            <w:tcW w:w="2268" w:type="dxa"/>
          </w:tcPr>
          <w:p w:rsidR="002E212C" w:rsidRDefault="002E212C" w:rsidP="00F2091B">
            <w:pPr>
              <w:pStyle w:val="BT"/>
              <w:ind w:left="0" w:firstLine="0"/>
              <w:jc w:val="center"/>
            </w:pPr>
            <w:r>
              <w:t xml:space="preserve">60 </w:t>
            </w:r>
            <w:r w:rsidR="00127C57">
              <w:t>-</w:t>
            </w:r>
            <w:r>
              <w:t xml:space="preserve"> 79</w:t>
            </w:r>
          </w:p>
        </w:tc>
        <w:tc>
          <w:tcPr>
            <w:tcW w:w="2551" w:type="dxa"/>
          </w:tcPr>
          <w:p w:rsidR="002E212C" w:rsidRDefault="002E212C" w:rsidP="00F2091B">
            <w:pPr>
              <w:pStyle w:val="BT"/>
              <w:ind w:left="0" w:firstLine="0"/>
              <w:jc w:val="center"/>
            </w:pPr>
            <w:r>
              <w:t>Thursday</w:t>
            </w:r>
          </w:p>
        </w:tc>
      </w:tr>
      <w:tr w:rsidR="002E212C" w:rsidTr="00F2091B">
        <w:tc>
          <w:tcPr>
            <w:tcW w:w="2268" w:type="dxa"/>
          </w:tcPr>
          <w:p w:rsidR="002E212C" w:rsidRDefault="002E212C" w:rsidP="00F2091B">
            <w:pPr>
              <w:pStyle w:val="BT"/>
              <w:ind w:left="0" w:firstLine="0"/>
              <w:jc w:val="center"/>
            </w:pPr>
            <w:r>
              <w:t>80 - 99</w:t>
            </w:r>
          </w:p>
        </w:tc>
        <w:tc>
          <w:tcPr>
            <w:tcW w:w="2551" w:type="dxa"/>
          </w:tcPr>
          <w:p w:rsidR="002E212C" w:rsidRDefault="002E212C" w:rsidP="00F2091B">
            <w:pPr>
              <w:pStyle w:val="BT"/>
              <w:ind w:left="0" w:firstLine="0"/>
              <w:jc w:val="center"/>
            </w:pPr>
            <w:r>
              <w:t>Friday</w:t>
            </w:r>
          </w:p>
        </w:tc>
      </w:tr>
    </w:tbl>
    <w:p w:rsidR="006E13DB" w:rsidRDefault="006E13DB" w:rsidP="00396A71">
      <w:pPr>
        <w:pStyle w:val="Leg"/>
      </w:pPr>
    </w:p>
    <w:p w:rsidR="00FC563F" w:rsidRDefault="00FC563F" w:rsidP="006B0CB8">
      <w:pPr>
        <w:pStyle w:val="Indent1"/>
      </w:pPr>
      <w:r w:rsidRPr="006B0CB8">
        <w:rPr>
          <w:b/>
        </w:rPr>
        <w:t>2.</w:t>
      </w:r>
      <w:r>
        <w:tab/>
      </w:r>
      <w:r w:rsidR="00964DD3">
        <w:t>such other day as the Department may determine where payment is by direct payment or in the circumstances of any particular case</w:t>
      </w:r>
      <w:r w:rsidR="00964DD3">
        <w:rPr>
          <w:vertAlign w:val="superscript"/>
        </w:rPr>
        <w:t>2</w:t>
      </w:r>
      <w:r w:rsidR="00964DD3">
        <w:t>.</w:t>
      </w:r>
    </w:p>
    <w:p w:rsidR="00964DD3" w:rsidRDefault="00964DD3" w:rsidP="00396A71">
      <w:pPr>
        <w:pStyle w:val="Leg"/>
      </w:pPr>
      <w:r>
        <w:t>1  SS (C&amp;P) Regs (NI), reg 24(1A);  reg 24(1C);  2  reg 24(1B)</w:t>
      </w:r>
    </w:p>
    <w:p w:rsidR="00964DD3" w:rsidRDefault="00964DD3" w:rsidP="006B0CB8">
      <w:pPr>
        <w:pStyle w:val="Para"/>
      </w:pPr>
      <w:r>
        <w:t>Interval of payment</w:t>
      </w:r>
    </w:p>
    <w:p w:rsidR="00964DD3" w:rsidRDefault="00543EAB" w:rsidP="00037499">
      <w:pPr>
        <w:pStyle w:val="BT"/>
      </w:pPr>
      <w:r>
        <w:t>8101</w:t>
      </w:r>
      <w:r>
        <w:tab/>
        <w:t>Although these benefits may be paid for individual days, payment is normally fortnightly in arrears</w:t>
      </w:r>
      <w:r>
        <w:rPr>
          <w:vertAlign w:val="superscript"/>
        </w:rPr>
        <w:t>1</w:t>
      </w:r>
      <w:r>
        <w:t xml:space="preserve"> unless</w:t>
      </w:r>
    </w:p>
    <w:p w:rsidR="00543EAB" w:rsidRDefault="00543EAB" w:rsidP="006B0CB8">
      <w:pPr>
        <w:pStyle w:val="Indent1"/>
      </w:pPr>
      <w:r w:rsidRPr="006B0CB8">
        <w:rPr>
          <w:b/>
        </w:rPr>
        <w:t>1.</w:t>
      </w:r>
      <w:r>
        <w:tab/>
        <w:t>the weekly amount of Incapacity Benefit or Severe Disablement Allowance is less than £1.00 when it can be paid in arrears at four weekly intervals</w:t>
      </w:r>
      <w:r>
        <w:rPr>
          <w:vertAlign w:val="superscript"/>
        </w:rPr>
        <w:t>2</w:t>
      </w:r>
    </w:p>
    <w:p w:rsidR="00543EAB" w:rsidRDefault="00543EAB" w:rsidP="006B0CB8">
      <w:pPr>
        <w:pStyle w:val="Indent1"/>
      </w:pPr>
      <w:r w:rsidRPr="006B0CB8">
        <w:rPr>
          <w:b/>
        </w:rPr>
        <w:t>2.</w:t>
      </w:r>
      <w:r>
        <w:tab/>
        <w:t>the weekly amount of Incapacity Benefit is less than £5.00</w:t>
      </w:r>
      <w:r w:rsidR="002611C0">
        <w:t xml:space="preserve"> after reduction for pension payments under relevant legislation</w:t>
      </w:r>
      <w:r w:rsidR="002611C0">
        <w:rPr>
          <w:vertAlign w:val="superscript"/>
        </w:rPr>
        <w:t>3</w:t>
      </w:r>
      <w:r w:rsidR="002611C0">
        <w:t>, when it can be paid in arrears at any interval not exceeding 12 months</w:t>
      </w:r>
    </w:p>
    <w:p w:rsidR="002611C0" w:rsidRDefault="00DC788E" w:rsidP="006B0CB8">
      <w:pPr>
        <w:pStyle w:val="Indent1"/>
      </w:pPr>
      <w:r w:rsidRPr="006B0CB8">
        <w:rPr>
          <w:b/>
        </w:rPr>
        <w:t>3.</w:t>
      </w:r>
      <w:r>
        <w:tab/>
        <w:t>other benefits are in payment</w:t>
      </w:r>
    </w:p>
    <w:p w:rsidR="00DC788E" w:rsidRDefault="00DC788E" w:rsidP="006B0CB8">
      <w:pPr>
        <w:pStyle w:val="Indent1"/>
      </w:pPr>
      <w:r w:rsidRPr="006B0CB8">
        <w:rPr>
          <w:b/>
        </w:rPr>
        <w:t>4.</w:t>
      </w:r>
      <w:r>
        <w:tab/>
        <w:t>the Department arranges otherwise.</w:t>
      </w:r>
    </w:p>
    <w:p w:rsidR="00DC788E" w:rsidRDefault="00DC788E" w:rsidP="00396A71">
      <w:pPr>
        <w:pStyle w:val="Leg"/>
      </w:pPr>
      <w:r>
        <w:t>1  SS (C&amp;P) Regs (NI), reg 24(1);  2  reg 24(3);  3  reg 24(3A);  SS C&amp;B (NI) Act 92, sec 30DD</w:t>
      </w:r>
    </w:p>
    <w:p w:rsidR="00F3397C" w:rsidRDefault="00F3397C" w:rsidP="00037499">
      <w:pPr>
        <w:pStyle w:val="BT"/>
      </w:pPr>
      <w:r>
        <w:tab/>
        <w:t>810</w:t>
      </w:r>
      <w:r w:rsidR="007405C9">
        <w:t xml:space="preserve">2 </w:t>
      </w:r>
      <w:r w:rsidR="006E13DB">
        <w:t>–</w:t>
      </w:r>
      <w:r>
        <w:t xml:space="preserve"> 8109</w:t>
      </w:r>
    </w:p>
    <w:p w:rsidR="00F3397C" w:rsidRDefault="004E6B5C" w:rsidP="009B04AB">
      <w:pPr>
        <w:pStyle w:val="SG"/>
      </w:pPr>
      <w:r>
        <w:t>State Pension Credit</w:t>
      </w:r>
    </w:p>
    <w:p w:rsidR="004E6B5C" w:rsidRDefault="004E6B5C" w:rsidP="006B0CB8">
      <w:pPr>
        <w:pStyle w:val="Para"/>
      </w:pPr>
      <w:r>
        <w:t>General</w:t>
      </w:r>
    </w:p>
    <w:p w:rsidR="004E6B5C" w:rsidRDefault="004E6B5C" w:rsidP="00037499">
      <w:pPr>
        <w:pStyle w:val="BT"/>
      </w:pPr>
      <w:r>
        <w:t>8110</w:t>
      </w:r>
      <w:r>
        <w:tab/>
        <w:t>Legislation provides that State Pension Credit is paid in different ways depending on when the person reaches pensionable age and their circumstances at that time.</w:t>
      </w:r>
    </w:p>
    <w:p w:rsidR="004E6B5C" w:rsidRDefault="0028161C" w:rsidP="002415C7">
      <w:pPr>
        <w:pStyle w:val="Para"/>
      </w:pPr>
      <w:r>
        <w:br w:type="page"/>
      </w:r>
      <w:r w:rsidR="004E6B5C">
        <w:lastRenderedPageBreak/>
        <w:t>Identification</w:t>
      </w:r>
    </w:p>
    <w:p w:rsidR="004E6B5C" w:rsidRDefault="004E6B5C" w:rsidP="00037499">
      <w:pPr>
        <w:pStyle w:val="BT"/>
      </w:pPr>
      <w:r>
        <w:t>8111</w:t>
      </w:r>
      <w:r>
        <w:tab/>
      </w:r>
      <w:r w:rsidR="00891886">
        <w:t>The following criteria are used to identify which system applies to the time and manner of payment of State Pension Credit for a particular person.  If the person</w:t>
      </w:r>
    </w:p>
    <w:p w:rsidR="00891886" w:rsidRDefault="00F06948" w:rsidP="002415C7">
      <w:pPr>
        <w:pStyle w:val="Indent1"/>
      </w:pPr>
      <w:r w:rsidRPr="002415C7">
        <w:rPr>
          <w:b/>
        </w:rPr>
        <w:t>1.</w:t>
      </w:r>
      <w:r>
        <w:tab/>
        <w:t>reaches pensionable age before 6.4.10</w:t>
      </w:r>
      <w:r>
        <w:rPr>
          <w:vertAlign w:val="superscript"/>
        </w:rPr>
        <w:t>1</w:t>
      </w:r>
      <w:r>
        <w:t xml:space="preserve"> </w:t>
      </w:r>
      <w:r>
        <w:rPr>
          <w:b/>
        </w:rPr>
        <w:t>or</w:t>
      </w:r>
    </w:p>
    <w:p w:rsidR="00F06948" w:rsidRDefault="00BC6D6F" w:rsidP="002415C7">
      <w:pPr>
        <w:pStyle w:val="Indent1"/>
      </w:pPr>
      <w:r w:rsidRPr="002415C7">
        <w:rPr>
          <w:b/>
        </w:rPr>
        <w:t>2.</w:t>
      </w:r>
      <w:r>
        <w:tab/>
        <w:t>is a man</w:t>
      </w:r>
      <w:r>
        <w:rPr>
          <w:vertAlign w:val="superscript"/>
        </w:rPr>
        <w:t>2</w:t>
      </w:r>
      <w:r>
        <w:t xml:space="preserve">, who reaches pensionable age on or after 6.4.10 </w:t>
      </w:r>
      <w:r>
        <w:rPr>
          <w:b/>
        </w:rPr>
        <w:t>and</w:t>
      </w:r>
    </w:p>
    <w:p w:rsidR="00BC6D6F" w:rsidRDefault="00BC6D6F" w:rsidP="002415C7">
      <w:pPr>
        <w:pStyle w:val="Secondindent"/>
      </w:pPr>
      <w:r w:rsidRPr="002415C7">
        <w:rPr>
          <w:b/>
        </w:rPr>
        <w:t>2.1</w:t>
      </w:r>
      <w:r>
        <w:tab/>
        <w:t xml:space="preserve">was in receipt of State Pension Credit for any period which begins on the day four months and four days before the day on which he reaches pensionable age and ends on 5.4.10 </w:t>
      </w:r>
      <w:r>
        <w:rPr>
          <w:b/>
        </w:rPr>
        <w:t>or</w:t>
      </w:r>
    </w:p>
    <w:p w:rsidR="00BC6D6F" w:rsidRDefault="001C77F2" w:rsidP="002415C7">
      <w:pPr>
        <w:pStyle w:val="Secondindent"/>
      </w:pPr>
      <w:r w:rsidRPr="002415C7">
        <w:rPr>
          <w:b/>
        </w:rPr>
        <w:t>2.2</w:t>
      </w:r>
      <w:r>
        <w:tab/>
        <w:t>was in continuous receipt of State Pension Credit from 5.4.10 until at least the first day of the period of four months and four days which ends immediately before the day on which he reaches pensionable age</w:t>
      </w:r>
    </w:p>
    <w:p w:rsidR="001C77F2" w:rsidRDefault="00CE0C46" w:rsidP="00037499">
      <w:pPr>
        <w:pStyle w:val="BT"/>
      </w:pPr>
      <w:r>
        <w:tab/>
        <w:t xml:space="preserve">these are “old” cases and guidance in DMG 8114 </w:t>
      </w:r>
      <w:r w:rsidR="002415C7">
        <w:t>-</w:t>
      </w:r>
      <w:r>
        <w:t xml:space="preserve"> 8118 applies.  The guidance in DMG 8119 </w:t>
      </w:r>
      <w:r w:rsidR="002415C7">
        <w:t>-</w:t>
      </w:r>
      <w:r>
        <w:t xml:space="preserve"> 8123 applies to all other cases referred to as “new” cases in this guidance.</w:t>
      </w:r>
    </w:p>
    <w:p w:rsidR="00CE0C46" w:rsidRDefault="00CE0C46" w:rsidP="00037499">
      <w:pPr>
        <w:pStyle w:val="BT"/>
      </w:pPr>
      <w:r>
        <w:tab/>
      </w:r>
      <w:r>
        <w:rPr>
          <w:b/>
        </w:rPr>
        <w:t>Note:</w:t>
      </w:r>
      <w:r>
        <w:t xml:space="preserve">  The period of four months and four days does not include the day they reach </w:t>
      </w:r>
      <w:r w:rsidR="007247C7">
        <w:t>pensionable age.  If the date they reach pensionable age is 7.9.10, they must have continued to be in receipt of State Pension Credit until at least 3.5.10.</w:t>
      </w:r>
    </w:p>
    <w:p w:rsidR="007247C7" w:rsidRDefault="00727B7A" w:rsidP="00396A71">
      <w:pPr>
        <w:pStyle w:val="Leg"/>
      </w:pPr>
      <w:r>
        <w:t>1  SS (C&amp;P) Regs (NI), reg 26BA(1);  2  reg 22C(7)</w:t>
      </w:r>
    </w:p>
    <w:p w:rsidR="00727B7A" w:rsidRDefault="00727B7A" w:rsidP="002415C7">
      <w:pPr>
        <w:pStyle w:val="Para"/>
      </w:pPr>
      <w:r>
        <w:t>Pensionable age</w:t>
      </w:r>
    </w:p>
    <w:p w:rsidR="00727B7A" w:rsidRDefault="00727B7A" w:rsidP="00037499">
      <w:pPr>
        <w:pStyle w:val="BT"/>
      </w:pPr>
      <w:r>
        <w:t>8112</w:t>
      </w:r>
      <w:r>
        <w:tab/>
        <w:t>Pensionable age</w:t>
      </w:r>
      <w:r>
        <w:rPr>
          <w:vertAlign w:val="superscript"/>
        </w:rPr>
        <w:t>1</w:t>
      </w:r>
      <w:r>
        <w:t xml:space="preserve"> is</w:t>
      </w:r>
    </w:p>
    <w:p w:rsidR="00727B7A" w:rsidRDefault="00727B7A" w:rsidP="002415C7">
      <w:pPr>
        <w:pStyle w:val="Indent1"/>
      </w:pPr>
      <w:r w:rsidRPr="002415C7">
        <w:rPr>
          <w:b/>
        </w:rPr>
        <w:t>1.</w:t>
      </w:r>
      <w:r>
        <w:tab/>
        <w:t xml:space="preserve">65 years for a man </w:t>
      </w:r>
      <w:r>
        <w:rPr>
          <w:b/>
        </w:rPr>
        <w:t>or</w:t>
      </w:r>
    </w:p>
    <w:p w:rsidR="00727B7A" w:rsidRDefault="00727B7A" w:rsidP="002415C7">
      <w:pPr>
        <w:pStyle w:val="Indent1"/>
      </w:pPr>
      <w:r w:rsidRPr="002415C7">
        <w:rPr>
          <w:b/>
        </w:rPr>
        <w:t>2.</w:t>
      </w:r>
      <w:r>
        <w:tab/>
        <w:t xml:space="preserve">60 years for a woman born before 6.4.50 </w:t>
      </w:r>
      <w:r>
        <w:rPr>
          <w:b/>
        </w:rPr>
        <w:t>or</w:t>
      </w:r>
    </w:p>
    <w:p w:rsidR="00727B7A" w:rsidRDefault="00727B7A" w:rsidP="002415C7">
      <w:pPr>
        <w:pStyle w:val="Indent1"/>
      </w:pPr>
      <w:r w:rsidRPr="002415C7">
        <w:rPr>
          <w:b/>
        </w:rPr>
        <w:t>3.</w:t>
      </w:r>
      <w:r>
        <w:tab/>
        <w:t xml:space="preserve">the date in Appendix 3 to DMG Chapter 15 for a woman born between 6.4.50 and 5.4.55 </w:t>
      </w:r>
      <w:r>
        <w:rPr>
          <w:b/>
        </w:rPr>
        <w:t>or</w:t>
      </w:r>
    </w:p>
    <w:p w:rsidR="00727B7A" w:rsidRDefault="00727B7A" w:rsidP="002415C7">
      <w:pPr>
        <w:pStyle w:val="Indent1"/>
      </w:pPr>
      <w:r w:rsidRPr="002415C7">
        <w:rPr>
          <w:b/>
        </w:rPr>
        <w:t>4.</w:t>
      </w:r>
      <w:r>
        <w:tab/>
        <w:t>65 years for a woman born on or after 6.4.55.</w:t>
      </w:r>
    </w:p>
    <w:p w:rsidR="00727B7A" w:rsidRDefault="00727B7A" w:rsidP="00396A71">
      <w:pPr>
        <w:pStyle w:val="Leg"/>
      </w:pPr>
      <w:r>
        <w:t>1  SS A (NI) Act 92, sec 191;  Pensions Act, Sch 4, para 1</w:t>
      </w:r>
    </w:p>
    <w:p w:rsidR="00727B7A" w:rsidRDefault="00A21B2B" w:rsidP="00037499">
      <w:pPr>
        <w:pStyle w:val="BT"/>
      </w:pPr>
      <w:r>
        <w:tab/>
        <w:t>8113</w:t>
      </w:r>
    </w:p>
    <w:p w:rsidR="00A21B2B" w:rsidRDefault="0028161C" w:rsidP="009B04AB">
      <w:pPr>
        <w:pStyle w:val="SG"/>
      </w:pPr>
      <w:r>
        <w:br w:type="page"/>
      </w:r>
      <w:r w:rsidR="00A21B2B">
        <w:lastRenderedPageBreak/>
        <w:t xml:space="preserve">State Pension Credit </w:t>
      </w:r>
      <w:r w:rsidR="00D24334">
        <w:t>-</w:t>
      </w:r>
      <w:r w:rsidR="00A21B2B">
        <w:t xml:space="preserve"> “old” cases</w:t>
      </w:r>
    </w:p>
    <w:p w:rsidR="00A21B2B" w:rsidRDefault="00A21B2B" w:rsidP="00D24334">
      <w:pPr>
        <w:pStyle w:val="Para"/>
      </w:pPr>
      <w:r>
        <w:t>Pay day</w:t>
      </w:r>
    </w:p>
    <w:p w:rsidR="00A21B2B" w:rsidRDefault="00A21B2B" w:rsidP="00037499">
      <w:pPr>
        <w:pStyle w:val="BT"/>
      </w:pPr>
      <w:r>
        <w:t>8114</w:t>
      </w:r>
      <w:r>
        <w:tab/>
        <w:t>State Pension Credit is paid on Mondays</w:t>
      </w:r>
      <w:r>
        <w:rPr>
          <w:vertAlign w:val="superscript"/>
        </w:rPr>
        <w:t>1</w:t>
      </w:r>
    </w:p>
    <w:p w:rsidR="00A21B2B" w:rsidRDefault="00A21B2B" w:rsidP="00037499">
      <w:pPr>
        <w:pStyle w:val="BT"/>
      </w:pPr>
      <w:r>
        <w:tab/>
      </w:r>
      <w:r>
        <w:rPr>
          <w:b/>
        </w:rPr>
        <w:t>except</w:t>
      </w:r>
    </w:p>
    <w:p w:rsidR="00A21B2B" w:rsidRDefault="00B31EBA" w:rsidP="00D24334">
      <w:pPr>
        <w:pStyle w:val="Indent1"/>
      </w:pPr>
      <w:r w:rsidRPr="00D24334">
        <w:rPr>
          <w:b/>
        </w:rPr>
        <w:t>1.</w:t>
      </w:r>
      <w:r>
        <w:tab/>
        <w:t xml:space="preserve">if Retirement Pension </w:t>
      </w:r>
      <w:r w:rsidR="006E13DB">
        <w:t xml:space="preserve">or State Pension </w:t>
      </w:r>
      <w:r>
        <w:t>is in payment to the claimant, it is paid on the same day as Retirement Pension</w:t>
      </w:r>
      <w:r w:rsidR="006E13DB">
        <w:t xml:space="preserve"> or State Pension</w:t>
      </w:r>
      <w:r>
        <w:rPr>
          <w:vertAlign w:val="superscript"/>
        </w:rPr>
        <w:t>2</w:t>
      </w:r>
    </w:p>
    <w:p w:rsidR="00B31EBA" w:rsidRDefault="00B31EBA" w:rsidP="00D24334">
      <w:pPr>
        <w:pStyle w:val="Indent1"/>
      </w:pPr>
      <w:r w:rsidRPr="00D24334">
        <w:rPr>
          <w:b/>
        </w:rPr>
        <w:t>2.</w:t>
      </w:r>
      <w:r>
        <w:tab/>
        <w:t>on such other day as the Department may determine where payment is by direct payment or in the circumstances of any particular case</w:t>
      </w:r>
      <w:r>
        <w:rPr>
          <w:vertAlign w:val="superscript"/>
        </w:rPr>
        <w:t>3</w:t>
      </w:r>
      <w:r>
        <w:t>.</w:t>
      </w:r>
    </w:p>
    <w:p w:rsidR="00B31EBA" w:rsidRDefault="00B31EBA" w:rsidP="00396A71">
      <w:pPr>
        <w:pStyle w:val="Leg"/>
      </w:pPr>
      <w:r>
        <w:t>1  SS (C&amp;P) Regs (NI), reg 26B(1);  2  reg 26B(2)(a);  3  reg 26B(2)(b)</w:t>
      </w:r>
    </w:p>
    <w:p w:rsidR="00B31EBA" w:rsidRDefault="00B31EBA" w:rsidP="00D24334">
      <w:pPr>
        <w:pStyle w:val="Para"/>
      </w:pPr>
      <w:r>
        <w:t>Interval of payment</w:t>
      </w:r>
    </w:p>
    <w:p w:rsidR="00B31EBA" w:rsidRDefault="00B31EBA" w:rsidP="00037499">
      <w:pPr>
        <w:pStyle w:val="BT"/>
      </w:pPr>
      <w:r>
        <w:t>8115</w:t>
      </w:r>
      <w:r>
        <w:tab/>
        <w:t>State Pension Credit is payable weekly in advance</w:t>
      </w:r>
      <w:r>
        <w:rPr>
          <w:vertAlign w:val="superscript"/>
        </w:rPr>
        <w:t>1</w:t>
      </w:r>
      <w:r>
        <w:t xml:space="preserve"> unless the</w:t>
      </w:r>
      <w:r w:rsidR="007F5E0B">
        <w:t xml:space="preserve"> </w:t>
      </w:r>
      <w:r w:rsidR="00024565">
        <w:t xml:space="preserve">weekly </w:t>
      </w:r>
      <w:r w:rsidR="007F5E0B">
        <w:t>amount of State Pension Credit is less than £1.00 when it may be paid at some other interval not exceeding 13 weeks</w:t>
      </w:r>
      <w:r w:rsidR="007F5E0B">
        <w:rPr>
          <w:vertAlign w:val="superscript"/>
        </w:rPr>
        <w:t>2</w:t>
      </w:r>
      <w:r w:rsidR="007F5E0B">
        <w:t>.</w:t>
      </w:r>
    </w:p>
    <w:p w:rsidR="007F5E0B" w:rsidRDefault="007F5E0B" w:rsidP="00396A71">
      <w:pPr>
        <w:pStyle w:val="Leg"/>
      </w:pPr>
      <w:r>
        <w:t>1  SS (C&amp;P) Regs (NI), reg 26B(4);  2  reg 26B(5)</w:t>
      </w:r>
    </w:p>
    <w:p w:rsidR="007F5E0B" w:rsidRDefault="009E5DBA" w:rsidP="00D24334">
      <w:pPr>
        <w:pStyle w:val="Para"/>
      </w:pPr>
      <w:r>
        <w:t>Day payment starts and date of change in the amount of benefit</w:t>
      </w:r>
    </w:p>
    <w:p w:rsidR="009E5DBA" w:rsidRDefault="003920A7" w:rsidP="00037499">
      <w:pPr>
        <w:pStyle w:val="BT"/>
      </w:pPr>
      <w:r>
        <w:t>8116</w:t>
      </w:r>
      <w:r>
        <w:tab/>
        <w:t>Where the earliest date of entitlement to State Pension Credit is not the first day of the benefit week, entitlement starts and State Pension Credit is payable from the first day of the following benefit week</w:t>
      </w:r>
      <w:r>
        <w:rPr>
          <w:vertAlign w:val="superscript"/>
        </w:rPr>
        <w:t>1</w:t>
      </w:r>
      <w:r>
        <w:t xml:space="preserve"> but in respect of guarantee credit it is payable from the first day of entitlement if</w:t>
      </w:r>
      <w:r>
        <w:rPr>
          <w:vertAlign w:val="superscript"/>
        </w:rPr>
        <w:t>2</w:t>
      </w:r>
    </w:p>
    <w:p w:rsidR="003920A7" w:rsidRDefault="00E96416" w:rsidP="00D24334">
      <w:pPr>
        <w:pStyle w:val="Indent1"/>
      </w:pPr>
      <w:r>
        <w:rPr>
          <w:b/>
          <w:noProof/>
          <w:lang w:eastAsia="en-GB"/>
        </w:rPr>
        <w:pict>
          <v:shape id="_x0000_s1361" type="#_x0000_t32" style="position:absolute;left:0;text-align:left;margin-left:34pt;margin-top:26.55pt;width:0;height:11.35pt;z-index:6;mso-position-horizontal:absolute" o:connectortype="straight"/>
        </w:pict>
      </w:r>
      <w:r w:rsidR="003920A7" w:rsidRPr="00D24334">
        <w:rPr>
          <w:b/>
        </w:rPr>
        <w:t>1.</w:t>
      </w:r>
      <w:r w:rsidR="003920A7">
        <w:tab/>
        <w:t xml:space="preserve">immediately before attaining the qualifying age the claimant was entitled to Income Support, </w:t>
      </w:r>
      <w:r w:rsidR="0028161C">
        <w:t xml:space="preserve">Universal Credit, </w:t>
      </w:r>
      <w:r w:rsidR="003920A7">
        <w:t xml:space="preserve">income-based Jobseeker’s Allowance or income-related Employment and Support Allowance and is awarded State Pension Credit from the day qualifying age is obtained </w:t>
      </w:r>
      <w:r w:rsidR="003920A7">
        <w:rPr>
          <w:b/>
        </w:rPr>
        <w:t>or</w:t>
      </w:r>
    </w:p>
    <w:p w:rsidR="003920A7" w:rsidRDefault="00E96416" w:rsidP="00D24334">
      <w:pPr>
        <w:pStyle w:val="Indent1"/>
      </w:pPr>
      <w:r>
        <w:rPr>
          <w:b/>
          <w:noProof/>
          <w:lang w:eastAsia="en-GB"/>
        </w:rPr>
        <w:pict>
          <v:shape id="_x0000_s1362" type="#_x0000_t32" style="position:absolute;left:0;text-align:left;margin-left:34pt;margin-top:11.05pt;width:0;height:25.1pt;z-index:7" o:connectortype="straight"/>
        </w:pict>
      </w:r>
      <w:r w:rsidR="003920A7" w:rsidRPr="00D24334">
        <w:rPr>
          <w:b/>
        </w:rPr>
        <w:t>2.</w:t>
      </w:r>
      <w:r w:rsidR="003920A7">
        <w:tab/>
        <w:t xml:space="preserve">the claimant was entitled to income-based </w:t>
      </w:r>
      <w:r w:rsidR="00CA0736">
        <w:t xml:space="preserve">Jobseeker’s Allowance </w:t>
      </w:r>
      <w:r w:rsidR="0028161C">
        <w:t xml:space="preserve">or Universal Credit </w:t>
      </w:r>
      <w:r w:rsidR="00CA0736">
        <w:t>after attaining the qualifying age and is awarded State Pension Credit from the day which falls after the date that entitlement ends.</w:t>
      </w:r>
    </w:p>
    <w:p w:rsidR="00CA0736" w:rsidRDefault="00CA0736" w:rsidP="00396A71">
      <w:pPr>
        <w:pStyle w:val="Leg"/>
      </w:pPr>
      <w:r>
        <w:t>1  SS (C&amp;P) Regs (NI), reg 16A(1);  2  reg 16A(2)</w:t>
      </w:r>
    </w:p>
    <w:p w:rsidR="00CA0736" w:rsidRDefault="00F96A38" w:rsidP="00037499">
      <w:pPr>
        <w:pStyle w:val="BT"/>
      </w:pPr>
      <w:r>
        <w:t>8117</w:t>
      </w:r>
      <w:r>
        <w:tab/>
      </w:r>
      <w:r w:rsidR="00052B1F">
        <w:t>Any change in the rate of State Pension Credit that would take effect from a day other than the first day of the benefit week will take effect from the first day of the following benefit week</w:t>
      </w:r>
      <w:r w:rsidR="00052B1F">
        <w:rPr>
          <w:vertAlign w:val="superscript"/>
        </w:rPr>
        <w:t>1</w:t>
      </w:r>
      <w:r w:rsidR="00052B1F">
        <w:t>.</w:t>
      </w:r>
    </w:p>
    <w:p w:rsidR="00052B1F" w:rsidRDefault="00052B1F" w:rsidP="00396A71">
      <w:pPr>
        <w:pStyle w:val="Leg"/>
      </w:pPr>
      <w:r>
        <w:t>1  SS (C&amp;P) Regs (NI), reg 16A(3)</w:t>
      </w:r>
    </w:p>
    <w:p w:rsidR="00052B1F" w:rsidRDefault="007B2C58" w:rsidP="00600F93">
      <w:pPr>
        <w:pStyle w:val="Para"/>
      </w:pPr>
      <w:r>
        <w:lastRenderedPageBreak/>
        <w:t>Benefit week</w:t>
      </w:r>
    </w:p>
    <w:p w:rsidR="007B2C58" w:rsidRDefault="007B2C58" w:rsidP="00037499">
      <w:pPr>
        <w:pStyle w:val="BT"/>
      </w:pPr>
      <w:r>
        <w:t>8118</w:t>
      </w:r>
      <w:r>
        <w:tab/>
        <w:t>Benefit week means where State Pension Credit is paid in advance, the period of seven days beginning on the day on which the claimant’s State Pension Credit is payable</w:t>
      </w:r>
      <w:r>
        <w:rPr>
          <w:vertAlign w:val="superscript"/>
        </w:rPr>
        <w:t>1</w:t>
      </w:r>
      <w:r>
        <w:t>.</w:t>
      </w:r>
    </w:p>
    <w:p w:rsidR="007B2C58" w:rsidRDefault="007B2C58" w:rsidP="00396A71">
      <w:pPr>
        <w:pStyle w:val="Leg"/>
      </w:pPr>
      <w:r>
        <w:t>1  SS (C&amp;P) Regs (NI), reg 16A(4);  reg 26B</w:t>
      </w:r>
    </w:p>
    <w:p w:rsidR="007B2C58" w:rsidRDefault="007B2C58" w:rsidP="009B04AB">
      <w:pPr>
        <w:pStyle w:val="SG"/>
      </w:pPr>
      <w:r>
        <w:t xml:space="preserve">State Pension Credit </w:t>
      </w:r>
      <w:r w:rsidR="00600F93">
        <w:t>-</w:t>
      </w:r>
      <w:r>
        <w:t xml:space="preserve"> “</w:t>
      </w:r>
      <w:r w:rsidR="00A922CF">
        <w:t>n</w:t>
      </w:r>
      <w:r>
        <w:t>ew” cases</w:t>
      </w:r>
    </w:p>
    <w:p w:rsidR="007B2C58" w:rsidRDefault="007B2C58" w:rsidP="00600F93">
      <w:pPr>
        <w:pStyle w:val="Para"/>
      </w:pPr>
      <w:r>
        <w:t>Pay day</w:t>
      </w:r>
    </w:p>
    <w:p w:rsidR="007B2C58" w:rsidRDefault="007B2C58" w:rsidP="00037499">
      <w:pPr>
        <w:pStyle w:val="BT"/>
      </w:pPr>
      <w:r>
        <w:t>8119</w:t>
      </w:r>
      <w:r>
        <w:tab/>
        <w:t>State Pension Credit is paid on</w:t>
      </w:r>
    </w:p>
    <w:p w:rsidR="007B2C58" w:rsidRPr="006E13DB" w:rsidRDefault="007B2C58" w:rsidP="00600F93">
      <w:pPr>
        <w:pStyle w:val="Indent1"/>
      </w:pPr>
      <w:r w:rsidRPr="00600F93">
        <w:rPr>
          <w:b/>
        </w:rPr>
        <w:t>1.</w:t>
      </w:r>
      <w:r>
        <w:tab/>
        <w:t>the day specified based on the last two digits of their national insurance number as follows</w:t>
      </w:r>
      <w:r>
        <w:rPr>
          <w:vertAlign w:val="superscript"/>
        </w:rPr>
        <w:t>1</w:t>
      </w:r>
    </w:p>
    <w:p w:rsidR="006E13DB" w:rsidRDefault="006E13DB" w:rsidP="00396A71">
      <w:pPr>
        <w:pStyle w:val="Leg"/>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551"/>
      </w:tblGrid>
      <w:tr w:rsidR="006972F5" w:rsidTr="00F2091B">
        <w:tc>
          <w:tcPr>
            <w:tcW w:w="2410" w:type="dxa"/>
          </w:tcPr>
          <w:p w:rsidR="006972F5" w:rsidRPr="006E13DB" w:rsidRDefault="006972F5" w:rsidP="00F2091B">
            <w:pPr>
              <w:pStyle w:val="BT"/>
              <w:ind w:left="0" w:firstLine="0"/>
              <w:jc w:val="center"/>
              <w:rPr>
                <w:b/>
              </w:rPr>
            </w:pPr>
            <w:r w:rsidRPr="006E13DB">
              <w:rPr>
                <w:b/>
              </w:rPr>
              <w:t>N</w:t>
            </w:r>
            <w:r w:rsidR="0013552A" w:rsidRPr="006E13DB">
              <w:rPr>
                <w:b/>
              </w:rPr>
              <w:t>ational insurance number</w:t>
            </w:r>
          </w:p>
        </w:tc>
        <w:tc>
          <w:tcPr>
            <w:tcW w:w="2551" w:type="dxa"/>
          </w:tcPr>
          <w:p w:rsidR="006972F5" w:rsidRPr="006E13DB" w:rsidRDefault="006972F5" w:rsidP="00F2091B">
            <w:pPr>
              <w:pStyle w:val="BT"/>
              <w:ind w:left="0" w:firstLine="0"/>
              <w:jc w:val="center"/>
              <w:rPr>
                <w:b/>
              </w:rPr>
            </w:pPr>
            <w:r w:rsidRPr="006E13DB">
              <w:rPr>
                <w:b/>
              </w:rPr>
              <w:t>Pay day</w:t>
            </w:r>
          </w:p>
        </w:tc>
      </w:tr>
      <w:tr w:rsidR="006972F5" w:rsidTr="00F2091B">
        <w:tc>
          <w:tcPr>
            <w:tcW w:w="2410" w:type="dxa"/>
          </w:tcPr>
          <w:p w:rsidR="006972F5" w:rsidRDefault="006972F5" w:rsidP="00F2091B">
            <w:pPr>
              <w:pStyle w:val="BT"/>
              <w:ind w:left="0" w:firstLine="0"/>
              <w:jc w:val="center"/>
            </w:pPr>
            <w:r>
              <w:t>00 - 19</w:t>
            </w:r>
          </w:p>
        </w:tc>
        <w:tc>
          <w:tcPr>
            <w:tcW w:w="2551" w:type="dxa"/>
          </w:tcPr>
          <w:p w:rsidR="006972F5" w:rsidRDefault="006972F5" w:rsidP="00F2091B">
            <w:pPr>
              <w:pStyle w:val="BT"/>
              <w:ind w:left="0" w:firstLine="0"/>
              <w:jc w:val="center"/>
            </w:pPr>
            <w:r>
              <w:t>Monday</w:t>
            </w:r>
          </w:p>
        </w:tc>
      </w:tr>
      <w:tr w:rsidR="006972F5" w:rsidTr="00F2091B">
        <w:tc>
          <w:tcPr>
            <w:tcW w:w="2410" w:type="dxa"/>
          </w:tcPr>
          <w:p w:rsidR="006972F5" w:rsidRDefault="006972F5" w:rsidP="00F2091B">
            <w:pPr>
              <w:pStyle w:val="BT"/>
              <w:ind w:left="0" w:firstLine="0"/>
              <w:jc w:val="center"/>
            </w:pPr>
            <w:r>
              <w:t>20 - 39</w:t>
            </w:r>
          </w:p>
        </w:tc>
        <w:tc>
          <w:tcPr>
            <w:tcW w:w="2551" w:type="dxa"/>
          </w:tcPr>
          <w:p w:rsidR="006972F5" w:rsidRDefault="006972F5" w:rsidP="00F2091B">
            <w:pPr>
              <w:pStyle w:val="BT"/>
              <w:ind w:left="0" w:firstLine="0"/>
              <w:jc w:val="center"/>
            </w:pPr>
            <w:r>
              <w:t>Tuesday</w:t>
            </w:r>
          </w:p>
        </w:tc>
      </w:tr>
      <w:tr w:rsidR="006972F5" w:rsidTr="00F2091B">
        <w:tc>
          <w:tcPr>
            <w:tcW w:w="2410" w:type="dxa"/>
          </w:tcPr>
          <w:p w:rsidR="006972F5" w:rsidRDefault="006972F5" w:rsidP="00F2091B">
            <w:pPr>
              <w:pStyle w:val="BT"/>
              <w:ind w:left="0" w:firstLine="0"/>
              <w:jc w:val="center"/>
            </w:pPr>
            <w:r>
              <w:t>40 - 59</w:t>
            </w:r>
          </w:p>
        </w:tc>
        <w:tc>
          <w:tcPr>
            <w:tcW w:w="2551" w:type="dxa"/>
          </w:tcPr>
          <w:p w:rsidR="006972F5" w:rsidRDefault="006972F5" w:rsidP="00F2091B">
            <w:pPr>
              <w:pStyle w:val="BT"/>
              <w:ind w:left="0" w:firstLine="0"/>
              <w:jc w:val="center"/>
            </w:pPr>
            <w:r>
              <w:t>Wednesday</w:t>
            </w:r>
          </w:p>
        </w:tc>
      </w:tr>
      <w:tr w:rsidR="006972F5" w:rsidTr="00F2091B">
        <w:tc>
          <w:tcPr>
            <w:tcW w:w="2410" w:type="dxa"/>
          </w:tcPr>
          <w:p w:rsidR="006972F5" w:rsidRDefault="006972F5" w:rsidP="00F2091B">
            <w:pPr>
              <w:pStyle w:val="BT"/>
              <w:ind w:left="0" w:firstLine="0"/>
              <w:jc w:val="center"/>
            </w:pPr>
            <w:r>
              <w:t>60 - 79</w:t>
            </w:r>
          </w:p>
        </w:tc>
        <w:tc>
          <w:tcPr>
            <w:tcW w:w="2551" w:type="dxa"/>
          </w:tcPr>
          <w:p w:rsidR="006972F5" w:rsidRDefault="006972F5" w:rsidP="00F2091B">
            <w:pPr>
              <w:pStyle w:val="BT"/>
              <w:ind w:left="0" w:firstLine="0"/>
              <w:jc w:val="center"/>
            </w:pPr>
            <w:r>
              <w:t>Thursday</w:t>
            </w:r>
          </w:p>
        </w:tc>
      </w:tr>
      <w:tr w:rsidR="006972F5" w:rsidTr="00F2091B">
        <w:tc>
          <w:tcPr>
            <w:tcW w:w="2410" w:type="dxa"/>
          </w:tcPr>
          <w:p w:rsidR="006972F5" w:rsidRDefault="006972F5" w:rsidP="00F2091B">
            <w:pPr>
              <w:pStyle w:val="BT"/>
              <w:ind w:left="0" w:firstLine="0"/>
              <w:jc w:val="center"/>
            </w:pPr>
            <w:r>
              <w:t>80 - 99</w:t>
            </w:r>
          </w:p>
        </w:tc>
        <w:tc>
          <w:tcPr>
            <w:tcW w:w="2551" w:type="dxa"/>
          </w:tcPr>
          <w:p w:rsidR="006972F5" w:rsidRDefault="006972F5" w:rsidP="00F2091B">
            <w:pPr>
              <w:pStyle w:val="BT"/>
              <w:ind w:left="0" w:firstLine="0"/>
              <w:jc w:val="center"/>
            </w:pPr>
            <w:r>
              <w:t>Friday</w:t>
            </w:r>
          </w:p>
        </w:tc>
      </w:tr>
    </w:tbl>
    <w:p w:rsidR="006E13DB" w:rsidRDefault="006E13DB" w:rsidP="00396A71">
      <w:pPr>
        <w:pStyle w:val="Leg"/>
      </w:pPr>
    </w:p>
    <w:p w:rsidR="007B2C58" w:rsidRDefault="007B2C58" w:rsidP="00600F93">
      <w:pPr>
        <w:pStyle w:val="Indent1"/>
      </w:pPr>
      <w:r w:rsidRPr="00600F93">
        <w:rPr>
          <w:b/>
        </w:rPr>
        <w:t>2.</w:t>
      </w:r>
      <w:r>
        <w:tab/>
        <w:t>such other day as the Department may determine where payment is by direct payment or in the circumstances of any particular case</w:t>
      </w:r>
      <w:r>
        <w:rPr>
          <w:vertAlign w:val="superscript"/>
        </w:rPr>
        <w:t>2</w:t>
      </w:r>
      <w:r>
        <w:t>.</w:t>
      </w:r>
    </w:p>
    <w:p w:rsidR="007B2C58" w:rsidRDefault="007B2C58" w:rsidP="00396A71">
      <w:pPr>
        <w:pStyle w:val="Leg"/>
      </w:pPr>
      <w:r>
        <w:t>1  SS (C&amp;P) Regs (NI), reg 26B</w:t>
      </w:r>
      <w:r w:rsidR="00024565">
        <w:t>A</w:t>
      </w:r>
      <w:r>
        <w:t>(2);  2  reg 26BA(3)</w:t>
      </w:r>
    </w:p>
    <w:p w:rsidR="007B2C58" w:rsidRDefault="000E3F1A" w:rsidP="00600F93">
      <w:pPr>
        <w:pStyle w:val="Para"/>
      </w:pPr>
      <w:r>
        <w:t>Interval of payment</w:t>
      </w:r>
    </w:p>
    <w:p w:rsidR="000E3F1A" w:rsidRDefault="000E3F1A" w:rsidP="00037499">
      <w:pPr>
        <w:pStyle w:val="BT"/>
      </w:pPr>
      <w:r>
        <w:t>8120</w:t>
      </w:r>
      <w:r>
        <w:tab/>
        <w:t>State Pension Credit will normally be payable four weekly in arrears.  In certain circumstances the Department may arrange to pay it weekly or fortnightly</w:t>
      </w:r>
      <w:r>
        <w:rPr>
          <w:vertAlign w:val="superscript"/>
        </w:rPr>
        <w:t>1</w:t>
      </w:r>
      <w:r>
        <w:t>.  If the weekly amount of State Pension Credit is less than £1.00 it may be payable at any interval not exceeding 13 weeks</w:t>
      </w:r>
      <w:r>
        <w:rPr>
          <w:vertAlign w:val="superscript"/>
        </w:rPr>
        <w:t>2</w:t>
      </w:r>
      <w:r>
        <w:t>.</w:t>
      </w:r>
    </w:p>
    <w:p w:rsidR="000E3F1A" w:rsidRDefault="000E3F1A" w:rsidP="00396A71">
      <w:pPr>
        <w:pStyle w:val="Leg"/>
      </w:pPr>
      <w:r>
        <w:t>1  SS (C&amp;P) Regs (NI), reg 26BA(1);  2  reg 26BA(4)</w:t>
      </w:r>
    </w:p>
    <w:p w:rsidR="000E3F1A" w:rsidRDefault="0028161C" w:rsidP="00600F93">
      <w:pPr>
        <w:pStyle w:val="Para"/>
      </w:pPr>
      <w:r>
        <w:br w:type="page"/>
      </w:r>
      <w:r w:rsidR="00F04E4B">
        <w:lastRenderedPageBreak/>
        <w:t>Day payment starts and date of change in the amount of benefit</w:t>
      </w:r>
    </w:p>
    <w:p w:rsidR="00F04E4B" w:rsidRDefault="00F04E4B" w:rsidP="00037499">
      <w:pPr>
        <w:pStyle w:val="BT"/>
      </w:pPr>
      <w:r>
        <w:t>8121</w:t>
      </w:r>
      <w:r>
        <w:tab/>
        <w:t>Where the earliest</w:t>
      </w:r>
      <w:r w:rsidR="00793300">
        <w:t xml:space="preserve"> date of entitlement to State Pension Credit is not the first day of the benefit week, entitlement starts and State Pension Credit is payable from the first day of the following benefit week</w:t>
      </w:r>
      <w:r w:rsidR="00793300">
        <w:rPr>
          <w:vertAlign w:val="superscript"/>
        </w:rPr>
        <w:t>1</w:t>
      </w:r>
      <w:r w:rsidR="00793300">
        <w:t xml:space="preserve"> but in respect of guarantee credit it is payable from the first day of entitlement if</w:t>
      </w:r>
      <w:r w:rsidR="00793300">
        <w:rPr>
          <w:vertAlign w:val="superscript"/>
        </w:rPr>
        <w:t>2</w:t>
      </w:r>
    </w:p>
    <w:p w:rsidR="00793300" w:rsidRDefault="00E96416" w:rsidP="00772F54">
      <w:pPr>
        <w:pStyle w:val="Indent1"/>
      </w:pPr>
      <w:r>
        <w:rPr>
          <w:b/>
          <w:noProof/>
          <w:lang w:eastAsia="en-GB"/>
        </w:rPr>
        <w:pict>
          <v:shape id="_x0000_s1363" type="#_x0000_t32" style="position:absolute;left:0;text-align:left;margin-left:34pt;margin-top:25.75pt;width:0;height:11.35pt;z-index:8;mso-position-horizontal:absolute" o:connectortype="straight"/>
        </w:pict>
      </w:r>
      <w:r w:rsidR="00793300" w:rsidRPr="00772F54">
        <w:rPr>
          <w:b/>
        </w:rPr>
        <w:t>1.</w:t>
      </w:r>
      <w:r w:rsidR="00793300">
        <w:tab/>
        <w:t xml:space="preserve">immediately before attaining the qualifying age the claimant was entitled to Income Support, </w:t>
      </w:r>
      <w:r w:rsidR="00570600">
        <w:t xml:space="preserve">Universal Credit, </w:t>
      </w:r>
      <w:r w:rsidR="00793300">
        <w:t xml:space="preserve">income-based Jobseeker’s Allowance or income-related Employment and Support Allowance and is awarded State Pension Credit from the day qualifying age is obtained </w:t>
      </w:r>
      <w:r w:rsidR="00793300">
        <w:rPr>
          <w:b/>
        </w:rPr>
        <w:t>or</w:t>
      </w:r>
    </w:p>
    <w:p w:rsidR="005147F8" w:rsidRDefault="00E96416" w:rsidP="00772F54">
      <w:pPr>
        <w:pStyle w:val="Indent1"/>
      </w:pPr>
      <w:r>
        <w:rPr>
          <w:b/>
          <w:noProof/>
          <w:lang w:eastAsia="en-GB"/>
        </w:rPr>
        <w:pict>
          <v:shape id="_x0000_s1364" type="#_x0000_t32" style="position:absolute;left:0;text-align:left;margin-left:34pt;margin-top:10.15pt;width:0;height:22.7pt;z-index:9" o:connectortype="straight"/>
        </w:pict>
      </w:r>
      <w:r w:rsidR="007B06EB" w:rsidRPr="00772F54">
        <w:rPr>
          <w:b/>
        </w:rPr>
        <w:t>2.</w:t>
      </w:r>
      <w:r w:rsidR="007B06EB">
        <w:tab/>
        <w:t xml:space="preserve">the claimant was entitled to income-based Jobseeker’s Allowance </w:t>
      </w:r>
      <w:r w:rsidR="00570600">
        <w:t xml:space="preserve">or Universal Credit </w:t>
      </w:r>
      <w:r w:rsidR="007B06EB">
        <w:t>after attaining the qualifying age and is awarded State Pension Credit from the day which falls after the date that entitlement ends.</w:t>
      </w:r>
    </w:p>
    <w:p w:rsidR="007B06EB" w:rsidRDefault="007B06EB" w:rsidP="00396A71">
      <w:pPr>
        <w:pStyle w:val="Leg"/>
      </w:pPr>
      <w:r>
        <w:t>1  SS (C&amp;P) Regs (NI), reg 16A(1);  2  reg 16A(2)</w:t>
      </w:r>
    </w:p>
    <w:p w:rsidR="007B06EB" w:rsidRPr="007B06EB" w:rsidRDefault="007B06EB" w:rsidP="00037499">
      <w:pPr>
        <w:pStyle w:val="BT"/>
      </w:pPr>
      <w:r>
        <w:t>8122</w:t>
      </w:r>
      <w:r>
        <w:tab/>
        <w:t>Any change in the rate of State Pension Credit that would take effect from a day other than the first day of the benefit week will take effect from the first day of the following benefit week</w:t>
      </w:r>
      <w:r>
        <w:rPr>
          <w:vertAlign w:val="superscript"/>
        </w:rPr>
        <w:t>1</w:t>
      </w:r>
      <w:r>
        <w:t>.</w:t>
      </w:r>
    </w:p>
    <w:p w:rsidR="00793300" w:rsidRDefault="00793300" w:rsidP="00396A71">
      <w:pPr>
        <w:pStyle w:val="Leg"/>
      </w:pPr>
      <w:r>
        <w:t xml:space="preserve">1  SS (C&amp;P) Regs (NI), reg </w:t>
      </w:r>
      <w:r w:rsidR="007B06EB">
        <w:t>16A(3)</w:t>
      </w:r>
    </w:p>
    <w:p w:rsidR="007B06EB" w:rsidRDefault="007B06EB" w:rsidP="00772F54">
      <w:pPr>
        <w:pStyle w:val="Para"/>
      </w:pPr>
      <w:r>
        <w:t>Benefit week</w:t>
      </w:r>
    </w:p>
    <w:p w:rsidR="007B06EB" w:rsidRDefault="007248EB" w:rsidP="00037499">
      <w:pPr>
        <w:pStyle w:val="BT"/>
      </w:pPr>
      <w:r>
        <w:t>8123</w:t>
      </w:r>
      <w:r>
        <w:tab/>
        <w:t>Benefit week means</w:t>
      </w:r>
      <w:r>
        <w:rPr>
          <w:vertAlign w:val="superscript"/>
        </w:rPr>
        <w:t>1</w:t>
      </w:r>
    </w:p>
    <w:p w:rsidR="007248EB" w:rsidRDefault="007248EB" w:rsidP="00772F54">
      <w:pPr>
        <w:pStyle w:val="Indent1"/>
      </w:pPr>
      <w:r w:rsidRPr="00772F54">
        <w:rPr>
          <w:b/>
        </w:rPr>
        <w:t>1.</w:t>
      </w:r>
      <w:r>
        <w:tab/>
        <w:t>where State Pension Credit is paid in advance, the period of seven days beginning on the day on which the claimant’s State Pension Credit is payable</w:t>
      </w:r>
    </w:p>
    <w:p w:rsidR="007248EB" w:rsidRDefault="007248EB" w:rsidP="00772F54">
      <w:pPr>
        <w:pStyle w:val="Indent1"/>
      </w:pPr>
      <w:r w:rsidRPr="00772F54">
        <w:rPr>
          <w:b/>
        </w:rPr>
        <w:t>2.</w:t>
      </w:r>
      <w:r>
        <w:tab/>
        <w:t>where State Pension Credit is paid in arrears, the period of seven days ending on the day on which State Pension Credit is payable to the claimant.</w:t>
      </w:r>
    </w:p>
    <w:p w:rsidR="007248EB" w:rsidRDefault="007248EB" w:rsidP="00396A71">
      <w:pPr>
        <w:pStyle w:val="Leg"/>
      </w:pPr>
      <w:r>
        <w:t>1  SS (C&amp;P) Regs (NI), reg 16A(4)</w:t>
      </w:r>
    </w:p>
    <w:p w:rsidR="007248EB" w:rsidRDefault="007405C9" w:rsidP="00037499">
      <w:pPr>
        <w:pStyle w:val="BT"/>
      </w:pPr>
      <w:r>
        <w:tab/>
        <w:t xml:space="preserve">8124 </w:t>
      </w:r>
      <w:r w:rsidR="00B2608C">
        <w:t>–</w:t>
      </w:r>
      <w:r w:rsidR="007248EB">
        <w:t xml:space="preserve"> 8129</w:t>
      </w:r>
    </w:p>
    <w:p w:rsidR="007248EB" w:rsidRDefault="00AC49C3" w:rsidP="009B04AB">
      <w:pPr>
        <w:pStyle w:val="SG"/>
      </w:pPr>
      <w:r>
        <w:t>Employment and Support Allowance</w:t>
      </w:r>
    </w:p>
    <w:p w:rsidR="00AC49C3" w:rsidRDefault="00AC49C3" w:rsidP="00772F54">
      <w:pPr>
        <w:pStyle w:val="Para"/>
      </w:pPr>
      <w:r>
        <w:t>Pay day</w:t>
      </w:r>
    </w:p>
    <w:p w:rsidR="00AC49C3" w:rsidRDefault="00AC49C3" w:rsidP="00037499">
      <w:pPr>
        <w:pStyle w:val="BT"/>
      </w:pPr>
      <w:r>
        <w:t>8130</w:t>
      </w:r>
      <w:r>
        <w:tab/>
        <w:t>Employment and Support Allowance is paid on</w:t>
      </w:r>
    </w:p>
    <w:p w:rsidR="00AC49C3" w:rsidRPr="00772F54" w:rsidRDefault="00AC49C3" w:rsidP="00772F54">
      <w:pPr>
        <w:pStyle w:val="Indent1"/>
      </w:pPr>
      <w:r w:rsidRPr="00772F54">
        <w:rPr>
          <w:b/>
        </w:rPr>
        <w:t>1.</w:t>
      </w:r>
      <w:r>
        <w:tab/>
        <w:t>the day specified based on the last two digits of their national insurance number as follows</w:t>
      </w:r>
      <w:r>
        <w:rPr>
          <w:vertAlign w:val="superscript"/>
        </w:rPr>
        <w:t>1</w:t>
      </w:r>
    </w:p>
    <w:p w:rsidR="00772F54" w:rsidRDefault="00772F54" w:rsidP="00DA510C">
      <w:pPr>
        <w:pStyle w:val="Leg"/>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551"/>
      </w:tblGrid>
      <w:tr w:rsidR="00692964" w:rsidTr="00F2091B">
        <w:tc>
          <w:tcPr>
            <w:tcW w:w="2410" w:type="dxa"/>
          </w:tcPr>
          <w:p w:rsidR="00692964" w:rsidRPr="00DA510C" w:rsidRDefault="00692964" w:rsidP="00F2091B">
            <w:pPr>
              <w:pStyle w:val="BT"/>
              <w:ind w:left="0" w:firstLine="0"/>
              <w:jc w:val="center"/>
              <w:rPr>
                <w:b/>
              </w:rPr>
            </w:pPr>
            <w:r w:rsidRPr="00DA510C">
              <w:rPr>
                <w:b/>
              </w:rPr>
              <w:lastRenderedPageBreak/>
              <w:t>N</w:t>
            </w:r>
            <w:r w:rsidR="00B50409" w:rsidRPr="00DA510C">
              <w:rPr>
                <w:b/>
              </w:rPr>
              <w:t>ational insurance number</w:t>
            </w:r>
          </w:p>
        </w:tc>
        <w:tc>
          <w:tcPr>
            <w:tcW w:w="2551" w:type="dxa"/>
          </w:tcPr>
          <w:p w:rsidR="00692964" w:rsidRPr="00DA510C" w:rsidRDefault="00692964" w:rsidP="00F2091B">
            <w:pPr>
              <w:pStyle w:val="BT"/>
              <w:ind w:left="0" w:firstLine="0"/>
              <w:jc w:val="center"/>
              <w:rPr>
                <w:b/>
              </w:rPr>
            </w:pPr>
            <w:r w:rsidRPr="00DA510C">
              <w:rPr>
                <w:b/>
              </w:rPr>
              <w:t>Pay day</w:t>
            </w:r>
          </w:p>
        </w:tc>
      </w:tr>
      <w:tr w:rsidR="00692964" w:rsidTr="00F2091B">
        <w:tc>
          <w:tcPr>
            <w:tcW w:w="2410" w:type="dxa"/>
          </w:tcPr>
          <w:p w:rsidR="00692964" w:rsidRDefault="000A5915" w:rsidP="00F2091B">
            <w:pPr>
              <w:pStyle w:val="BT"/>
              <w:ind w:left="0" w:firstLine="0"/>
              <w:jc w:val="center"/>
            </w:pPr>
            <w:r>
              <w:t>00 - 1</w:t>
            </w:r>
            <w:r w:rsidR="00692964">
              <w:t>9</w:t>
            </w:r>
          </w:p>
        </w:tc>
        <w:tc>
          <w:tcPr>
            <w:tcW w:w="2551" w:type="dxa"/>
          </w:tcPr>
          <w:p w:rsidR="00692964" w:rsidRDefault="00692964" w:rsidP="00F2091B">
            <w:pPr>
              <w:pStyle w:val="BT"/>
              <w:ind w:left="0" w:firstLine="0"/>
              <w:jc w:val="center"/>
            </w:pPr>
            <w:r>
              <w:t>Monday</w:t>
            </w:r>
          </w:p>
        </w:tc>
      </w:tr>
      <w:tr w:rsidR="00692964" w:rsidTr="00F2091B">
        <w:tc>
          <w:tcPr>
            <w:tcW w:w="2410" w:type="dxa"/>
          </w:tcPr>
          <w:p w:rsidR="00692964" w:rsidRDefault="00692964" w:rsidP="00F2091B">
            <w:pPr>
              <w:pStyle w:val="BT"/>
              <w:ind w:left="0" w:firstLine="0"/>
              <w:jc w:val="center"/>
            </w:pPr>
            <w:r>
              <w:t>20 - 39</w:t>
            </w:r>
          </w:p>
        </w:tc>
        <w:tc>
          <w:tcPr>
            <w:tcW w:w="2551" w:type="dxa"/>
          </w:tcPr>
          <w:p w:rsidR="00692964" w:rsidRDefault="00692964" w:rsidP="00F2091B">
            <w:pPr>
              <w:pStyle w:val="BT"/>
              <w:ind w:left="0" w:firstLine="0"/>
              <w:jc w:val="center"/>
            </w:pPr>
            <w:r>
              <w:t>Tuesday</w:t>
            </w:r>
          </w:p>
        </w:tc>
      </w:tr>
      <w:tr w:rsidR="00692964" w:rsidTr="00F2091B">
        <w:tc>
          <w:tcPr>
            <w:tcW w:w="2410" w:type="dxa"/>
          </w:tcPr>
          <w:p w:rsidR="00692964" w:rsidRDefault="00692964" w:rsidP="00F2091B">
            <w:pPr>
              <w:pStyle w:val="BT"/>
              <w:ind w:left="0" w:firstLine="0"/>
              <w:jc w:val="center"/>
            </w:pPr>
            <w:r>
              <w:t>40 - 59</w:t>
            </w:r>
          </w:p>
        </w:tc>
        <w:tc>
          <w:tcPr>
            <w:tcW w:w="2551" w:type="dxa"/>
          </w:tcPr>
          <w:p w:rsidR="00692964" w:rsidRDefault="00692964" w:rsidP="00F2091B">
            <w:pPr>
              <w:pStyle w:val="BT"/>
              <w:ind w:left="0" w:firstLine="0"/>
              <w:jc w:val="center"/>
            </w:pPr>
            <w:r>
              <w:t>Wednesday</w:t>
            </w:r>
          </w:p>
        </w:tc>
      </w:tr>
      <w:tr w:rsidR="00692964" w:rsidTr="00F2091B">
        <w:tc>
          <w:tcPr>
            <w:tcW w:w="2410" w:type="dxa"/>
          </w:tcPr>
          <w:p w:rsidR="00692964" w:rsidRDefault="00692964" w:rsidP="00F2091B">
            <w:pPr>
              <w:pStyle w:val="BT"/>
              <w:ind w:left="0" w:firstLine="0"/>
              <w:jc w:val="center"/>
            </w:pPr>
            <w:r>
              <w:t>60 - 79</w:t>
            </w:r>
          </w:p>
        </w:tc>
        <w:tc>
          <w:tcPr>
            <w:tcW w:w="2551" w:type="dxa"/>
          </w:tcPr>
          <w:p w:rsidR="00692964" w:rsidRDefault="00692964" w:rsidP="00F2091B">
            <w:pPr>
              <w:pStyle w:val="BT"/>
              <w:ind w:left="0" w:firstLine="0"/>
              <w:jc w:val="center"/>
            </w:pPr>
            <w:r>
              <w:t>Thursday</w:t>
            </w:r>
          </w:p>
        </w:tc>
      </w:tr>
      <w:tr w:rsidR="00692964" w:rsidTr="00F2091B">
        <w:tc>
          <w:tcPr>
            <w:tcW w:w="2410" w:type="dxa"/>
          </w:tcPr>
          <w:p w:rsidR="00692964" w:rsidRDefault="00692964" w:rsidP="00F2091B">
            <w:pPr>
              <w:pStyle w:val="BT"/>
              <w:ind w:left="0" w:firstLine="0"/>
              <w:jc w:val="center"/>
            </w:pPr>
            <w:r>
              <w:t>80 - 99</w:t>
            </w:r>
          </w:p>
        </w:tc>
        <w:tc>
          <w:tcPr>
            <w:tcW w:w="2551" w:type="dxa"/>
          </w:tcPr>
          <w:p w:rsidR="00692964" w:rsidRDefault="00692964" w:rsidP="00F2091B">
            <w:pPr>
              <w:pStyle w:val="BT"/>
              <w:ind w:left="0" w:firstLine="0"/>
              <w:jc w:val="center"/>
            </w:pPr>
            <w:r>
              <w:t>Friday</w:t>
            </w:r>
          </w:p>
        </w:tc>
      </w:tr>
    </w:tbl>
    <w:p w:rsidR="002A6472" w:rsidRDefault="002A6472" w:rsidP="00396A71">
      <w:pPr>
        <w:pStyle w:val="Leg"/>
      </w:pPr>
    </w:p>
    <w:p w:rsidR="00AC49C3" w:rsidRDefault="00AC49C3" w:rsidP="002A6472">
      <w:pPr>
        <w:pStyle w:val="Indent1"/>
      </w:pPr>
      <w:r w:rsidRPr="002A6472">
        <w:rPr>
          <w:b/>
        </w:rPr>
        <w:t>2.</w:t>
      </w:r>
      <w:r>
        <w:tab/>
        <w:t>such other day as the Department may determine where payment is by direct payment or in the circumstances of any particular case</w:t>
      </w:r>
      <w:r>
        <w:rPr>
          <w:vertAlign w:val="superscript"/>
        </w:rPr>
        <w:t>2</w:t>
      </w:r>
      <w:r>
        <w:t>.</w:t>
      </w:r>
    </w:p>
    <w:p w:rsidR="00AC49C3" w:rsidRDefault="00AC49C3" w:rsidP="00396A71">
      <w:pPr>
        <w:pStyle w:val="Leg"/>
      </w:pPr>
      <w:r>
        <w:t>1  SS (C&amp;P) Regs (NI), reg 26C(1);  reg 26C(2);  2  reg 26C(4)</w:t>
      </w:r>
    </w:p>
    <w:p w:rsidR="00AC49C3" w:rsidRDefault="00692964" w:rsidP="00037499">
      <w:pPr>
        <w:pStyle w:val="BT"/>
      </w:pPr>
      <w:r>
        <w:t>8131</w:t>
      </w:r>
      <w:r>
        <w:tab/>
        <w:t>Where the day on which Employment and Support Allowance is payable is changed, it is paid at a daily rate of 1/7</w:t>
      </w:r>
      <w:r w:rsidRPr="00692964">
        <w:rPr>
          <w:vertAlign w:val="superscript"/>
        </w:rPr>
        <w:t>th</w:t>
      </w:r>
      <w:r>
        <w:t xml:space="preserve"> of the weekly rate for any days for which payment would have been made but for that change</w:t>
      </w:r>
      <w:r>
        <w:rPr>
          <w:vertAlign w:val="superscript"/>
        </w:rPr>
        <w:t>1</w:t>
      </w:r>
      <w:r>
        <w:t>.</w:t>
      </w:r>
    </w:p>
    <w:p w:rsidR="00692964" w:rsidRDefault="00692964" w:rsidP="00396A71">
      <w:pPr>
        <w:pStyle w:val="Leg"/>
      </w:pPr>
      <w:r>
        <w:t>1  SS (C&amp;P) Regs (NI), reg 26C(4)</w:t>
      </w:r>
    </w:p>
    <w:p w:rsidR="00692964" w:rsidRDefault="00692964" w:rsidP="002A6472">
      <w:pPr>
        <w:pStyle w:val="Para"/>
      </w:pPr>
      <w:r>
        <w:t>Office closure</w:t>
      </w:r>
    </w:p>
    <w:p w:rsidR="00692964" w:rsidRDefault="00EE5D89" w:rsidP="00037499">
      <w:pPr>
        <w:pStyle w:val="BT"/>
      </w:pPr>
      <w:r>
        <w:t>8132</w:t>
      </w:r>
      <w:r>
        <w:tab/>
        <w:t xml:space="preserve">Where Employment and Support Allowance is paid in arrears and payment </w:t>
      </w:r>
      <w:r w:rsidR="00DC551F">
        <w:t>would be affected by the closure of an office of the Department because of a public holiday, the Department may decide to make the payment on any day either</w:t>
      </w:r>
    </w:p>
    <w:p w:rsidR="00DC551F" w:rsidRDefault="00DC551F" w:rsidP="002A6472">
      <w:pPr>
        <w:pStyle w:val="Indent1"/>
      </w:pPr>
      <w:r w:rsidRPr="002A6472">
        <w:rPr>
          <w:b/>
        </w:rPr>
        <w:t>1.</w:t>
      </w:r>
      <w:r>
        <w:tab/>
        <w:t xml:space="preserve">wholly in advance </w:t>
      </w:r>
      <w:r>
        <w:rPr>
          <w:b/>
        </w:rPr>
        <w:t>or</w:t>
      </w:r>
    </w:p>
    <w:p w:rsidR="00DC551F" w:rsidRDefault="00DC551F" w:rsidP="002A6472">
      <w:pPr>
        <w:pStyle w:val="Indent1"/>
      </w:pPr>
      <w:r w:rsidRPr="002A6472">
        <w:rPr>
          <w:b/>
        </w:rPr>
        <w:t>2.</w:t>
      </w:r>
      <w:r>
        <w:tab/>
        <w:t>partly in advance and partly in arrears</w:t>
      </w:r>
    </w:p>
    <w:p w:rsidR="00DC551F" w:rsidRDefault="00DC551F" w:rsidP="00037499">
      <w:pPr>
        <w:pStyle w:val="BT"/>
      </w:pPr>
      <w:r>
        <w:tab/>
        <w:t>in which case it will for any other purposes be treated as if it was paid in arrears</w:t>
      </w:r>
      <w:r>
        <w:rPr>
          <w:vertAlign w:val="superscript"/>
        </w:rPr>
        <w:t>1</w:t>
      </w:r>
      <w:r>
        <w:t>.</w:t>
      </w:r>
    </w:p>
    <w:p w:rsidR="00DC551F" w:rsidRDefault="00DC551F" w:rsidP="00396A71">
      <w:pPr>
        <w:pStyle w:val="Leg"/>
      </w:pPr>
      <w:r>
        <w:t>1  SS (C&amp;P) Regs (NI), reg 26C(7)</w:t>
      </w:r>
    </w:p>
    <w:p w:rsidR="00DC551F" w:rsidRDefault="00DC551F" w:rsidP="00037499">
      <w:pPr>
        <w:pStyle w:val="BT"/>
      </w:pPr>
      <w:r>
        <w:t>8133</w:t>
      </w:r>
      <w:r>
        <w:tab/>
        <w:t>Public holiday means</w:t>
      </w:r>
      <w:r>
        <w:rPr>
          <w:vertAlign w:val="superscript"/>
        </w:rPr>
        <w:t>1</w:t>
      </w:r>
    </w:p>
    <w:p w:rsidR="00DC551F" w:rsidRDefault="00DC551F" w:rsidP="002A6472">
      <w:pPr>
        <w:pStyle w:val="Indent1"/>
      </w:pPr>
      <w:r w:rsidRPr="002A6472">
        <w:rPr>
          <w:b/>
        </w:rPr>
        <w:t>1.</w:t>
      </w:r>
      <w:r>
        <w:tab/>
        <w:t>Christmas Day</w:t>
      </w:r>
    </w:p>
    <w:p w:rsidR="00DC551F" w:rsidRDefault="00DC551F" w:rsidP="002A6472">
      <w:pPr>
        <w:pStyle w:val="Indent1"/>
      </w:pPr>
      <w:r w:rsidRPr="002A6472">
        <w:rPr>
          <w:b/>
        </w:rPr>
        <w:t>2.</w:t>
      </w:r>
      <w:r>
        <w:tab/>
        <w:t>any prescribed Bank Holiday</w:t>
      </w:r>
      <w:r>
        <w:rPr>
          <w:vertAlign w:val="superscript"/>
        </w:rPr>
        <w:t>2</w:t>
      </w:r>
      <w:r>
        <w:t>.</w:t>
      </w:r>
    </w:p>
    <w:p w:rsidR="00DC551F" w:rsidRDefault="00DC551F" w:rsidP="00396A71">
      <w:pPr>
        <w:pStyle w:val="Leg"/>
      </w:pPr>
      <w:r>
        <w:t>1  SS (C&amp;P) Regs (NI), reg 26;  Sch 7, para 2A(1)(a);  2  Banking and Financial Dealings Act 1971</w:t>
      </w:r>
    </w:p>
    <w:p w:rsidR="00DC551F" w:rsidRDefault="00254011" w:rsidP="002A6472">
      <w:pPr>
        <w:pStyle w:val="Para"/>
      </w:pPr>
      <w:r>
        <w:t>Interval of payment</w:t>
      </w:r>
    </w:p>
    <w:p w:rsidR="00254011" w:rsidRDefault="00254011" w:rsidP="00037499">
      <w:pPr>
        <w:pStyle w:val="BT"/>
      </w:pPr>
      <w:r>
        <w:t>8134</w:t>
      </w:r>
      <w:r>
        <w:tab/>
      </w:r>
      <w:r w:rsidR="005F3459">
        <w:t>Normally Employment and Support Allowance is payable fortnightly in arrears</w:t>
      </w:r>
      <w:r w:rsidR="00570600">
        <w:rPr>
          <w:vertAlign w:val="superscript"/>
        </w:rPr>
        <w:t>1</w:t>
      </w:r>
      <w:r w:rsidR="005F3459">
        <w:t xml:space="preserve"> but the Department may arrange in a particular case for it to be paid at a different interval</w:t>
      </w:r>
      <w:r w:rsidR="00570600">
        <w:rPr>
          <w:vertAlign w:val="superscript"/>
        </w:rPr>
        <w:t>2</w:t>
      </w:r>
      <w:r w:rsidR="005F3459">
        <w:t xml:space="preserve">.  </w:t>
      </w:r>
      <w:r w:rsidR="008E3C33">
        <w:t xml:space="preserve">If the weekly amount of benefit is less than £1.00 it can be paid in arrears </w:t>
      </w:r>
      <w:r w:rsidR="008E3C33">
        <w:lastRenderedPageBreak/>
        <w:t>at intervals not exceeding 13 weeks</w:t>
      </w:r>
      <w:r w:rsidR="00570600">
        <w:rPr>
          <w:vertAlign w:val="superscript"/>
        </w:rPr>
        <w:t>3</w:t>
      </w:r>
      <w:r w:rsidR="008E3C33">
        <w:t xml:space="preserve"> but if weekly entitlement amounts to less than 10 pence that allowance is not payable</w:t>
      </w:r>
      <w:r w:rsidR="00570600">
        <w:rPr>
          <w:vertAlign w:val="superscript"/>
        </w:rPr>
        <w:t>4</w:t>
      </w:r>
      <w:r w:rsidR="008E3C33">
        <w:t>.</w:t>
      </w:r>
    </w:p>
    <w:p w:rsidR="008E3C33" w:rsidRDefault="002F5378" w:rsidP="00396A71">
      <w:pPr>
        <w:pStyle w:val="Leg"/>
      </w:pPr>
      <w:r>
        <w:t xml:space="preserve">1  SS (C&amp;P) Regs (NI), reg 26C(1);  </w:t>
      </w:r>
      <w:r w:rsidR="00570600">
        <w:t xml:space="preserve">2  </w:t>
      </w:r>
      <w:r>
        <w:t xml:space="preserve">reg 26C(3);  </w:t>
      </w:r>
      <w:r w:rsidR="00570600">
        <w:t xml:space="preserve">3  </w:t>
      </w:r>
      <w:r>
        <w:t xml:space="preserve">reg 26C(5);  </w:t>
      </w:r>
      <w:r w:rsidR="00570600">
        <w:t xml:space="preserve">4  </w:t>
      </w:r>
      <w:r>
        <w:t>reg 26C(6)</w:t>
      </w:r>
    </w:p>
    <w:p w:rsidR="00801EE4" w:rsidRDefault="00D72B3B" w:rsidP="00A05277">
      <w:pPr>
        <w:pStyle w:val="Para"/>
      </w:pPr>
      <w:r>
        <w:t>Benefit week</w:t>
      </w:r>
    </w:p>
    <w:p w:rsidR="00D72B3B" w:rsidRDefault="00D72B3B" w:rsidP="00037499">
      <w:pPr>
        <w:pStyle w:val="BT"/>
      </w:pPr>
      <w:r>
        <w:t>813</w:t>
      </w:r>
      <w:r w:rsidR="00237FB2">
        <w:t>5</w:t>
      </w:r>
      <w:r>
        <w:tab/>
        <w:t>Benefit week means</w:t>
      </w:r>
      <w:r>
        <w:rPr>
          <w:vertAlign w:val="superscript"/>
        </w:rPr>
        <w:t>1</w:t>
      </w:r>
      <w:r>
        <w:t xml:space="preserve"> a period of seven days ending on such day as the Department may direct.</w:t>
      </w:r>
    </w:p>
    <w:p w:rsidR="00D72B3B" w:rsidRDefault="00D72B3B" w:rsidP="00396A71">
      <w:pPr>
        <w:pStyle w:val="Leg"/>
      </w:pPr>
      <w:r>
        <w:t>1  ESA Regs (NI), reg 2(1)</w:t>
      </w:r>
    </w:p>
    <w:p w:rsidR="00D72B3B" w:rsidRDefault="00237FB2" w:rsidP="00037499">
      <w:pPr>
        <w:pStyle w:val="BT"/>
      </w:pPr>
      <w:r>
        <w:tab/>
        <w:t xml:space="preserve">8136 </w:t>
      </w:r>
      <w:r w:rsidR="00570600">
        <w:t>–</w:t>
      </w:r>
      <w:r w:rsidR="00D72B3B">
        <w:t xml:space="preserve"> 8139</w:t>
      </w:r>
    </w:p>
    <w:p w:rsidR="00D72B3B" w:rsidRDefault="00D72B3B" w:rsidP="009B04AB">
      <w:pPr>
        <w:pStyle w:val="SG"/>
      </w:pPr>
      <w:r>
        <w:t>Income Support</w:t>
      </w:r>
    </w:p>
    <w:p w:rsidR="00D72B3B" w:rsidRDefault="00D72B3B" w:rsidP="00A05277">
      <w:pPr>
        <w:pStyle w:val="Para"/>
      </w:pPr>
      <w:r>
        <w:t>Pay day</w:t>
      </w:r>
    </w:p>
    <w:p w:rsidR="00D72B3B" w:rsidRDefault="00BD171A" w:rsidP="00037499">
      <w:pPr>
        <w:pStyle w:val="BT"/>
      </w:pPr>
      <w:r>
        <w:t>8140</w:t>
      </w:r>
      <w:r>
        <w:tab/>
        <w:t>The Department may decide on what day to pay Income Support</w:t>
      </w:r>
    </w:p>
    <w:p w:rsidR="00BD171A" w:rsidRDefault="00BD171A" w:rsidP="00A05277">
      <w:pPr>
        <w:pStyle w:val="Indent1"/>
      </w:pPr>
      <w:r w:rsidRPr="00A05277">
        <w:rPr>
          <w:b/>
        </w:rPr>
        <w:t>1.</w:t>
      </w:r>
      <w:r>
        <w:tab/>
        <w:t>in respect of any benefit week</w:t>
      </w:r>
      <w:r>
        <w:rPr>
          <w:vertAlign w:val="superscript"/>
        </w:rPr>
        <w:t>1</w:t>
      </w:r>
    </w:p>
    <w:p w:rsidR="00BD171A" w:rsidRDefault="00BD171A" w:rsidP="00A05277">
      <w:pPr>
        <w:pStyle w:val="Indent1"/>
      </w:pPr>
      <w:r w:rsidRPr="00A05277">
        <w:rPr>
          <w:b/>
        </w:rPr>
        <w:t>2.</w:t>
      </w:r>
      <w:r>
        <w:tab/>
        <w:t>for any part-week</w:t>
      </w:r>
      <w:r>
        <w:rPr>
          <w:vertAlign w:val="superscript"/>
        </w:rPr>
        <w:t>2</w:t>
      </w:r>
      <w:r>
        <w:t>.</w:t>
      </w:r>
    </w:p>
    <w:p w:rsidR="00BD171A" w:rsidRDefault="00BD171A" w:rsidP="00396A71">
      <w:pPr>
        <w:pStyle w:val="Leg"/>
      </w:pPr>
      <w:r>
        <w:t xml:space="preserve">1  SS (C&amp;P) Regs (NI), reg 26;  Sch 7, para 3(2);  2  Sch </w:t>
      </w:r>
      <w:r w:rsidR="00024565">
        <w:t>7</w:t>
      </w:r>
      <w:r>
        <w:t>, para 3A</w:t>
      </w:r>
    </w:p>
    <w:p w:rsidR="00BD171A" w:rsidRDefault="00BD171A" w:rsidP="00A05277">
      <w:pPr>
        <w:pStyle w:val="Para"/>
      </w:pPr>
      <w:r>
        <w:t>Office closure</w:t>
      </w:r>
    </w:p>
    <w:p w:rsidR="00BD171A" w:rsidRDefault="00214CFE" w:rsidP="00037499">
      <w:pPr>
        <w:pStyle w:val="BT"/>
      </w:pPr>
      <w:r>
        <w:t>8141</w:t>
      </w:r>
      <w:r>
        <w:tab/>
        <w:t>Where Income Support is paid in arrears and payment would be affected by the closure of an office of the Department because of a public holiday, the Department may decide to make the payment on any day either</w:t>
      </w:r>
    </w:p>
    <w:p w:rsidR="00214CFE" w:rsidRDefault="00C20AE6" w:rsidP="00A05277">
      <w:pPr>
        <w:pStyle w:val="Indent1"/>
      </w:pPr>
      <w:r w:rsidRPr="00A05277">
        <w:rPr>
          <w:b/>
        </w:rPr>
        <w:t>1.</w:t>
      </w:r>
      <w:r>
        <w:tab/>
        <w:t xml:space="preserve">wholly in advance </w:t>
      </w:r>
      <w:r>
        <w:rPr>
          <w:b/>
        </w:rPr>
        <w:t>or</w:t>
      </w:r>
    </w:p>
    <w:p w:rsidR="00C20AE6" w:rsidRDefault="00C20AE6" w:rsidP="00A05277">
      <w:pPr>
        <w:pStyle w:val="Indent1"/>
      </w:pPr>
      <w:r w:rsidRPr="00A05277">
        <w:rPr>
          <w:b/>
        </w:rPr>
        <w:t>2.</w:t>
      </w:r>
      <w:r>
        <w:tab/>
        <w:t>partly in advance and partly in arrears</w:t>
      </w:r>
    </w:p>
    <w:p w:rsidR="00C20AE6" w:rsidRDefault="00C20AE6" w:rsidP="00037499">
      <w:pPr>
        <w:pStyle w:val="BT"/>
      </w:pPr>
      <w:r>
        <w:tab/>
        <w:t>in which case it will for any other purposes be treated as if it was paid in arrears</w:t>
      </w:r>
      <w:r>
        <w:rPr>
          <w:vertAlign w:val="superscript"/>
        </w:rPr>
        <w:t>1</w:t>
      </w:r>
      <w:r>
        <w:t>.</w:t>
      </w:r>
    </w:p>
    <w:p w:rsidR="00C20AE6" w:rsidRDefault="00C20AE6" w:rsidP="00396A71">
      <w:pPr>
        <w:pStyle w:val="Leg"/>
      </w:pPr>
      <w:r>
        <w:t>1  SS (C&amp;P) Regs (NI), reg 26;  Sch 7, para 2A(2);  Sch 7, para 2A(1)(b);  Sch 7, para 2A(3)</w:t>
      </w:r>
    </w:p>
    <w:p w:rsidR="00C20AE6" w:rsidRDefault="004E2EEA" w:rsidP="00037499">
      <w:pPr>
        <w:pStyle w:val="BT"/>
      </w:pPr>
      <w:r>
        <w:t>8142</w:t>
      </w:r>
      <w:r>
        <w:tab/>
        <w:t>Public holiday means</w:t>
      </w:r>
      <w:r>
        <w:rPr>
          <w:vertAlign w:val="superscript"/>
        </w:rPr>
        <w:t>1</w:t>
      </w:r>
    </w:p>
    <w:p w:rsidR="004E2EEA" w:rsidRDefault="004E2EEA" w:rsidP="00A05277">
      <w:pPr>
        <w:pStyle w:val="Indent1"/>
      </w:pPr>
      <w:r w:rsidRPr="00A05277">
        <w:rPr>
          <w:b/>
        </w:rPr>
        <w:t>1.</w:t>
      </w:r>
      <w:r>
        <w:tab/>
        <w:t>Christmas Day</w:t>
      </w:r>
    </w:p>
    <w:p w:rsidR="004E2EEA" w:rsidRDefault="004E2EEA" w:rsidP="00A05277">
      <w:pPr>
        <w:pStyle w:val="Indent1"/>
      </w:pPr>
      <w:r w:rsidRPr="00A05277">
        <w:rPr>
          <w:b/>
        </w:rPr>
        <w:t>2.</w:t>
      </w:r>
      <w:r>
        <w:tab/>
        <w:t>any prescribed Bank Holiday</w:t>
      </w:r>
      <w:r>
        <w:rPr>
          <w:vertAlign w:val="superscript"/>
        </w:rPr>
        <w:t>2</w:t>
      </w:r>
      <w:r>
        <w:t>.</w:t>
      </w:r>
    </w:p>
    <w:p w:rsidR="004E2EEA" w:rsidRDefault="004E2EEA" w:rsidP="00396A71">
      <w:pPr>
        <w:pStyle w:val="Leg"/>
      </w:pPr>
      <w:r>
        <w:t>1  SS (C&amp;P) Regs (NI), reg 26;  Sch 7, para 2A(1)(a);  2  Banking and Financial Dealings Act 1971</w:t>
      </w:r>
    </w:p>
    <w:p w:rsidR="004E2EEA" w:rsidRDefault="00570600" w:rsidP="00A05277">
      <w:pPr>
        <w:pStyle w:val="Para"/>
      </w:pPr>
      <w:r>
        <w:br w:type="page"/>
      </w:r>
      <w:r w:rsidR="004E2EEA">
        <w:lastRenderedPageBreak/>
        <w:t>Interval of payment</w:t>
      </w:r>
    </w:p>
    <w:p w:rsidR="004E2EEA" w:rsidRDefault="008E1FC8" w:rsidP="00037499">
      <w:pPr>
        <w:pStyle w:val="BT"/>
      </w:pPr>
      <w:r>
        <w:t>8143</w:t>
      </w:r>
      <w:r>
        <w:tab/>
        <w:t>Income Support is normally paid in arrears</w:t>
      </w:r>
      <w:r>
        <w:rPr>
          <w:vertAlign w:val="superscript"/>
        </w:rPr>
        <w:t>1</w:t>
      </w:r>
      <w:r>
        <w:t xml:space="preserve"> but will be paid in advance where</w:t>
      </w:r>
      <w:r>
        <w:rPr>
          <w:vertAlign w:val="superscript"/>
        </w:rPr>
        <w:t>2</w:t>
      </w:r>
      <w:r>
        <w:t xml:space="preserve"> the claimant</w:t>
      </w:r>
    </w:p>
    <w:p w:rsidR="008E1FC8" w:rsidRDefault="009265BD" w:rsidP="00A05277">
      <w:pPr>
        <w:pStyle w:val="Indent1"/>
      </w:pPr>
      <w:r w:rsidRPr="00A05277">
        <w:rPr>
          <w:b/>
        </w:rPr>
        <w:t>1.</w:t>
      </w:r>
      <w:r>
        <w:tab/>
        <w:t>had been involved, or whose partner had been involved, in a trade dispute but who has returned to work and the same employer but such payment will be for only 15 days (beginning with the day the claimant or partner returned to work)</w:t>
      </w:r>
    </w:p>
    <w:p w:rsidR="009265BD" w:rsidRDefault="009265BD" w:rsidP="00A05277">
      <w:pPr>
        <w:pStyle w:val="Indent1"/>
      </w:pPr>
      <w:r w:rsidRPr="00024565">
        <w:rPr>
          <w:b/>
        </w:rPr>
        <w:t>2.</w:t>
      </w:r>
      <w:r>
        <w:tab/>
        <w:t>is in receipt of Widow’s Benefit or Bereavement Benefit payable in advance and is not providing or required to provide medical evidence of incapacity for work.</w:t>
      </w:r>
    </w:p>
    <w:p w:rsidR="009265BD" w:rsidRDefault="009265BD" w:rsidP="00396A71">
      <w:pPr>
        <w:pStyle w:val="Leg"/>
      </w:pPr>
      <w:r>
        <w:t>1  SS (C&amp;P) Regs (NI), reg 26;  Sch 7, para 1;  2  Sch 7, para 2;  Sch 7, para 2ZA</w:t>
      </w:r>
    </w:p>
    <w:p w:rsidR="009265BD" w:rsidRDefault="0053553C" w:rsidP="00A05277">
      <w:pPr>
        <w:pStyle w:val="Para"/>
      </w:pPr>
      <w:r>
        <w:t>Alignment of Income Support with relevant social security benefit</w:t>
      </w:r>
    </w:p>
    <w:p w:rsidR="0053553C" w:rsidRDefault="0053553C" w:rsidP="00037499">
      <w:pPr>
        <w:pStyle w:val="BT"/>
      </w:pPr>
      <w:r>
        <w:t>8144</w:t>
      </w:r>
      <w:r>
        <w:tab/>
      </w:r>
      <w:r w:rsidR="00B11EE4">
        <w:t xml:space="preserve">Where DMG 8143 does not apply </w:t>
      </w:r>
      <w:r w:rsidR="00024565">
        <w:t xml:space="preserve">and </w:t>
      </w:r>
      <w:r w:rsidR="00B11EE4">
        <w:t>the claimant is</w:t>
      </w:r>
    </w:p>
    <w:p w:rsidR="00B11EE4" w:rsidRDefault="002A39F4" w:rsidP="00A05277">
      <w:pPr>
        <w:pStyle w:val="Indent1"/>
      </w:pPr>
      <w:r w:rsidRPr="00A05277">
        <w:rPr>
          <w:b/>
        </w:rPr>
        <w:t>1.</w:t>
      </w:r>
      <w:r>
        <w:tab/>
        <w:t xml:space="preserve">entitled to Income Support (but see DMG 8145 if entitlement is on the basis of incapacity for work) </w:t>
      </w:r>
      <w:r>
        <w:rPr>
          <w:b/>
        </w:rPr>
        <w:t>and</w:t>
      </w:r>
    </w:p>
    <w:p w:rsidR="002A39F4" w:rsidRDefault="002A39F4" w:rsidP="00A05277">
      <w:pPr>
        <w:pStyle w:val="Indent1"/>
      </w:pPr>
      <w:r w:rsidRPr="00A05277">
        <w:rPr>
          <w:b/>
        </w:rPr>
        <w:t>2.</w:t>
      </w:r>
      <w:r>
        <w:tab/>
        <w:t>entitled, or would be entitled to Incapacity Benefit, Severe Disablement Allowance, Retirement Pension, Bereavement Benefit or Widow’s Benefit but for</w:t>
      </w:r>
    </w:p>
    <w:p w:rsidR="002A39F4" w:rsidRDefault="002A39F4" w:rsidP="00A05277">
      <w:pPr>
        <w:pStyle w:val="Secondindent"/>
      </w:pPr>
      <w:r w:rsidRPr="00A05277">
        <w:rPr>
          <w:b/>
        </w:rPr>
        <w:t>2.1</w:t>
      </w:r>
      <w:r>
        <w:tab/>
        <w:t xml:space="preserve">failure to satisfy the contribution conditions </w:t>
      </w:r>
      <w:r>
        <w:rPr>
          <w:b/>
        </w:rPr>
        <w:t>or</w:t>
      </w:r>
    </w:p>
    <w:p w:rsidR="002A39F4" w:rsidRDefault="002A39F4" w:rsidP="00A05277">
      <w:pPr>
        <w:pStyle w:val="Secondindent"/>
      </w:pPr>
      <w:r w:rsidRPr="00A05277">
        <w:rPr>
          <w:b/>
        </w:rPr>
        <w:t>2.</w:t>
      </w:r>
      <w:r w:rsidR="00A05277">
        <w:rPr>
          <w:b/>
        </w:rPr>
        <w:t>2</w:t>
      </w:r>
      <w:r>
        <w:tab/>
        <w:t>exhaustion of benefit</w:t>
      </w:r>
    </w:p>
    <w:p w:rsidR="002A39F4" w:rsidRDefault="002A39F4" w:rsidP="00037499">
      <w:pPr>
        <w:pStyle w:val="BT"/>
      </w:pPr>
      <w:r>
        <w:tab/>
      </w:r>
      <w:r w:rsidR="006509A1">
        <w:t>Income Support is paid on the same day at the same interval as the other benefit</w:t>
      </w:r>
      <w:r w:rsidR="006509A1">
        <w:rPr>
          <w:vertAlign w:val="superscript"/>
        </w:rPr>
        <w:t>1</w:t>
      </w:r>
      <w:r w:rsidR="006509A1">
        <w:t>.</w:t>
      </w:r>
    </w:p>
    <w:p w:rsidR="006509A1" w:rsidRDefault="006509A1" w:rsidP="00396A71">
      <w:pPr>
        <w:pStyle w:val="Leg"/>
      </w:pPr>
      <w:r>
        <w:t>1  SS (C&amp;P) Regs (NI), Sch 7, para 3 &amp; 4</w:t>
      </w:r>
    </w:p>
    <w:p w:rsidR="006509A1" w:rsidRDefault="006509A1" w:rsidP="00037499">
      <w:pPr>
        <w:pStyle w:val="BT"/>
      </w:pPr>
      <w:r>
        <w:t>8145</w:t>
      </w:r>
      <w:r>
        <w:tab/>
        <w:t>Income Support is paid fortnightly</w:t>
      </w:r>
      <w:r w:rsidR="0016476B">
        <w:t xml:space="preserve"> in arrears</w:t>
      </w:r>
      <w:r w:rsidR="0016476B">
        <w:rPr>
          <w:vertAlign w:val="superscript"/>
        </w:rPr>
        <w:t>1</w:t>
      </w:r>
      <w:r w:rsidR="0016476B">
        <w:t xml:space="preserve"> where</w:t>
      </w:r>
    </w:p>
    <w:p w:rsidR="0016476B" w:rsidRDefault="0016476B" w:rsidP="00A05277">
      <w:pPr>
        <w:pStyle w:val="Indent1"/>
      </w:pPr>
      <w:r w:rsidRPr="00A05277">
        <w:rPr>
          <w:b/>
        </w:rPr>
        <w:t>1.</w:t>
      </w:r>
      <w:r>
        <w:tab/>
        <w:t xml:space="preserve">DMG 8143 does not apply </w:t>
      </w:r>
      <w:r>
        <w:rPr>
          <w:b/>
        </w:rPr>
        <w:t>and</w:t>
      </w:r>
    </w:p>
    <w:p w:rsidR="0016476B" w:rsidRDefault="005C2892" w:rsidP="00A05277">
      <w:pPr>
        <w:pStyle w:val="Indent1"/>
      </w:pPr>
      <w:r w:rsidRPr="00A05277">
        <w:rPr>
          <w:b/>
        </w:rPr>
        <w:t>2.</w:t>
      </w:r>
      <w:r>
        <w:tab/>
        <w:t xml:space="preserve">the claimant is paid Income Support on the basis of incapacity for work, entitlement to which started on or after 13.4.95 </w:t>
      </w:r>
      <w:r w:rsidRPr="009C2217">
        <w:rPr>
          <w:b/>
        </w:rPr>
        <w:t>and</w:t>
      </w:r>
    </w:p>
    <w:p w:rsidR="005C2892" w:rsidRDefault="005C2892" w:rsidP="00A05277">
      <w:pPr>
        <w:pStyle w:val="Indent1"/>
      </w:pPr>
      <w:r w:rsidRPr="00A05277">
        <w:rPr>
          <w:b/>
        </w:rPr>
        <w:t>3.</w:t>
      </w:r>
      <w:r>
        <w:tab/>
        <w:t>no Incapacity Benefit, Severe Disablement Allowance, Retirement Pension, Bereavement Benefit or Widow’s Benefit is paid to the claimant.</w:t>
      </w:r>
    </w:p>
    <w:p w:rsidR="005C2892" w:rsidRDefault="005C2892" w:rsidP="00396A71">
      <w:pPr>
        <w:pStyle w:val="Leg"/>
      </w:pPr>
      <w:r>
        <w:t>1  SS (C&amp;P) Regs (NI), Sch 7, para 3(1A);  Sch 7, para 4</w:t>
      </w:r>
    </w:p>
    <w:p w:rsidR="005C2892" w:rsidRDefault="00C95879" w:rsidP="00037499">
      <w:pPr>
        <w:pStyle w:val="BT"/>
      </w:pPr>
      <w:r>
        <w:t>8146</w:t>
      </w:r>
      <w:r>
        <w:tab/>
        <w:t>Where the weekly amount of Income Support payable is less than £1.00, it may be payable at any interval not exceeding 13 weeks</w:t>
      </w:r>
      <w:r>
        <w:rPr>
          <w:vertAlign w:val="superscript"/>
        </w:rPr>
        <w:t>1</w:t>
      </w:r>
      <w:r>
        <w:t>.</w:t>
      </w:r>
    </w:p>
    <w:p w:rsidR="00C95879" w:rsidRDefault="00C95879" w:rsidP="00396A71">
      <w:pPr>
        <w:pStyle w:val="Leg"/>
      </w:pPr>
      <w:r>
        <w:t>1  SS (C&amp;P) Regs (NI), reg 26, Sch 7, para 5</w:t>
      </w:r>
    </w:p>
    <w:p w:rsidR="00C95879" w:rsidRDefault="00C95879" w:rsidP="00037499">
      <w:pPr>
        <w:pStyle w:val="BT"/>
      </w:pPr>
      <w:r>
        <w:lastRenderedPageBreak/>
        <w:t>8147</w:t>
      </w:r>
      <w:r>
        <w:tab/>
        <w:t>If a claimant’s weekly entitlement amounts to less than</w:t>
      </w:r>
    </w:p>
    <w:p w:rsidR="00C95879" w:rsidRDefault="00335D12" w:rsidP="00C571F7">
      <w:pPr>
        <w:pStyle w:val="Indent1"/>
      </w:pPr>
      <w:r w:rsidRPr="00C571F7">
        <w:rPr>
          <w:b/>
        </w:rPr>
        <w:t>1.</w:t>
      </w:r>
      <w:r>
        <w:tab/>
        <w:t>£5, in the case of a person who had been involved in a trade dispute but has returned</w:t>
      </w:r>
      <w:r w:rsidR="00AA6F7B">
        <w:t xml:space="preserve"> to work </w:t>
      </w:r>
      <w:r w:rsidR="00AA6F7B">
        <w:rPr>
          <w:b/>
        </w:rPr>
        <w:t>or</w:t>
      </w:r>
    </w:p>
    <w:p w:rsidR="00AA6F7B" w:rsidRDefault="00033389" w:rsidP="00C571F7">
      <w:pPr>
        <w:pStyle w:val="Indent1"/>
      </w:pPr>
      <w:r w:rsidRPr="00C571F7">
        <w:rPr>
          <w:b/>
        </w:rPr>
        <w:t>2.</w:t>
      </w:r>
      <w:r>
        <w:tab/>
        <w:t>10 pence in any other case</w:t>
      </w:r>
    </w:p>
    <w:p w:rsidR="00033389" w:rsidRDefault="002164A6" w:rsidP="00037499">
      <w:pPr>
        <w:pStyle w:val="BT"/>
      </w:pPr>
      <w:r>
        <w:tab/>
        <w:t>no benefit is payable unless the claimant is entitled to another benefit which may be paid together</w:t>
      </w:r>
      <w:r>
        <w:rPr>
          <w:vertAlign w:val="superscript"/>
        </w:rPr>
        <w:t>1</w:t>
      </w:r>
      <w:r>
        <w:t>.</w:t>
      </w:r>
    </w:p>
    <w:p w:rsidR="002164A6" w:rsidRDefault="002164A6" w:rsidP="00396A71">
      <w:pPr>
        <w:pStyle w:val="Leg"/>
      </w:pPr>
      <w:r>
        <w:t>1  SS (C&amp;P) Regs (NI), reg 26(4)</w:t>
      </w:r>
    </w:p>
    <w:p w:rsidR="002164A6" w:rsidRDefault="002164A6" w:rsidP="00C571F7">
      <w:pPr>
        <w:pStyle w:val="Para"/>
      </w:pPr>
      <w:r>
        <w:t>Date</w:t>
      </w:r>
      <w:r w:rsidR="00C5564B">
        <w:t xml:space="preserve"> pa</w:t>
      </w:r>
      <w:r>
        <w:t>yment starts</w:t>
      </w:r>
    </w:p>
    <w:p w:rsidR="002164A6" w:rsidRDefault="002164A6" w:rsidP="00037499">
      <w:pPr>
        <w:pStyle w:val="BT"/>
      </w:pPr>
      <w:r>
        <w:t>8148</w:t>
      </w:r>
      <w:r>
        <w:tab/>
        <w:t>Subject to DMG 8150, where Income Support is payable in arrears, entitlement begins on the date of claim</w:t>
      </w:r>
      <w:r>
        <w:rPr>
          <w:vertAlign w:val="superscript"/>
        </w:rPr>
        <w:t>1</w:t>
      </w:r>
      <w:r>
        <w:t>.</w:t>
      </w:r>
    </w:p>
    <w:p w:rsidR="002164A6" w:rsidRDefault="002164A6" w:rsidP="00396A71">
      <w:pPr>
        <w:pStyle w:val="Leg"/>
      </w:pPr>
      <w:r>
        <w:t>1  SS (C&amp;P) Regs (NI),</w:t>
      </w:r>
      <w:r w:rsidR="00C5564B">
        <w:t xml:space="preserve"> </w:t>
      </w:r>
      <w:r>
        <w:t>Sch 7, para 6(1)</w:t>
      </w:r>
    </w:p>
    <w:p w:rsidR="002164A6" w:rsidRDefault="008451DF" w:rsidP="00037499">
      <w:pPr>
        <w:pStyle w:val="BT"/>
      </w:pPr>
      <w:r>
        <w:t>8149</w:t>
      </w:r>
      <w:r>
        <w:tab/>
        <w:t>Subject to DMG 8150, where Income Support is payable in advance, entitlement normally begins on</w:t>
      </w:r>
      <w:r>
        <w:rPr>
          <w:vertAlign w:val="superscript"/>
        </w:rPr>
        <w:t>1</w:t>
      </w:r>
    </w:p>
    <w:p w:rsidR="008451DF" w:rsidRDefault="008451DF" w:rsidP="00C571F7">
      <w:pPr>
        <w:pStyle w:val="Indent1"/>
      </w:pPr>
      <w:r w:rsidRPr="00C571F7">
        <w:rPr>
          <w:b/>
        </w:rPr>
        <w:t>1.</w:t>
      </w:r>
      <w:r>
        <w:tab/>
        <w:t xml:space="preserve">the date of claim, if that is the first day of the benefit week </w:t>
      </w:r>
      <w:r>
        <w:rPr>
          <w:b/>
        </w:rPr>
        <w:t>or</w:t>
      </w:r>
    </w:p>
    <w:p w:rsidR="008451DF" w:rsidRDefault="008451DF" w:rsidP="00C571F7">
      <w:pPr>
        <w:pStyle w:val="Indent1"/>
      </w:pPr>
      <w:r w:rsidRPr="00C571F7">
        <w:rPr>
          <w:b/>
        </w:rPr>
        <w:t>2.</w:t>
      </w:r>
      <w:r>
        <w:tab/>
        <w:t>the first day of the following benefit week.</w:t>
      </w:r>
    </w:p>
    <w:p w:rsidR="008451DF" w:rsidRDefault="008451DF" w:rsidP="00396A71">
      <w:pPr>
        <w:pStyle w:val="Leg"/>
      </w:pPr>
      <w:r>
        <w:t>1  SS (C&amp;P) Regs (NI), Sch 7, para 6(2)</w:t>
      </w:r>
    </w:p>
    <w:p w:rsidR="008451DF" w:rsidRDefault="008451DF" w:rsidP="00037499">
      <w:pPr>
        <w:pStyle w:val="BT"/>
      </w:pPr>
      <w:r>
        <w:t>8150</w:t>
      </w:r>
      <w:r>
        <w:tab/>
        <w:t>When Income Support is awarded for a definite period, which is not a benefit week or a multiple of such a benefit, entitlement begins on the date of claim regardless of whether it is paid in arrears or advance</w:t>
      </w:r>
      <w:r>
        <w:rPr>
          <w:vertAlign w:val="superscript"/>
        </w:rPr>
        <w:t>1</w:t>
      </w:r>
      <w:r>
        <w:t>.</w:t>
      </w:r>
    </w:p>
    <w:p w:rsidR="008451DF" w:rsidRDefault="008451DF" w:rsidP="00396A71">
      <w:pPr>
        <w:pStyle w:val="Leg"/>
      </w:pPr>
      <w:r>
        <w:t>1  SS (C&amp;P) Regs (NI), Sch 7, para 6(2A)</w:t>
      </w:r>
    </w:p>
    <w:p w:rsidR="008451DF" w:rsidRDefault="001D41C0" w:rsidP="00037499">
      <w:pPr>
        <w:pStyle w:val="BT"/>
      </w:pPr>
      <w:r>
        <w:t>8151</w:t>
      </w:r>
      <w:r>
        <w:tab/>
        <w:t>In the case of an advance claim</w:t>
      </w:r>
      <w:r>
        <w:rPr>
          <w:vertAlign w:val="superscript"/>
        </w:rPr>
        <w:t>1</w:t>
      </w:r>
      <w:r>
        <w:t>, an award is made from a date after the date of claim, entitlement starts on the first day that the conditions of entitlement are satisfied</w:t>
      </w:r>
      <w:r>
        <w:rPr>
          <w:vertAlign w:val="superscript"/>
        </w:rPr>
        <w:t>2</w:t>
      </w:r>
      <w:r>
        <w:t xml:space="preserve"> unless the Income Support is paid in advance when entitlement begins on</w:t>
      </w:r>
    </w:p>
    <w:p w:rsidR="001D41C0" w:rsidRDefault="00A83B7E" w:rsidP="00C571F7">
      <w:pPr>
        <w:pStyle w:val="Indent1"/>
      </w:pPr>
      <w:r w:rsidRPr="00C571F7">
        <w:rPr>
          <w:b/>
        </w:rPr>
        <w:t>1.</w:t>
      </w:r>
      <w:r>
        <w:tab/>
        <w:t xml:space="preserve">the first day that the conditions of entitlement are satisfied, if that is the first day of the benefit week </w:t>
      </w:r>
      <w:r>
        <w:rPr>
          <w:b/>
        </w:rPr>
        <w:t>or</w:t>
      </w:r>
    </w:p>
    <w:p w:rsidR="00A83B7E" w:rsidRDefault="00A83B7E" w:rsidP="00C571F7">
      <w:pPr>
        <w:pStyle w:val="Indent1"/>
      </w:pPr>
      <w:r w:rsidRPr="00C571F7">
        <w:rPr>
          <w:b/>
        </w:rPr>
        <w:t>2.</w:t>
      </w:r>
      <w:r>
        <w:tab/>
        <w:t>the first day of the following benefit week.</w:t>
      </w:r>
    </w:p>
    <w:p w:rsidR="00A83B7E" w:rsidRDefault="00A83B7E" w:rsidP="00396A71">
      <w:pPr>
        <w:pStyle w:val="Leg"/>
      </w:pPr>
      <w:r>
        <w:t>1  SS (C&amp;P) Regs (NI), reg 13;  2  Sch 7, para 6(3)</w:t>
      </w:r>
    </w:p>
    <w:p w:rsidR="00A83B7E" w:rsidRDefault="00A83B7E" w:rsidP="005C0F0A">
      <w:pPr>
        <w:pStyle w:val="Para"/>
        <w:spacing w:before="240"/>
      </w:pPr>
      <w:r>
        <w:t>Benefit week</w:t>
      </w:r>
    </w:p>
    <w:p w:rsidR="00A83B7E" w:rsidRDefault="00A83B7E" w:rsidP="00037499">
      <w:pPr>
        <w:pStyle w:val="BT"/>
      </w:pPr>
      <w:r>
        <w:t>8152</w:t>
      </w:r>
      <w:r>
        <w:tab/>
        <w:t>A benefit week is a period of seven days.  It is</w:t>
      </w:r>
      <w:r>
        <w:rPr>
          <w:vertAlign w:val="superscript"/>
        </w:rPr>
        <w:t>1</w:t>
      </w:r>
    </w:p>
    <w:p w:rsidR="00A83B7E" w:rsidRDefault="00A83B7E" w:rsidP="007769F2">
      <w:pPr>
        <w:pStyle w:val="Indent1"/>
      </w:pPr>
      <w:r w:rsidRPr="007769F2">
        <w:rPr>
          <w:b/>
        </w:rPr>
        <w:t>1.</w:t>
      </w:r>
      <w:r>
        <w:tab/>
        <w:t>the week for which any relevant social security benefit</w:t>
      </w:r>
    </w:p>
    <w:p w:rsidR="00A83B7E" w:rsidRDefault="00CB6F4F" w:rsidP="007769F2">
      <w:pPr>
        <w:pStyle w:val="Secondindent"/>
      </w:pPr>
      <w:r w:rsidRPr="007769F2">
        <w:rPr>
          <w:b/>
        </w:rPr>
        <w:t>1.1</w:t>
      </w:r>
      <w:r>
        <w:tab/>
        <w:t xml:space="preserve">is payable, if there is entitlement to such a benefit </w:t>
      </w:r>
      <w:r>
        <w:rPr>
          <w:b/>
        </w:rPr>
        <w:t>or</w:t>
      </w:r>
    </w:p>
    <w:p w:rsidR="00CB6F4F" w:rsidRDefault="00CB6F4F" w:rsidP="007769F2">
      <w:pPr>
        <w:pStyle w:val="Secondindent"/>
      </w:pPr>
      <w:r w:rsidRPr="007769F2">
        <w:rPr>
          <w:b/>
        </w:rPr>
        <w:t>1.2</w:t>
      </w:r>
      <w:r>
        <w:tab/>
        <w:t>would be payable but for</w:t>
      </w:r>
    </w:p>
    <w:p w:rsidR="00CB6F4F" w:rsidRDefault="00CB6F4F" w:rsidP="007769F2">
      <w:pPr>
        <w:pStyle w:val="ThirdIndent"/>
      </w:pPr>
      <w:r w:rsidRPr="007769F2">
        <w:rPr>
          <w:b/>
        </w:rPr>
        <w:lastRenderedPageBreak/>
        <w:t>1.2.a</w:t>
      </w:r>
      <w:r>
        <w:tab/>
        <w:t xml:space="preserve">the failure to satisfy contribution conditions </w:t>
      </w:r>
      <w:r>
        <w:rPr>
          <w:b/>
        </w:rPr>
        <w:t>or</w:t>
      </w:r>
    </w:p>
    <w:p w:rsidR="00CB6F4F" w:rsidRDefault="00146D78" w:rsidP="007769F2">
      <w:pPr>
        <w:pStyle w:val="ThirdIndent"/>
      </w:pPr>
      <w:r w:rsidRPr="007769F2">
        <w:rPr>
          <w:b/>
        </w:rPr>
        <w:t>1.2.b</w:t>
      </w:r>
      <w:r>
        <w:tab/>
        <w:t xml:space="preserve">exhaustion of entitlement </w:t>
      </w:r>
      <w:r>
        <w:rPr>
          <w:b/>
        </w:rPr>
        <w:t>or</w:t>
      </w:r>
    </w:p>
    <w:p w:rsidR="00146D78" w:rsidRDefault="00146D78" w:rsidP="007769F2">
      <w:pPr>
        <w:pStyle w:val="Indent1"/>
      </w:pPr>
      <w:r w:rsidRPr="007769F2">
        <w:rPr>
          <w:b/>
        </w:rPr>
        <w:t>2.</w:t>
      </w:r>
      <w:r>
        <w:tab/>
        <w:t>in any other case, a period of seven days beginning or ending on a day decided by the Department.</w:t>
      </w:r>
    </w:p>
    <w:p w:rsidR="00146D78" w:rsidRDefault="00146D78" w:rsidP="00396A71">
      <w:pPr>
        <w:pStyle w:val="Leg"/>
      </w:pPr>
      <w:r>
        <w:t>1  SS (C&amp;P) Regs (NI), Sch 7, para 4</w:t>
      </w:r>
    </w:p>
    <w:p w:rsidR="00146D78" w:rsidRDefault="002258CB" w:rsidP="00146D78">
      <w:pPr>
        <w:pStyle w:val="BT"/>
      </w:pPr>
      <w:r>
        <w:t>8153</w:t>
      </w:r>
      <w:r>
        <w:tab/>
        <w:t>Relevant benefit means</w:t>
      </w:r>
      <w:r>
        <w:rPr>
          <w:vertAlign w:val="superscript"/>
        </w:rPr>
        <w:t>1</w:t>
      </w:r>
      <w:r>
        <w:t xml:space="preserve"> Incapacity Benefit, Severe Disablement Allowance, Retirement Pension, Widow’s Benefit or Bereavement Benefit</w:t>
      </w:r>
      <w:r w:rsidR="00D408D1">
        <w:t>.</w:t>
      </w:r>
    </w:p>
    <w:p w:rsidR="00D408D1" w:rsidRDefault="00D408D1" w:rsidP="00396A71">
      <w:pPr>
        <w:pStyle w:val="Leg"/>
      </w:pPr>
      <w:r>
        <w:t>1  SS (C&amp;P) Regs (NI), Sch 7, para 4</w:t>
      </w:r>
    </w:p>
    <w:p w:rsidR="00D408D1" w:rsidRDefault="00237FB2" w:rsidP="00146D78">
      <w:pPr>
        <w:pStyle w:val="BT"/>
      </w:pPr>
      <w:r>
        <w:tab/>
        <w:t xml:space="preserve">8154 </w:t>
      </w:r>
      <w:r w:rsidR="00B2608C">
        <w:t>–</w:t>
      </w:r>
      <w:r w:rsidR="00D408D1">
        <w:t xml:space="preserve"> 8159</w:t>
      </w:r>
    </w:p>
    <w:p w:rsidR="00D408D1" w:rsidRDefault="00D408D1" w:rsidP="005C0F0A">
      <w:pPr>
        <w:pStyle w:val="SG"/>
        <w:spacing w:before="240"/>
      </w:pPr>
      <w:r>
        <w:t>Jobseeker’s Allowance</w:t>
      </w:r>
    </w:p>
    <w:p w:rsidR="00D408D1" w:rsidRDefault="00D408D1" w:rsidP="005C0F0A">
      <w:pPr>
        <w:pStyle w:val="Para"/>
        <w:spacing w:before="240"/>
      </w:pPr>
      <w:r>
        <w:t>Benefit week</w:t>
      </w:r>
    </w:p>
    <w:p w:rsidR="00D408D1" w:rsidRDefault="00D408D1" w:rsidP="00146D78">
      <w:pPr>
        <w:pStyle w:val="BT"/>
      </w:pPr>
      <w:r>
        <w:t>8160</w:t>
      </w:r>
      <w:r>
        <w:tab/>
        <w:t>A benefit week means</w:t>
      </w:r>
      <w:r>
        <w:rPr>
          <w:vertAlign w:val="superscript"/>
        </w:rPr>
        <w:t>1</w:t>
      </w:r>
      <w:r>
        <w:t xml:space="preserve"> a period of seven days ending with the day determined by the last two digits of the claimant’s national insurance number as is shown in the following table unless the Department arranges otherwise.</w:t>
      </w:r>
    </w:p>
    <w:p w:rsidR="00993CBE" w:rsidRDefault="00993CBE" w:rsidP="00396A71">
      <w:pPr>
        <w:pStyle w:val="Leg"/>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10"/>
      </w:tblGrid>
      <w:tr w:rsidR="00EE4A84" w:rsidTr="00F2091B">
        <w:tc>
          <w:tcPr>
            <w:tcW w:w="2268" w:type="dxa"/>
          </w:tcPr>
          <w:p w:rsidR="00EE4A84" w:rsidRPr="006E13DB" w:rsidRDefault="00EE4A84" w:rsidP="00F2091B">
            <w:pPr>
              <w:pStyle w:val="BT"/>
              <w:ind w:left="0" w:firstLine="0"/>
              <w:jc w:val="center"/>
              <w:rPr>
                <w:b/>
              </w:rPr>
            </w:pPr>
            <w:r w:rsidRPr="006E13DB">
              <w:rPr>
                <w:b/>
              </w:rPr>
              <w:t>N</w:t>
            </w:r>
            <w:r w:rsidR="00391C4F" w:rsidRPr="006E13DB">
              <w:rPr>
                <w:b/>
              </w:rPr>
              <w:t>ational insurance number</w:t>
            </w:r>
          </w:p>
        </w:tc>
        <w:tc>
          <w:tcPr>
            <w:tcW w:w="2410" w:type="dxa"/>
          </w:tcPr>
          <w:p w:rsidR="00EE4A84" w:rsidRPr="006E13DB" w:rsidRDefault="00EE4A84" w:rsidP="00F2091B">
            <w:pPr>
              <w:pStyle w:val="BT"/>
              <w:ind w:left="0" w:firstLine="0"/>
              <w:jc w:val="center"/>
              <w:rPr>
                <w:b/>
              </w:rPr>
            </w:pPr>
            <w:r w:rsidRPr="006E13DB">
              <w:rPr>
                <w:b/>
              </w:rPr>
              <w:t>Pay day</w:t>
            </w:r>
          </w:p>
        </w:tc>
      </w:tr>
      <w:tr w:rsidR="00EE4A84" w:rsidTr="00F2091B">
        <w:tc>
          <w:tcPr>
            <w:tcW w:w="2268" w:type="dxa"/>
          </w:tcPr>
          <w:p w:rsidR="00EE4A84" w:rsidRDefault="00EE4A84" w:rsidP="00F2091B">
            <w:pPr>
              <w:pStyle w:val="BT"/>
              <w:ind w:left="0" w:firstLine="0"/>
              <w:jc w:val="center"/>
            </w:pPr>
            <w:r>
              <w:t>00 - 19</w:t>
            </w:r>
          </w:p>
        </w:tc>
        <w:tc>
          <w:tcPr>
            <w:tcW w:w="2410" w:type="dxa"/>
          </w:tcPr>
          <w:p w:rsidR="00EE4A84" w:rsidRDefault="00EE4A84" w:rsidP="00F2091B">
            <w:pPr>
              <w:pStyle w:val="BT"/>
              <w:ind w:left="0" w:firstLine="0"/>
              <w:jc w:val="center"/>
            </w:pPr>
            <w:r>
              <w:t>Monday</w:t>
            </w:r>
          </w:p>
        </w:tc>
      </w:tr>
      <w:tr w:rsidR="00EE4A84" w:rsidTr="00F2091B">
        <w:tc>
          <w:tcPr>
            <w:tcW w:w="2268" w:type="dxa"/>
          </w:tcPr>
          <w:p w:rsidR="00EE4A84" w:rsidRDefault="00EE4A84" w:rsidP="00F2091B">
            <w:pPr>
              <w:pStyle w:val="BT"/>
              <w:ind w:left="0" w:firstLine="0"/>
              <w:jc w:val="center"/>
            </w:pPr>
            <w:r>
              <w:t>20 - 39</w:t>
            </w:r>
          </w:p>
        </w:tc>
        <w:tc>
          <w:tcPr>
            <w:tcW w:w="2410" w:type="dxa"/>
          </w:tcPr>
          <w:p w:rsidR="00EE4A84" w:rsidRDefault="00EE4A84" w:rsidP="00F2091B">
            <w:pPr>
              <w:pStyle w:val="BT"/>
              <w:ind w:left="0" w:firstLine="0"/>
              <w:jc w:val="center"/>
            </w:pPr>
            <w:r>
              <w:t>Tuesday</w:t>
            </w:r>
          </w:p>
        </w:tc>
      </w:tr>
      <w:tr w:rsidR="00EE4A84" w:rsidTr="00F2091B">
        <w:tc>
          <w:tcPr>
            <w:tcW w:w="2268" w:type="dxa"/>
          </w:tcPr>
          <w:p w:rsidR="00EE4A84" w:rsidRDefault="00EE4A84" w:rsidP="00F2091B">
            <w:pPr>
              <w:pStyle w:val="BT"/>
              <w:ind w:left="0" w:firstLine="0"/>
              <w:jc w:val="center"/>
            </w:pPr>
            <w:r>
              <w:t>40 - 59</w:t>
            </w:r>
          </w:p>
        </w:tc>
        <w:tc>
          <w:tcPr>
            <w:tcW w:w="2410" w:type="dxa"/>
          </w:tcPr>
          <w:p w:rsidR="00EE4A84" w:rsidRDefault="00EE4A84" w:rsidP="00F2091B">
            <w:pPr>
              <w:pStyle w:val="BT"/>
              <w:ind w:left="0" w:firstLine="0"/>
              <w:jc w:val="center"/>
            </w:pPr>
            <w:r>
              <w:t>Wednesday</w:t>
            </w:r>
          </w:p>
        </w:tc>
      </w:tr>
      <w:tr w:rsidR="00EE4A84" w:rsidTr="00F2091B">
        <w:tc>
          <w:tcPr>
            <w:tcW w:w="2268" w:type="dxa"/>
          </w:tcPr>
          <w:p w:rsidR="00EE4A84" w:rsidRDefault="00EE4A84" w:rsidP="00F2091B">
            <w:pPr>
              <w:pStyle w:val="BT"/>
              <w:ind w:left="0" w:firstLine="0"/>
              <w:jc w:val="center"/>
            </w:pPr>
            <w:r>
              <w:t>60 - 79</w:t>
            </w:r>
          </w:p>
        </w:tc>
        <w:tc>
          <w:tcPr>
            <w:tcW w:w="2410" w:type="dxa"/>
          </w:tcPr>
          <w:p w:rsidR="00EE4A84" w:rsidRDefault="00EE4A84" w:rsidP="00F2091B">
            <w:pPr>
              <w:pStyle w:val="BT"/>
              <w:ind w:left="0" w:firstLine="0"/>
              <w:jc w:val="center"/>
            </w:pPr>
            <w:r>
              <w:t>Thursday</w:t>
            </w:r>
          </w:p>
        </w:tc>
      </w:tr>
      <w:tr w:rsidR="00EE4A84" w:rsidTr="00F2091B">
        <w:tc>
          <w:tcPr>
            <w:tcW w:w="2268" w:type="dxa"/>
          </w:tcPr>
          <w:p w:rsidR="00EE4A84" w:rsidRDefault="00EE4A84" w:rsidP="00F2091B">
            <w:pPr>
              <w:pStyle w:val="BT"/>
              <w:ind w:left="0" w:firstLine="0"/>
              <w:jc w:val="center"/>
            </w:pPr>
            <w:r>
              <w:t>80 - 99</w:t>
            </w:r>
          </w:p>
        </w:tc>
        <w:tc>
          <w:tcPr>
            <w:tcW w:w="2410" w:type="dxa"/>
          </w:tcPr>
          <w:p w:rsidR="00EE4A84" w:rsidRDefault="00EE4A84" w:rsidP="00F2091B">
            <w:pPr>
              <w:pStyle w:val="BT"/>
              <w:ind w:left="0" w:firstLine="0"/>
              <w:jc w:val="center"/>
            </w:pPr>
            <w:r>
              <w:t>Friday</w:t>
            </w:r>
          </w:p>
        </w:tc>
      </w:tr>
    </w:tbl>
    <w:p w:rsidR="00D408D1" w:rsidRDefault="00D408D1" w:rsidP="00396A71">
      <w:pPr>
        <w:pStyle w:val="Leg"/>
      </w:pPr>
      <w:r>
        <w:t>1  JSA Regs (NI), reg 1(3)</w:t>
      </w:r>
    </w:p>
    <w:p w:rsidR="00D408D1" w:rsidRDefault="00EE4A84" w:rsidP="006E13DB">
      <w:pPr>
        <w:pStyle w:val="Para"/>
      </w:pPr>
      <w:r>
        <w:t>Interval of payment</w:t>
      </w:r>
    </w:p>
    <w:p w:rsidR="00EE4A84" w:rsidRDefault="00EE4A84" w:rsidP="00146D78">
      <w:pPr>
        <w:pStyle w:val="BT"/>
      </w:pPr>
      <w:r>
        <w:t>8161</w:t>
      </w:r>
      <w:r>
        <w:tab/>
        <w:t>Jobseeker’s Allowance is normally paid fortnightly in arrears unless in any particular case the Department arranges otherwise</w:t>
      </w:r>
      <w:r>
        <w:rPr>
          <w:vertAlign w:val="superscript"/>
        </w:rPr>
        <w:t>1</w:t>
      </w:r>
      <w:r>
        <w:t>.</w:t>
      </w:r>
    </w:p>
    <w:p w:rsidR="00EE4A84" w:rsidRDefault="00EE4A84" w:rsidP="00396A71">
      <w:pPr>
        <w:pStyle w:val="Leg"/>
      </w:pPr>
      <w:r>
        <w:t>1  SS (C&amp;P) Regs (NI), reg 26A(1)</w:t>
      </w:r>
    </w:p>
    <w:p w:rsidR="00EE4A84" w:rsidRDefault="00EE4A84" w:rsidP="00146D78">
      <w:pPr>
        <w:pStyle w:val="BT"/>
      </w:pPr>
      <w:r>
        <w:t>8162</w:t>
      </w:r>
      <w:r>
        <w:tab/>
        <w:t>Jobseeker’s Allowance can be paid at any interval not exceeding 13 weeks if the weekly amount payable is less than £1.00</w:t>
      </w:r>
      <w:r>
        <w:rPr>
          <w:vertAlign w:val="superscript"/>
        </w:rPr>
        <w:t>1</w:t>
      </w:r>
      <w:r>
        <w:t xml:space="preserve"> but if the weekly entitlement amounts to less than 10 pence the allowance is not payable</w:t>
      </w:r>
      <w:r>
        <w:rPr>
          <w:vertAlign w:val="superscript"/>
        </w:rPr>
        <w:t>2</w:t>
      </w:r>
      <w:r>
        <w:t>.</w:t>
      </w:r>
    </w:p>
    <w:p w:rsidR="00EE4A84" w:rsidRDefault="00EE4A84" w:rsidP="00396A71">
      <w:pPr>
        <w:pStyle w:val="Leg"/>
      </w:pPr>
      <w:r>
        <w:t>1  SS (C&amp;P) Regs (NI), reg 26A(3);  2  JSA Regs (NI), reg 87A</w:t>
      </w:r>
    </w:p>
    <w:p w:rsidR="00EE4A84" w:rsidRDefault="00941CD9" w:rsidP="00D053E8">
      <w:pPr>
        <w:pStyle w:val="Para"/>
      </w:pPr>
      <w:r>
        <w:lastRenderedPageBreak/>
        <w:t>Office closure</w:t>
      </w:r>
    </w:p>
    <w:p w:rsidR="00941CD9" w:rsidRDefault="00941CD9" w:rsidP="00146D78">
      <w:pPr>
        <w:pStyle w:val="BT"/>
      </w:pPr>
      <w:r>
        <w:t>8163</w:t>
      </w:r>
      <w:r>
        <w:tab/>
        <w:t>Where Jobseeker’s Allowance is paid in arrears and payment would be affected by the closure of an office of the Department because of a public holiday, the Department may decide to make the payment on any day either</w:t>
      </w:r>
    </w:p>
    <w:p w:rsidR="00941CD9" w:rsidRDefault="00941CD9" w:rsidP="00D053E8">
      <w:pPr>
        <w:pStyle w:val="Indent1"/>
      </w:pPr>
      <w:r w:rsidRPr="00D053E8">
        <w:rPr>
          <w:b/>
        </w:rPr>
        <w:t>1.</w:t>
      </w:r>
      <w:r>
        <w:tab/>
        <w:t xml:space="preserve">wholly in advance </w:t>
      </w:r>
      <w:r>
        <w:rPr>
          <w:b/>
        </w:rPr>
        <w:t>or</w:t>
      </w:r>
    </w:p>
    <w:p w:rsidR="00941CD9" w:rsidRDefault="00941CD9" w:rsidP="00D053E8">
      <w:pPr>
        <w:pStyle w:val="Indent1"/>
      </w:pPr>
      <w:r w:rsidRPr="00D053E8">
        <w:rPr>
          <w:b/>
        </w:rPr>
        <w:t>2.</w:t>
      </w:r>
      <w:r>
        <w:tab/>
        <w:t>partly in advance and partly in arrears</w:t>
      </w:r>
    </w:p>
    <w:p w:rsidR="00941CD9" w:rsidRDefault="00941CD9" w:rsidP="00146D78">
      <w:pPr>
        <w:pStyle w:val="BT"/>
      </w:pPr>
      <w:r>
        <w:tab/>
        <w:t>in which case it will for any other purposes be treated as if it was paid in arrears</w:t>
      </w:r>
      <w:r>
        <w:rPr>
          <w:vertAlign w:val="superscript"/>
        </w:rPr>
        <w:t>1</w:t>
      </w:r>
      <w:r>
        <w:t>.</w:t>
      </w:r>
    </w:p>
    <w:p w:rsidR="00941CD9" w:rsidRDefault="00941CD9" w:rsidP="00396A71">
      <w:pPr>
        <w:pStyle w:val="Leg"/>
      </w:pPr>
      <w:r>
        <w:t>1  SS (C&amp;P) Regs (NI), reg 26</w:t>
      </w:r>
      <w:r w:rsidR="00237FB2">
        <w:t>A(2)</w:t>
      </w:r>
      <w:r>
        <w:t>;  Sch 7, para 2A(2);  Sch 7, para 2A(1)(b);  Sch 7, para 2A(3)</w:t>
      </w:r>
    </w:p>
    <w:p w:rsidR="00941CD9" w:rsidRDefault="007B3F3E" w:rsidP="00146D78">
      <w:pPr>
        <w:pStyle w:val="BT"/>
      </w:pPr>
      <w:r>
        <w:t>8164</w:t>
      </w:r>
      <w:r>
        <w:tab/>
        <w:t>Public holiday means</w:t>
      </w:r>
      <w:r>
        <w:rPr>
          <w:vertAlign w:val="superscript"/>
        </w:rPr>
        <w:t>1</w:t>
      </w:r>
    </w:p>
    <w:p w:rsidR="007B3F3E" w:rsidRDefault="00343CF4" w:rsidP="00D053E8">
      <w:pPr>
        <w:pStyle w:val="Indent1"/>
      </w:pPr>
      <w:r w:rsidRPr="00D053E8">
        <w:rPr>
          <w:b/>
        </w:rPr>
        <w:t>1.</w:t>
      </w:r>
      <w:r>
        <w:tab/>
        <w:t>Christmas Day</w:t>
      </w:r>
    </w:p>
    <w:p w:rsidR="00343CF4" w:rsidRDefault="00343CF4" w:rsidP="00D053E8">
      <w:pPr>
        <w:pStyle w:val="Indent1"/>
      </w:pPr>
      <w:r w:rsidRPr="00D053E8">
        <w:rPr>
          <w:b/>
        </w:rPr>
        <w:t>2.</w:t>
      </w:r>
      <w:r>
        <w:tab/>
        <w:t>any prescribed Bank Holiday</w:t>
      </w:r>
      <w:r>
        <w:rPr>
          <w:vertAlign w:val="superscript"/>
        </w:rPr>
        <w:t>2</w:t>
      </w:r>
      <w:r>
        <w:t>.</w:t>
      </w:r>
    </w:p>
    <w:p w:rsidR="00343CF4" w:rsidRDefault="00343CF4" w:rsidP="00396A71">
      <w:pPr>
        <w:pStyle w:val="Leg"/>
      </w:pPr>
      <w:r>
        <w:t>1  SS (C&amp;P) Regs (NI), reg 26;  Sch 7, para 2A(1)(a);  2  Banking and Financial Dealings Act 1971</w:t>
      </w:r>
    </w:p>
    <w:p w:rsidR="00343CF4" w:rsidRDefault="00343CF4" w:rsidP="00D053E8">
      <w:pPr>
        <w:pStyle w:val="Para"/>
      </w:pPr>
      <w:r>
        <w:t>Date payment starts</w:t>
      </w:r>
    </w:p>
    <w:p w:rsidR="00343CF4" w:rsidRDefault="00343CF4" w:rsidP="00146D78">
      <w:pPr>
        <w:pStyle w:val="BT"/>
      </w:pPr>
      <w:r>
        <w:t>8165</w:t>
      </w:r>
      <w:r>
        <w:tab/>
        <w:t xml:space="preserve">The claimant is not usually entitled for the first </w:t>
      </w:r>
      <w:r w:rsidR="00193886">
        <w:t>seven</w:t>
      </w:r>
      <w:r>
        <w:t xml:space="preserve"> days of a jobseeking period.  For guidance see DMG 33027.</w:t>
      </w:r>
    </w:p>
    <w:p w:rsidR="00343CF4" w:rsidRDefault="00237FB2" w:rsidP="00146D78">
      <w:pPr>
        <w:pStyle w:val="BT"/>
      </w:pPr>
      <w:r>
        <w:tab/>
        <w:t xml:space="preserve">8166 </w:t>
      </w:r>
      <w:r w:rsidR="00193886">
        <w:t>–</w:t>
      </w:r>
      <w:r w:rsidR="00343CF4">
        <w:t xml:space="preserve"> 8199</w:t>
      </w:r>
    </w:p>
    <w:p w:rsidR="00343CF4" w:rsidRPr="00343CF4" w:rsidRDefault="00343CF4" w:rsidP="00146D78">
      <w:pPr>
        <w:pStyle w:val="BT"/>
      </w:pPr>
    </w:p>
    <w:p w:rsidR="00C16C30" w:rsidRDefault="00C16C30" w:rsidP="00B10235">
      <w:pPr>
        <w:pStyle w:val="BT"/>
        <w:sectPr w:rsidR="00C16C30">
          <w:headerReference w:type="default" r:id="rId12"/>
          <w:footerReference w:type="default" r:id="rId13"/>
          <w:pgSz w:w="11907" w:h="16840" w:code="9"/>
          <w:pgMar w:top="1440" w:right="1797" w:bottom="1440" w:left="1797" w:header="720" w:footer="720" w:gutter="0"/>
          <w:cols w:space="720"/>
          <w:noEndnote/>
        </w:sectPr>
      </w:pPr>
    </w:p>
    <w:p w:rsidR="004F24BE" w:rsidRDefault="0080667D" w:rsidP="004F24BE">
      <w:pPr>
        <w:pStyle w:val="TG"/>
      </w:pPr>
      <w:r>
        <w:lastRenderedPageBreak/>
        <w:t>Failure to obtain payment</w:t>
      </w:r>
    </w:p>
    <w:p w:rsidR="004F24BE" w:rsidRDefault="004F24BE" w:rsidP="004F24BE">
      <w:pPr>
        <w:pStyle w:val="SG"/>
      </w:pPr>
      <w:r>
        <w:t>General</w:t>
      </w:r>
    </w:p>
    <w:p w:rsidR="004F24BE" w:rsidRDefault="004F24BE" w:rsidP="004F24BE">
      <w:pPr>
        <w:pStyle w:val="BT"/>
      </w:pPr>
      <w:r>
        <w:t>8200</w:t>
      </w:r>
      <w:r>
        <w:tab/>
      </w:r>
      <w:bookmarkStart w:id="31" w:name="OLE_LINK22"/>
      <w:bookmarkStart w:id="32" w:name="OLE_LINK23"/>
      <w:bookmarkStart w:id="33" w:name="OLE_LINK24"/>
      <w:bookmarkStart w:id="34" w:name="OLE_LINK25"/>
      <w:bookmarkStart w:id="35" w:name="OLE_LINK29"/>
      <w:r w:rsidR="0080667D">
        <w:rPr>
          <w:rFonts w:ascii="Arial" w:hAnsi="Arial" w:cs="Arial"/>
          <w:b/>
        </w:rPr>
        <w:t>[See DMG Memo Vol 1/92, 3/82, 4/106, 9/18 &amp; 13/47]</w:t>
      </w:r>
      <w:bookmarkEnd w:id="31"/>
      <w:bookmarkEnd w:id="32"/>
      <w:bookmarkEnd w:id="33"/>
      <w:bookmarkEnd w:id="34"/>
      <w:bookmarkEnd w:id="35"/>
      <w:r w:rsidR="0080667D">
        <w:rPr>
          <w:rFonts w:ascii="Arial" w:hAnsi="Arial" w:cs="Arial"/>
          <w:b/>
        </w:rPr>
        <w:t xml:space="preserve"> </w:t>
      </w:r>
      <w:r>
        <w:t>Except in the cases of Graduated Retirement Benefit and single payments of an industrial injuries gratuity</w:t>
      </w:r>
      <w:r>
        <w:rPr>
          <w:vertAlign w:val="superscript"/>
        </w:rPr>
        <w:t>1</w:t>
      </w:r>
      <w:r>
        <w:t>, normally a person’s right, or the right of any person authorised or appointed to act on their behalf</w:t>
      </w:r>
      <w:r>
        <w:rPr>
          <w:vertAlign w:val="superscript"/>
        </w:rPr>
        <w:t>2</w:t>
      </w:r>
      <w:r>
        <w:t>, to a payment of benefit ends if they do not obtain the payment within 12 months of the date that right to the payment arose</w:t>
      </w:r>
      <w:r>
        <w:rPr>
          <w:vertAlign w:val="superscript"/>
        </w:rPr>
        <w:t>3</w:t>
      </w:r>
      <w:r>
        <w:t>.  See DMG 8206 for guidance on when this period can be extended.</w:t>
      </w:r>
    </w:p>
    <w:p w:rsidR="004F24BE" w:rsidRDefault="004F24BE" w:rsidP="00396A71">
      <w:pPr>
        <w:pStyle w:val="Leg"/>
      </w:pPr>
      <w:r>
        <w:t xml:space="preserve">1  SS (C&amp;P) Regs (NI), reg 37(5);  2  reg 37(4);  </w:t>
      </w:r>
      <w:r w:rsidR="00B2608C">
        <w:t xml:space="preserve">3  </w:t>
      </w:r>
      <w:r>
        <w:t>reg 37(1)</w:t>
      </w:r>
    </w:p>
    <w:p w:rsidR="004F24BE" w:rsidRDefault="004F24BE" w:rsidP="004F24BE">
      <w:pPr>
        <w:pStyle w:val="SG"/>
      </w:pPr>
      <w:r>
        <w:t>Right to payment</w:t>
      </w:r>
    </w:p>
    <w:p w:rsidR="004F24BE" w:rsidRDefault="004F24BE" w:rsidP="004F24BE">
      <w:pPr>
        <w:pStyle w:val="BT"/>
      </w:pPr>
      <w:r>
        <w:t>8201</w:t>
      </w:r>
      <w:r>
        <w:tab/>
        <w:t>A right to payment for the purposes of DMG 8200 can only arise where</w:t>
      </w:r>
    </w:p>
    <w:p w:rsidR="004F24BE" w:rsidRDefault="004F24BE" w:rsidP="004F24BE">
      <w:pPr>
        <w:pStyle w:val="Indent1"/>
      </w:pPr>
      <w:r>
        <w:rPr>
          <w:b/>
        </w:rPr>
        <w:t>1.</w:t>
      </w:r>
      <w:r>
        <w:tab/>
        <w:t>a sum has been calculated</w:t>
      </w:r>
      <w:r>
        <w:rPr>
          <w:vertAlign w:val="superscript"/>
        </w:rPr>
        <w:t>1</w:t>
      </w:r>
      <w:r>
        <w:t xml:space="preserve"> </w:t>
      </w:r>
      <w:r>
        <w:rPr>
          <w:b/>
        </w:rPr>
        <w:t>and</w:t>
      </w:r>
    </w:p>
    <w:p w:rsidR="004F24BE" w:rsidRDefault="004F24BE" w:rsidP="004F24BE">
      <w:pPr>
        <w:pStyle w:val="Indent1"/>
      </w:pPr>
      <w:r>
        <w:rPr>
          <w:b/>
        </w:rPr>
        <w:t>2.</w:t>
      </w:r>
      <w:r>
        <w:tab/>
        <w:t>some steps along the administrative process of making payment have been taken, leaving the person with only some relatively mechanical steps to take to obtain payment.</w:t>
      </w:r>
    </w:p>
    <w:p w:rsidR="004F24BE" w:rsidRDefault="004F24BE" w:rsidP="00396A71">
      <w:pPr>
        <w:pStyle w:val="Leg"/>
      </w:pPr>
      <w:r>
        <w:t>1  R(U) 1/02</w:t>
      </w:r>
    </w:p>
    <w:p w:rsidR="004F24BE" w:rsidRDefault="004F24BE" w:rsidP="004F24BE">
      <w:pPr>
        <w:pStyle w:val="SG"/>
      </w:pPr>
      <w:r>
        <w:t>Start date of the 12 month period</w:t>
      </w:r>
    </w:p>
    <w:p w:rsidR="004F24BE" w:rsidRDefault="004F24BE" w:rsidP="004F24BE">
      <w:pPr>
        <w:pStyle w:val="BT"/>
      </w:pPr>
      <w:r>
        <w:t>8202</w:t>
      </w:r>
      <w:r>
        <w:tab/>
        <w:t>The period of 12 months within which the person must obtain payment of the benefit starts from the date the right to that payment arose</w:t>
      </w:r>
      <w:r>
        <w:rPr>
          <w:vertAlign w:val="superscript"/>
        </w:rPr>
        <w:t>1</w:t>
      </w:r>
      <w:r>
        <w:t>.  That right is treated as arising on</w:t>
      </w:r>
    </w:p>
    <w:p w:rsidR="004F24BE" w:rsidRDefault="004F24BE" w:rsidP="004F24BE">
      <w:pPr>
        <w:pStyle w:val="Indent1"/>
      </w:pPr>
      <w:r>
        <w:rPr>
          <w:b/>
        </w:rPr>
        <w:t>1.</w:t>
      </w:r>
      <w:r>
        <w:tab/>
        <w:t>when the payment was made by giving or sending a cheque or other instrument of payment to the person or sending it to a place approved by the Department for collection</w:t>
      </w:r>
      <w:r>
        <w:rPr>
          <w:vertAlign w:val="superscript"/>
        </w:rPr>
        <w:t>2</w:t>
      </w:r>
    </w:p>
    <w:p w:rsidR="004F24BE" w:rsidRDefault="004F24BE" w:rsidP="004F24BE">
      <w:pPr>
        <w:pStyle w:val="Secondindent"/>
      </w:pPr>
      <w:r>
        <w:rPr>
          <w:b/>
        </w:rPr>
        <w:t>1.</w:t>
      </w:r>
      <w:r w:rsidRPr="00601EB2">
        <w:rPr>
          <w:b/>
        </w:rPr>
        <w:t>1</w:t>
      </w:r>
      <w:r>
        <w:tab/>
        <w:t xml:space="preserve">the date of the cheque </w:t>
      </w:r>
      <w:r>
        <w:rPr>
          <w:b/>
        </w:rPr>
        <w:t>or</w:t>
      </w:r>
    </w:p>
    <w:p w:rsidR="004F24BE" w:rsidRDefault="004F24BE" w:rsidP="004F24BE">
      <w:pPr>
        <w:pStyle w:val="Secondindent"/>
      </w:pPr>
      <w:r>
        <w:rPr>
          <w:b/>
        </w:rPr>
        <w:t>1.2</w:t>
      </w:r>
      <w:r>
        <w:tab/>
        <w:t>the date of any replacement, or if there is more than one, the date of the last one</w:t>
      </w:r>
    </w:p>
    <w:p w:rsidR="004F24BE" w:rsidRDefault="004F24BE" w:rsidP="004F24BE">
      <w:pPr>
        <w:pStyle w:val="Indent1"/>
      </w:pPr>
      <w:r>
        <w:rPr>
          <w:b/>
        </w:rPr>
        <w:t>2.</w:t>
      </w:r>
      <w:r>
        <w:rPr>
          <w:b/>
        </w:rPr>
        <w:tab/>
      </w:r>
      <w:r>
        <w:t>if a cheque or instrument of payment has not been issued but written or oral notice has been given or sent telling the person that the sum contained in the notice is available for collection, the date of the notice or if there is more than one, the date of the first one</w:t>
      </w:r>
      <w:r>
        <w:rPr>
          <w:vertAlign w:val="superscript"/>
        </w:rPr>
        <w:t>3</w:t>
      </w:r>
    </w:p>
    <w:p w:rsidR="004F24BE" w:rsidRDefault="004F24BE" w:rsidP="004F24BE">
      <w:pPr>
        <w:pStyle w:val="Indent1"/>
      </w:pPr>
      <w:r>
        <w:rPr>
          <w:b/>
        </w:rPr>
        <w:lastRenderedPageBreak/>
        <w:t>3.</w:t>
      </w:r>
      <w:r>
        <w:tab/>
        <w:t>in the case of direct payment, the due date for payment of the sum</w:t>
      </w:r>
      <w:r>
        <w:rPr>
          <w:vertAlign w:val="superscript"/>
        </w:rPr>
        <w:t>4</w:t>
      </w:r>
    </w:p>
    <w:p w:rsidR="004F24BE" w:rsidRDefault="004F24BE" w:rsidP="004F24BE">
      <w:pPr>
        <w:pStyle w:val="Indent1"/>
      </w:pPr>
      <w:r>
        <w:rPr>
          <w:b/>
        </w:rPr>
        <w:t>4.</w:t>
      </w:r>
      <w:r>
        <w:tab/>
        <w:t>if none of the above apply, the date determined by the Department</w:t>
      </w:r>
      <w:r>
        <w:rPr>
          <w:vertAlign w:val="superscript"/>
        </w:rPr>
        <w:t>5</w:t>
      </w:r>
      <w:r>
        <w:t>.</w:t>
      </w:r>
    </w:p>
    <w:p w:rsidR="004F24BE" w:rsidRDefault="004F24BE" w:rsidP="00396A71">
      <w:pPr>
        <w:pStyle w:val="Leg"/>
      </w:pPr>
      <w:r>
        <w:t>1  SS (C&amp;P) Regs (NI), reg 37(1);  2  reg 37(1)(a);  3  reg 37(1)(b);  4  reg 37(1)(bb);  5  reg 37(1)(c)</w:t>
      </w:r>
    </w:p>
    <w:p w:rsidR="004F24BE" w:rsidRDefault="004F24BE" w:rsidP="004F24BE">
      <w:pPr>
        <w:pStyle w:val="BT"/>
      </w:pPr>
      <w:r>
        <w:t>8203</w:t>
      </w:r>
      <w:r>
        <w:tab/>
        <w:t xml:space="preserve">In respect of DMG 8202 </w:t>
      </w:r>
      <w:r>
        <w:rPr>
          <w:b/>
        </w:rPr>
        <w:t>4.</w:t>
      </w:r>
      <w:r>
        <w:t xml:space="preserve"> it is not open to the Department simply to look at the due dates of a period of unpaid arrears and decide whether the person has applied to have the money paid to them.  It is confined to situations similar to that where a cheque is sent but not cashed or a person is notified that a sum is waiting for collection</w:t>
      </w:r>
      <w:r>
        <w:rPr>
          <w:vertAlign w:val="superscript"/>
        </w:rPr>
        <w:t>1</w:t>
      </w:r>
      <w:r>
        <w:t>.</w:t>
      </w:r>
    </w:p>
    <w:p w:rsidR="004F24BE" w:rsidRDefault="004F24BE" w:rsidP="00396A71">
      <w:pPr>
        <w:pStyle w:val="Leg"/>
      </w:pPr>
      <w:r>
        <w:t>1  R(U) 1/02</w:t>
      </w:r>
    </w:p>
    <w:p w:rsidR="004F24BE" w:rsidRDefault="004F24BE" w:rsidP="004F24BE">
      <w:pPr>
        <w:pStyle w:val="BT"/>
      </w:pPr>
      <w:r>
        <w:t>8204</w:t>
      </w:r>
      <w:r>
        <w:tab/>
        <w:t>If the sum contained in either</w:t>
      </w:r>
    </w:p>
    <w:p w:rsidR="004F24BE" w:rsidRDefault="004F24BE" w:rsidP="004F24BE">
      <w:pPr>
        <w:pStyle w:val="Indent1"/>
      </w:pPr>
      <w:r>
        <w:rPr>
          <w:b/>
        </w:rPr>
        <w:t>1.</w:t>
      </w:r>
      <w:r>
        <w:tab/>
        <w:t xml:space="preserve">a cheque </w:t>
      </w:r>
      <w:r>
        <w:rPr>
          <w:b/>
        </w:rPr>
        <w:t>or</w:t>
      </w:r>
    </w:p>
    <w:p w:rsidR="004F24BE" w:rsidRDefault="004F24BE" w:rsidP="004F24BE">
      <w:pPr>
        <w:pStyle w:val="Indent1"/>
      </w:pPr>
      <w:r>
        <w:rPr>
          <w:b/>
        </w:rPr>
        <w:t>2.</w:t>
      </w:r>
      <w:r>
        <w:tab/>
        <w:t>a notice</w:t>
      </w:r>
    </w:p>
    <w:p w:rsidR="004F24BE" w:rsidRDefault="004F24BE" w:rsidP="004F24BE">
      <w:pPr>
        <w:pStyle w:val="BT"/>
      </w:pPr>
      <w:r>
        <w:rPr>
          <w:b/>
        </w:rPr>
        <w:tab/>
      </w:r>
      <w:r>
        <w:t>is incorrect, it is still effective for the purpose of identifying the date on which right to payment of that sum arose.  If the sum incorrectly notified is less than the full amount due, the Department will consider payment of the balance</w:t>
      </w:r>
      <w:r>
        <w:rPr>
          <w:vertAlign w:val="superscript"/>
        </w:rPr>
        <w:t>1</w:t>
      </w:r>
      <w:r>
        <w:t>.</w:t>
      </w:r>
    </w:p>
    <w:p w:rsidR="004F24BE" w:rsidRDefault="004F24BE" w:rsidP="00396A71">
      <w:pPr>
        <w:pStyle w:val="Leg"/>
      </w:pPr>
      <w:r>
        <w:t>1  SS (C&amp;P) Regs (NI), reg 37(2);  reg 37(1)</w:t>
      </w:r>
    </w:p>
    <w:p w:rsidR="004F24BE" w:rsidRDefault="004F24BE" w:rsidP="004F24BE">
      <w:pPr>
        <w:pStyle w:val="BT"/>
      </w:pPr>
      <w:r>
        <w:t>8205</w:t>
      </w:r>
      <w:r>
        <w:tab/>
        <w:t>The date of a cheque or other instrument of payment is</w:t>
      </w:r>
      <w:r>
        <w:rPr>
          <w:vertAlign w:val="superscript"/>
        </w:rPr>
        <w:t>1</w:t>
      </w:r>
      <w:r>
        <w:t xml:space="preserve"> the later of either</w:t>
      </w:r>
    </w:p>
    <w:p w:rsidR="004F24BE" w:rsidRDefault="004F24BE" w:rsidP="004F24BE">
      <w:pPr>
        <w:pStyle w:val="Indent1"/>
      </w:pPr>
      <w:r>
        <w:rPr>
          <w:b/>
        </w:rPr>
        <w:t>1.</w:t>
      </w:r>
      <w:r>
        <w:tab/>
        <w:t xml:space="preserve">the date of its issue </w:t>
      </w:r>
      <w:r>
        <w:rPr>
          <w:b/>
        </w:rPr>
        <w:t>or</w:t>
      </w:r>
    </w:p>
    <w:p w:rsidR="004F24BE" w:rsidRDefault="004F24BE" w:rsidP="004F24BE">
      <w:pPr>
        <w:pStyle w:val="Indent1"/>
      </w:pPr>
      <w:r>
        <w:rPr>
          <w:b/>
        </w:rPr>
        <w:t>2.</w:t>
      </w:r>
      <w:r>
        <w:tab/>
        <w:t>the earliest date on which payment can be obtained.</w:t>
      </w:r>
    </w:p>
    <w:p w:rsidR="004F24BE" w:rsidRDefault="004F24BE" w:rsidP="00396A71">
      <w:pPr>
        <w:pStyle w:val="Leg"/>
      </w:pPr>
      <w:r>
        <w:t>1  SS (C&amp;P) Regs (NI), reg 37(3)</w:t>
      </w:r>
    </w:p>
    <w:p w:rsidR="004F24BE" w:rsidRDefault="004F24BE" w:rsidP="00685ABF">
      <w:pPr>
        <w:pStyle w:val="SG"/>
      </w:pPr>
      <w:r>
        <w:t>Extension of the 12 month period</w:t>
      </w:r>
    </w:p>
    <w:p w:rsidR="004F24BE" w:rsidRDefault="004F24BE" w:rsidP="004F24BE">
      <w:pPr>
        <w:pStyle w:val="BT"/>
      </w:pPr>
      <w:r>
        <w:t>8206</w:t>
      </w:r>
      <w:r>
        <w:tab/>
        <w:t>If the Department first receives a written request for payment outside the 12 month period, the decision maker can extend the 12 month period if</w:t>
      </w:r>
      <w:r>
        <w:rPr>
          <w:vertAlign w:val="superscript"/>
        </w:rPr>
        <w:t>1</w:t>
      </w:r>
    </w:p>
    <w:p w:rsidR="004F24BE" w:rsidRDefault="004F24BE" w:rsidP="004F24BE">
      <w:pPr>
        <w:pStyle w:val="Indent1"/>
      </w:pPr>
      <w:r>
        <w:rPr>
          <w:b/>
        </w:rPr>
        <w:t>1.</w:t>
      </w:r>
      <w:r>
        <w:tab/>
        <w:t>the person had continuous good cause for not requesting payment for the period star</w:t>
      </w:r>
      <w:r w:rsidR="0049441F">
        <w:t>t</w:t>
      </w:r>
      <w:r>
        <w:t xml:space="preserve">ing with a day within the 12 month period and continuing to the day that they gave the written request for payment </w:t>
      </w:r>
      <w:r>
        <w:rPr>
          <w:b/>
        </w:rPr>
        <w:t>and</w:t>
      </w:r>
    </w:p>
    <w:p w:rsidR="004F24BE" w:rsidRDefault="004F24BE" w:rsidP="004F24BE">
      <w:pPr>
        <w:pStyle w:val="Indent1"/>
      </w:pPr>
      <w:r>
        <w:rPr>
          <w:b/>
        </w:rPr>
        <w:t>2.</w:t>
      </w:r>
      <w:r>
        <w:tab/>
        <w:t>either</w:t>
      </w:r>
    </w:p>
    <w:p w:rsidR="004F24BE" w:rsidRDefault="004F24BE" w:rsidP="004F24BE">
      <w:pPr>
        <w:pStyle w:val="Secondindent"/>
      </w:pPr>
      <w:r>
        <w:rPr>
          <w:b/>
        </w:rPr>
        <w:t>2.</w:t>
      </w:r>
      <w:r w:rsidRPr="00601EB2">
        <w:rPr>
          <w:b/>
        </w:rPr>
        <w:t>1</w:t>
      </w:r>
      <w:r>
        <w:tab/>
        <w:t xml:space="preserve">the payment had not been sent or given to the person </w:t>
      </w:r>
      <w:r>
        <w:rPr>
          <w:b/>
        </w:rPr>
        <w:t>or</w:t>
      </w:r>
    </w:p>
    <w:p w:rsidR="004F24BE" w:rsidRDefault="004F24BE" w:rsidP="004F24BE">
      <w:pPr>
        <w:pStyle w:val="Secondindent"/>
      </w:pPr>
      <w:r>
        <w:rPr>
          <w:b/>
        </w:rPr>
        <w:t>2.2</w:t>
      </w:r>
      <w:r>
        <w:tab/>
        <w:t xml:space="preserve">no direct payment had been made to them </w:t>
      </w:r>
      <w:r>
        <w:rPr>
          <w:b/>
        </w:rPr>
        <w:t>or</w:t>
      </w:r>
    </w:p>
    <w:p w:rsidR="004F24BE" w:rsidRDefault="004F24BE" w:rsidP="004F24BE">
      <w:pPr>
        <w:pStyle w:val="Secondindent"/>
      </w:pPr>
      <w:r>
        <w:rPr>
          <w:b/>
        </w:rPr>
        <w:t>2.3</w:t>
      </w:r>
      <w:r>
        <w:tab/>
        <w:t>the payment had been issued but had been returned to the Department and not re-issued as a replacement.</w:t>
      </w:r>
    </w:p>
    <w:p w:rsidR="004F24BE" w:rsidRDefault="004F24BE" w:rsidP="00396A71">
      <w:pPr>
        <w:pStyle w:val="Leg"/>
      </w:pPr>
      <w:r>
        <w:t>1  SS (C&amp;P) Regs (NI), reg 37(2A)</w:t>
      </w:r>
    </w:p>
    <w:p w:rsidR="004F24BE" w:rsidRDefault="004F24BE" w:rsidP="004F24BE">
      <w:pPr>
        <w:pStyle w:val="BT"/>
      </w:pPr>
      <w:r>
        <w:lastRenderedPageBreak/>
        <w:t>8207</w:t>
      </w:r>
      <w:r>
        <w:tab/>
        <w:t>If the conditions in DMG 8206 are satisfied the right to payment is treated as arising on the day that the decision maker determines the question.  This means that a new 12 month period starts on that day</w:t>
      </w:r>
      <w:r>
        <w:rPr>
          <w:vertAlign w:val="superscript"/>
        </w:rPr>
        <w:t>1</w:t>
      </w:r>
      <w:r>
        <w:t>.</w:t>
      </w:r>
    </w:p>
    <w:p w:rsidR="004F24BE" w:rsidRDefault="004F24BE" w:rsidP="00396A71">
      <w:pPr>
        <w:pStyle w:val="Leg"/>
      </w:pPr>
      <w:r>
        <w:t>1  SS (C&amp;P) Regs (NI), reg 37(2A)</w:t>
      </w:r>
    </w:p>
    <w:p w:rsidR="004F24BE" w:rsidRDefault="004F24BE" w:rsidP="004F24BE">
      <w:pPr>
        <w:pStyle w:val="BT"/>
      </w:pPr>
      <w:r>
        <w:tab/>
        <w:t xml:space="preserve">8208 </w:t>
      </w:r>
      <w:r w:rsidR="00F522D4">
        <w:t>–</w:t>
      </w:r>
      <w:r>
        <w:t xml:space="preserve"> 8249</w:t>
      </w:r>
    </w:p>
    <w:p w:rsidR="004F24BE" w:rsidRDefault="004F24BE" w:rsidP="004F24BE">
      <w:pPr>
        <w:pStyle w:val="BT"/>
        <w:sectPr w:rsidR="004F24BE">
          <w:headerReference w:type="default" r:id="rId14"/>
          <w:footerReference w:type="default" r:id="rId15"/>
          <w:pgSz w:w="11907" w:h="16840" w:code="9"/>
          <w:pgMar w:top="1440" w:right="1797" w:bottom="1440" w:left="1797" w:header="720" w:footer="720" w:gutter="0"/>
          <w:cols w:space="720"/>
          <w:noEndnote/>
        </w:sectPr>
      </w:pPr>
    </w:p>
    <w:p w:rsidR="004F24BE" w:rsidRDefault="004F24BE" w:rsidP="00685ABF">
      <w:pPr>
        <w:pStyle w:val="TG"/>
      </w:pPr>
      <w:r>
        <w:lastRenderedPageBreak/>
        <w:t>People unable to act</w:t>
      </w:r>
    </w:p>
    <w:p w:rsidR="004F24BE" w:rsidRDefault="004F24BE" w:rsidP="004F24BE">
      <w:pPr>
        <w:pStyle w:val="SG"/>
      </w:pPr>
      <w:r>
        <w:t>Appointments by the Department</w:t>
      </w:r>
    </w:p>
    <w:p w:rsidR="004F24BE" w:rsidRPr="00C153DB" w:rsidRDefault="004F24BE" w:rsidP="004F24BE">
      <w:pPr>
        <w:pStyle w:val="BT"/>
      </w:pPr>
      <w:r>
        <w:t>8250</w:t>
      </w:r>
      <w:r>
        <w:tab/>
      </w:r>
      <w:bookmarkStart w:id="36" w:name="p8401"/>
      <w:bookmarkEnd w:id="36"/>
      <w:r>
        <w:t>A person, or body of people, may apply to the Department to act on behalf of a claimant, or potential claimant, who is unable to act on their own behalf</w:t>
      </w:r>
      <w:r>
        <w:rPr>
          <w:vertAlign w:val="superscript"/>
        </w:rPr>
        <w:t>1</w:t>
      </w:r>
      <w:r>
        <w:t>.</w:t>
      </w:r>
    </w:p>
    <w:p w:rsidR="004F24BE" w:rsidRDefault="004F24BE" w:rsidP="00396A71">
      <w:pPr>
        <w:pStyle w:val="Leg"/>
      </w:pPr>
      <w:r>
        <w:t>1  SS (C&amp;P) Regs (NI), reg 33(1)</w:t>
      </w:r>
    </w:p>
    <w:p w:rsidR="004F24BE" w:rsidRDefault="004F24BE" w:rsidP="004F24BE">
      <w:pPr>
        <w:pStyle w:val="BT"/>
      </w:pPr>
      <w:r>
        <w:t>8251</w:t>
      </w:r>
      <w:r>
        <w:tab/>
        <w:t>The application must be in writing</w:t>
      </w:r>
      <w:r>
        <w:rPr>
          <w:vertAlign w:val="superscript"/>
        </w:rPr>
        <w:t>1</w:t>
      </w:r>
      <w:r>
        <w:t xml:space="preserve"> and can be from a</w:t>
      </w:r>
    </w:p>
    <w:p w:rsidR="004F24BE" w:rsidRDefault="004F24BE" w:rsidP="004F24BE">
      <w:pPr>
        <w:pStyle w:val="Indent1"/>
        <w:numPr>
          <w:ilvl w:val="0"/>
          <w:numId w:val="38"/>
        </w:numPr>
        <w:tabs>
          <w:tab w:val="clear" w:pos="1211"/>
          <w:tab w:val="num" w:pos="1418"/>
        </w:tabs>
        <w:ind w:left="1418" w:hanging="567"/>
      </w:pPr>
      <w:r>
        <w:t>person who is at least 18 years old</w:t>
      </w:r>
      <w:r>
        <w:rPr>
          <w:vertAlign w:val="superscript"/>
        </w:rPr>
        <w:t>2</w:t>
      </w:r>
    </w:p>
    <w:p w:rsidR="004F24BE" w:rsidRPr="00F522D4" w:rsidRDefault="004F24BE" w:rsidP="004F24BE">
      <w:pPr>
        <w:pStyle w:val="Indent1"/>
        <w:numPr>
          <w:ilvl w:val="0"/>
          <w:numId w:val="38"/>
        </w:numPr>
        <w:tabs>
          <w:tab w:val="clear" w:pos="1211"/>
          <w:tab w:val="num" w:pos="1418"/>
        </w:tabs>
        <w:ind w:left="1418" w:hanging="567"/>
      </w:pPr>
      <w:r>
        <w:t>body of people, for example a firm of solicitors, a Health and Social Services Board, but not an officer of such a group named by their title only (for example Finance Director)</w:t>
      </w:r>
      <w:r>
        <w:rPr>
          <w:vertAlign w:val="superscript"/>
        </w:rPr>
        <w:t>3</w:t>
      </w:r>
      <w:r>
        <w:t>.</w:t>
      </w:r>
    </w:p>
    <w:p w:rsidR="004F24BE" w:rsidRDefault="004F24BE" w:rsidP="00396A71">
      <w:pPr>
        <w:pStyle w:val="Leg"/>
      </w:pPr>
      <w:r>
        <w:t>1  SS (C&amp;P) Regs (NI), reg 33(1);  2  reg 33(1);  3  R(SB) 2/87</w:t>
      </w:r>
    </w:p>
    <w:p w:rsidR="00C153DB" w:rsidRPr="00CE79AF" w:rsidRDefault="004F24BE" w:rsidP="004F24BE">
      <w:pPr>
        <w:pStyle w:val="BT"/>
      </w:pPr>
      <w:r>
        <w:t>8252</w:t>
      </w:r>
      <w:r>
        <w:tab/>
        <w:t>Providing that no controller has been appointed by the High Court with power to act on the claimant’s behalf</w:t>
      </w:r>
      <w:r>
        <w:rPr>
          <w:vertAlign w:val="superscript"/>
        </w:rPr>
        <w:t>1</w:t>
      </w:r>
      <w:r>
        <w:t xml:space="preserve"> and the applicant satisfies the conditions in DMG 8251, the Department may appoint them to act for the claimant, or potential claimant, in all respects relating to any rights that they may be entitled to and to receive and deal on </w:t>
      </w:r>
      <w:r w:rsidR="00CE79AF">
        <w:t>Guide but see also DMG 8</w:t>
      </w:r>
      <w:r w:rsidR="007E39B0">
        <w:t>255</w:t>
      </w:r>
      <w:r w:rsidR="00CE79AF">
        <w:t>, where Power of Attorney has been granted.</w:t>
      </w:r>
    </w:p>
    <w:p w:rsidR="00C153DB" w:rsidRDefault="00CE79AF" w:rsidP="00396A71">
      <w:pPr>
        <w:pStyle w:val="Leg"/>
      </w:pPr>
      <w:r>
        <w:t>1  SS (C&amp;P) Regs (NI), reg 33(1)(c)</w:t>
      </w:r>
    </w:p>
    <w:p w:rsidR="00C153DB" w:rsidRDefault="00C153DB" w:rsidP="00C153DB">
      <w:pPr>
        <w:pStyle w:val="BT"/>
      </w:pPr>
      <w:r>
        <w:t>8</w:t>
      </w:r>
      <w:r w:rsidR="007E39B0">
        <w:t>253</w:t>
      </w:r>
      <w:r>
        <w:tab/>
        <w:t>When an appointment is made on or after 11.4.88, that appointment allows the person to act, subject to the discret</w:t>
      </w:r>
      <w:r w:rsidR="007E39B0">
        <w:t>ion of the Department, for all s</w:t>
      </w:r>
      <w:r>
        <w:t xml:space="preserve">ocial </w:t>
      </w:r>
      <w:r w:rsidR="007E39B0">
        <w:t>s</w:t>
      </w:r>
      <w:r>
        <w:t>ecurity benefits</w:t>
      </w:r>
      <w:r w:rsidRPr="003B2293">
        <w:rPr>
          <w:color w:val="auto"/>
          <w:vertAlign w:val="superscript"/>
        </w:rPr>
        <w:t>1</w:t>
      </w:r>
      <w:r>
        <w:t>.</w:t>
      </w:r>
    </w:p>
    <w:p w:rsidR="00C153DB" w:rsidRDefault="00C153DB" w:rsidP="00C153DB">
      <w:pPr>
        <w:pStyle w:val="BT"/>
      </w:pPr>
      <w:r>
        <w:tab/>
        <w:t>An appointment made before 11.4.88 remains in force but only for benefits in the same act as the benefit for which the appointment was originally made</w:t>
      </w:r>
      <w:r w:rsidRPr="003B2293">
        <w:rPr>
          <w:color w:val="auto"/>
          <w:vertAlign w:val="superscript"/>
        </w:rPr>
        <w:t>2</w:t>
      </w:r>
      <w:r>
        <w:t>.</w:t>
      </w:r>
    </w:p>
    <w:p w:rsidR="00C153DB" w:rsidRDefault="00C153DB" w:rsidP="00396A71">
      <w:pPr>
        <w:pStyle w:val="Leg"/>
      </w:pPr>
      <w:r>
        <w:t>1  SS (C&amp;P) Regs (NI), reg 2(1) &amp; 33;</w:t>
      </w:r>
      <w:r>
        <w:br/>
        <w:t xml:space="preserve">2  Interpretation Act (NI) 54, sec 28(1) &amp; </w:t>
      </w:r>
      <w:r w:rsidR="00F1608D">
        <w:t>(</w:t>
      </w:r>
      <w:r>
        <w:t>2</w:t>
      </w:r>
      <w:r w:rsidR="00F1608D">
        <w:t>)</w:t>
      </w:r>
      <w:r>
        <w:t>;  R(IS) 5/91</w:t>
      </w:r>
    </w:p>
    <w:p w:rsidR="00C153DB" w:rsidRDefault="00C153DB" w:rsidP="00C153DB">
      <w:pPr>
        <w:pStyle w:val="BT"/>
      </w:pPr>
      <w:r>
        <w:rPr>
          <w:b/>
        </w:rPr>
        <w:tab/>
        <w:t>Example 1</w:t>
      </w:r>
    </w:p>
    <w:p w:rsidR="00C153DB" w:rsidRDefault="00C153DB" w:rsidP="00C153DB">
      <w:pPr>
        <w:pStyle w:val="BT"/>
      </w:pPr>
      <w:r>
        <w:tab/>
        <w:t>A person entitled to lncapacity Benefit is unable to act and a person is appointed to act on 19.10.95.  On 15.8.96 the claimant retires and becomes entitled to Retirement Pension.  The appointment made for lncapacity Benefit purposes is valid for Retirement Pension.</w:t>
      </w:r>
    </w:p>
    <w:p w:rsidR="00C153DB" w:rsidRPr="00B63B76" w:rsidRDefault="00C153DB" w:rsidP="00C153DB">
      <w:pPr>
        <w:pStyle w:val="BT"/>
        <w:rPr>
          <w:b/>
        </w:rPr>
      </w:pPr>
      <w:r>
        <w:tab/>
      </w:r>
      <w:r w:rsidRPr="00B63B76">
        <w:rPr>
          <w:b/>
        </w:rPr>
        <w:t>Example 2</w:t>
      </w:r>
    </w:p>
    <w:p w:rsidR="00C153DB" w:rsidRDefault="00C153DB" w:rsidP="00C153DB">
      <w:pPr>
        <w:pStyle w:val="BT"/>
      </w:pPr>
      <w:r>
        <w:tab/>
        <w:t xml:space="preserve">A claimant entitled to Invalidity Benefit from 1986 was unable to act.  The claimant’s partner was appointed to act from the beginning of the claim.  The claimant later became entitled to Retirement Pension and the appointment remained in force </w:t>
      </w:r>
      <w:r>
        <w:lastRenderedPageBreak/>
        <w:t>because Retirement Pension and Invalidity Benefit were benefits under the same act.  However, in 2000 the claimant made a claim for Income Support.  As the appointment was made before 11.4.88 it is not valid for Income Support and a further appointment is needed.</w:t>
      </w:r>
    </w:p>
    <w:p w:rsidR="00C153DB" w:rsidRPr="002D0F12" w:rsidRDefault="007E39B0" w:rsidP="00C153DB">
      <w:pPr>
        <w:pStyle w:val="BT"/>
      </w:pPr>
      <w:r>
        <w:t>8254</w:t>
      </w:r>
      <w:r w:rsidR="00C153DB">
        <w:tab/>
      </w:r>
      <w:bookmarkStart w:id="37" w:name="p8405"/>
      <w:bookmarkEnd w:id="37"/>
      <w:r w:rsidR="002D0F12">
        <w:t>An appointee takes the place of the claimant and assumes all the claimant’s responsibilities including any duty to disclose changes of circumstances</w:t>
      </w:r>
      <w:r w:rsidR="002D0F12">
        <w:rPr>
          <w:vertAlign w:val="superscript"/>
        </w:rPr>
        <w:t>1</w:t>
      </w:r>
      <w:r w:rsidR="002D0F12">
        <w:t>.  The Department may arrange for benefit to be paid to the appointee</w:t>
      </w:r>
      <w:r w:rsidR="002D0F12">
        <w:rPr>
          <w:vertAlign w:val="superscript"/>
        </w:rPr>
        <w:t>2</w:t>
      </w:r>
      <w:r w:rsidR="002D0F12">
        <w:t>.</w:t>
      </w:r>
    </w:p>
    <w:p w:rsidR="00C153DB" w:rsidRDefault="00C153DB" w:rsidP="00396A71">
      <w:pPr>
        <w:pStyle w:val="Leg"/>
      </w:pPr>
      <w:r>
        <w:t xml:space="preserve">1  </w:t>
      </w:r>
      <w:r w:rsidR="00F1608D">
        <w:t>R(A</w:t>
      </w:r>
      <w:r w:rsidR="002D0F12">
        <w:t xml:space="preserve">) 2/81;  2  </w:t>
      </w:r>
      <w:r>
        <w:t>SS (C&amp;</w:t>
      </w:r>
      <w:r w:rsidR="002D0F12">
        <w:t>P) Regs (NI), reg 33(3)</w:t>
      </w:r>
    </w:p>
    <w:p w:rsidR="00C153DB" w:rsidRDefault="00C153DB" w:rsidP="00685ABF">
      <w:pPr>
        <w:pStyle w:val="SG"/>
      </w:pPr>
      <w:r>
        <w:t>Power of attorney</w:t>
      </w:r>
    </w:p>
    <w:p w:rsidR="00C153DB" w:rsidRDefault="007E39B0" w:rsidP="00C153DB">
      <w:pPr>
        <w:pStyle w:val="BT"/>
      </w:pPr>
      <w:r>
        <w:t>8255</w:t>
      </w:r>
      <w:r w:rsidR="00C153DB">
        <w:tab/>
      </w:r>
      <w:bookmarkStart w:id="38" w:name="p8406"/>
      <w:bookmarkEnd w:id="38"/>
      <w:r w:rsidR="00C153DB">
        <w:t>Appointments by the Department may not be appropriate if someone already has power of attorney.</w:t>
      </w:r>
    </w:p>
    <w:p w:rsidR="00C153DB" w:rsidRDefault="007E39B0" w:rsidP="00C153DB">
      <w:pPr>
        <w:pStyle w:val="BT"/>
      </w:pPr>
      <w:r>
        <w:t>8256</w:t>
      </w:r>
      <w:r w:rsidR="00C153DB">
        <w:tab/>
        <w:t>A Power of Attorney is an appointment of an agent by means of a deed.  The attorney can be given either general powers or restricted powers to deal with transactions on behalf of the donor.  Appointment by the Department would still be necessary if the attorney has restricted powers which do not extend to the claiming of social security benefits.  A Power of Attorney must be made while the donor is still mentally capable and it ceases immediately upon the donor’s death.  Any question as to the validity of a Power of Attorney should be referred to Decision Making Services for advice.</w:t>
      </w:r>
    </w:p>
    <w:p w:rsidR="00C153DB" w:rsidRDefault="00C153DB" w:rsidP="00C153DB">
      <w:pPr>
        <w:pStyle w:val="BT"/>
      </w:pPr>
      <w:r>
        <w:tab/>
        <w:t>From 1 January 1971</w:t>
      </w:r>
      <w:r>
        <w:rPr>
          <w:vertAlign w:val="superscript"/>
        </w:rPr>
        <w:t>1</w:t>
      </w:r>
      <w:r>
        <w:t xml:space="preserve"> a general Power of Attorney can be granted for an attorney to do on behalf of the donor anything he can lawfully do.  Deeds executed under that Act are not lodged with the Supreme Court.  This Power of Attorney is automatically revoked once a person becomes mentally incapable.  Therefore, appointment by the Department would still be necessary if a claimant is mentally incapable and the Power of Attorney has been granted under this Act.</w:t>
      </w:r>
    </w:p>
    <w:p w:rsidR="00C153DB" w:rsidRDefault="00C153DB" w:rsidP="00396A71">
      <w:pPr>
        <w:pStyle w:val="Leg"/>
      </w:pPr>
      <w:r>
        <w:t>1  Powers of Attorney Act (NI) 71, sec 10</w:t>
      </w:r>
    </w:p>
    <w:p w:rsidR="00C153DB" w:rsidRDefault="007E39B0" w:rsidP="00C153DB">
      <w:pPr>
        <w:pStyle w:val="BT"/>
      </w:pPr>
      <w:r>
        <w:t>8257</w:t>
      </w:r>
      <w:r w:rsidR="00C153DB">
        <w:tab/>
        <w:t>From 10 April 1989 it has been possible to grant an enduring Power of Attorney</w:t>
      </w:r>
      <w:r w:rsidR="00C153DB">
        <w:rPr>
          <w:vertAlign w:val="superscript"/>
        </w:rPr>
        <w:t>1</w:t>
      </w:r>
      <w:r w:rsidR="00C153DB">
        <w:t>.  The main difference between this and the 1971 Act is that the Power of Attorney remains in force even if the donor later suffers from mental incapacity.  Accordingly, if a claimant becomes mentally incapable and the Power of Attorney has been granted under this Order, it will not be necessary for the Department to appoint someone to act on the claimant’s behalf.</w:t>
      </w:r>
    </w:p>
    <w:p w:rsidR="00C153DB" w:rsidRDefault="00C153DB" w:rsidP="00396A71">
      <w:pPr>
        <w:pStyle w:val="Leg"/>
      </w:pPr>
      <w:r>
        <w:t>1  Enduring Power of Attorney (NI) Order 87</w:t>
      </w:r>
    </w:p>
    <w:p w:rsidR="00C153DB" w:rsidRDefault="007E39B0" w:rsidP="00C153DB">
      <w:pPr>
        <w:pStyle w:val="BT"/>
      </w:pPr>
      <w:r>
        <w:t>8258</w:t>
      </w:r>
      <w:r w:rsidR="00F26855">
        <w:tab/>
        <w:t>Where the Department has made an appointment, or</w:t>
      </w:r>
      <w:r w:rsidR="009C7E29">
        <w:t xml:space="preserve"> treated an appointment as made</w:t>
      </w:r>
      <w:r w:rsidR="009C7E29">
        <w:rPr>
          <w:vertAlign w:val="superscript"/>
        </w:rPr>
        <w:t>1</w:t>
      </w:r>
      <w:r w:rsidR="009C7E29">
        <w:t>, as in DMG 8</w:t>
      </w:r>
      <w:r>
        <w:t>252</w:t>
      </w:r>
    </w:p>
    <w:p w:rsidR="009C7E29" w:rsidRDefault="009C7E29" w:rsidP="00FE5F4F">
      <w:pPr>
        <w:pStyle w:val="Indent1"/>
      </w:pPr>
      <w:r>
        <w:rPr>
          <w:b/>
        </w:rPr>
        <w:t>1.</w:t>
      </w:r>
      <w:r>
        <w:tab/>
        <w:t>the appointment can be revoked by either part</w:t>
      </w:r>
      <w:r w:rsidR="00F1608D">
        <w:t>y</w:t>
      </w:r>
      <w:r>
        <w:t xml:space="preserve"> at any time</w:t>
      </w:r>
    </w:p>
    <w:p w:rsidR="009C7E29" w:rsidRDefault="009C7E29" w:rsidP="00FE5F4F">
      <w:pPr>
        <w:pStyle w:val="Indent1"/>
      </w:pPr>
      <w:r>
        <w:rPr>
          <w:b/>
        </w:rPr>
        <w:lastRenderedPageBreak/>
        <w:t>2.</w:t>
      </w:r>
      <w:r>
        <w:tab/>
        <w:t>the appointee may resign their appointment after giving the Department one month’s notice in writing</w:t>
      </w:r>
    </w:p>
    <w:p w:rsidR="009C7E29" w:rsidRDefault="009C7E29" w:rsidP="00FE5F4F">
      <w:pPr>
        <w:pStyle w:val="Indent1"/>
      </w:pPr>
      <w:r>
        <w:rPr>
          <w:b/>
        </w:rPr>
        <w:t>3.</w:t>
      </w:r>
      <w:r>
        <w:tab/>
        <w:t>the Department must terminate the appointment when told that a person has been appointed by the High Court to act as controller on the claimant’s behalf</w:t>
      </w:r>
      <w:r>
        <w:rPr>
          <w:vertAlign w:val="superscript"/>
        </w:rPr>
        <w:t>2</w:t>
      </w:r>
      <w:r>
        <w:t>.</w:t>
      </w:r>
    </w:p>
    <w:p w:rsidR="009C7E29" w:rsidRPr="009C7E29" w:rsidRDefault="009C7E29" w:rsidP="00396A71">
      <w:pPr>
        <w:pStyle w:val="Leg"/>
      </w:pPr>
      <w:r>
        <w:t>1  SS</w:t>
      </w:r>
      <w:r w:rsidR="00FE5F4F">
        <w:t xml:space="preserve"> (C&amp;P) Regs (NI), reg 33(2);  2  reg 33(2)(c)</w:t>
      </w:r>
    </w:p>
    <w:p w:rsidR="00C153DB" w:rsidRDefault="00C153DB" w:rsidP="00C153DB">
      <w:pPr>
        <w:pStyle w:val="SG"/>
      </w:pPr>
      <w:r>
        <w:t>Person acting at the time of claimant’s death</w:t>
      </w:r>
    </w:p>
    <w:p w:rsidR="00C153DB" w:rsidRDefault="007E39B0" w:rsidP="00C153DB">
      <w:pPr>
        <w:pStyle w:val="BT"/>
      </w:pPr>
      <w:r>
        <w:t>8259</w:t>
      </w:r>
      <w:r w:rsidR="00C153DB">
        <w:tab/>
      </w:r>
      <w:bookmarkStart w:id="39" w:name="p8409"/>
      <w:bookmarkEnd w:id="39"/>
      <w:r w:rsidR="00C153DB">
        <w:t>See DMG Volume 1 Chapter 2 when</w:t>
      </w:r>
    </w:p>
    <w:p w:rsidR="00C153DB" w:rsidRDefault="00C153DB" w:rsidP="00C153DB">
      <w:pPr>
        <w:pStyle w:val="BT"/>
        <w:ind w:firstLine="0"/>
      </w:pPr>
      <w:r>
        <w:rPr>
          <w:b/>
        </w:rPr>
        <w:t>1.</w:t>
      </w:r>
      <w:r>
        <w:rPr>
          <w:b/>
        </w:rPr>
        <w:tab/>
      </w:r>
      <w:r>
        <w:t xml:space="preserve">there is a claim proceeding when the claimant dies </w:t>
      </w:r>
      <w:r>
        <w:rPr>
          <w:b/>
        </w:rPr>
        <w:t>or</w:t>
      </w:r>
    </w:p>
    <w:p w:rsidR="00C153DB" w:rsidRDefault="00C153DB" w:rsidP="00C153DB">
      <w:pPr>
        <w:pStyle w:val="BT"/>
        <w:ind w:firstLine="0"/>
      </w:pPr>
      <w:r>
        <w:rPr>
          <w:b/>
        </w:rPr>
        <w:t>2.</w:t>
      </w:r>
      <w:r>
        <w:rPr>
          <w:b/>
        </w:rPr>
        <w:tab/>
      </w:r>
      <w:r>
        <w:t>there was no claim made at the date of death.</w:t>
      </w:r>
    </w:p>
    <w:p w:rsidR="00C153DB" w:rsidRDefault="00C153DB" w:rsidP="00C153DB">
      <w:pPr>
        <w:pStyle w:val="SG"/>
      </w:pPr>
      <w:r>
        <w:t>Person appointed to act for housing benefit purposes</w:t>
      </w:r>
    </w:p>
    <w:p w:rsidR="00C153DB" w:rsidRDefault="007E39B0" w:rsidP="00C153DB">
      <w:pPr>
        <w:pStyle w:val="BT"/>
      </w:pPr>
      <w:r>
        <w:t>8260</w:t>
      </w:r>
      <w:r w:rsidR="00C153DB">
        <w:tab/>
        <w:t>With effect from 18.3.05, where someone has been appointed to act for a person unable to act for themselves in respect of a claim for housing benefit under specific legislation</w:t>
      </w:r>
      <w:r w:rsidR="00C153DB">
        <w:rPr>
          <w:vertAlign w:val="superscript"/>
        </w:rPr>
        <w:t>1</w:t>
      </w:r>
      <w:r w:rsidR="00C153DB">
        <w:t xml:space="preserve"> by a relevant authority administering housing benefit the Department may, with the permission of the person appointed by the relevant authority, treat them as an appointee for social security benefit purposes</w:t>
      </w:r>
      <w:r w:rsidR="00C153DB">
        <w:rPr>
          <w:vertAlign w:val="superscript"/>
        </w:rPr>
        <w:t>2</w:t>
      </w:r>
      <w:r w:rsidR="00C153DB">
        <w:t>.</w:t>
      </w:r>
    </w:p>
    <w:p w:rsidR="00C153DB" w:rsidRPr="008E4B9D" w:rsidRDefault="00C153DB" w:rsidP="00396A71">
      <w:pPr>
        <w:pStyle w:val="Leg"/>
      </w:pPr>
      <w:r>
        <w:t>1  HB (Gen) Regs (NI), reg 71(3);  2  SS (C&amp;P) Regs (NI), reg 33(1A)</w:t>
      </w:r>
    </w:p>
    <w:p w:rsidR="00C153DB" w:rsidRDefault="00C153DB" w:rsidP="00C153DB">
      <w:pPr>
        <w:pStyle w:val="BT"/>
      </w:pPr>
      <w:r>
        <w:tab/>
        <w:t>8</w:t>
      </w:r>
      <w:r w:rsidR="007E39B0">
        <w:t>261</w:t>
      </w:r>
      <w:r w:rsidR="00237FB2">
        <w:t xml:space="preserve"> </w:t>
      </w:r>
      <w:r w:rsidR="00931B10">
        <w:t>–</w:t>
      </w:r>
      <w:r>
        <w:t xml:space="preserve"> 8</w:t>
      </w:r>
      <w:r w:rsidR="007E39B0">
        <w:t>299</w:t>
      </w:r>
    </w:p>
    <w:p w:rsidR="00C153DB" w:rsidRDefault="00C153DB" w:rsidP="00B10235">
      <w:pPr>
        <w:pStyle w:val="BT"/>
        <w:sectPr w:rsidR="00C153DB">
          <w:headerReference w:type="default" r:id="rId16"/>
          <w:footerReference w:type="default" r:id="rId17"/>
          <w:pgSz w:w="11907" w:h="16840" w:code="9"/>
          <w:pgMar w:top="1440" w:right="1797" w:bottom="1440" w:left="1797" w:header="720" w:footer="720" w:gutter="0"/>
          <w:cols w:space="720"/>
          <w:noEndnote/>
        </w:sectPr>
      </w:pPr>
    </w:p>
    <w:p w:rsidR="00C153DB" w:rsidRDefault="00C153DB" w:rsidP="00C153DB">
      <w:pPr>
        <w:pStyle w:val="TG"/>
      </w:pPr>
      <w:r>
        <w:lastRenderedPageBreak/>
        <w:t>Benefit paid to someone other than the claimant</w:t>
      </w:r>
    </w:p>
    <w:p w:rsidR="00C153DB" w:rsidRDefault="00C153DB" w:rsidP="00C153DB">
      <w:pPr>
        <w:pStyle w:val="SG"/>
      </w:pPr>
      <w:r>
        <w:t>Payment to another person</w:t>
      </w:r>
    </w:p>
    <w:p w:rsidR="00C153DB" w:rsidRDefault="00FE5F4F" w:rsidP="00C153DB">
      <w:pPr>
        <w:pStyle w:val="BT"/>
      </w:pPr>
      <w:bookmarkStart w:id="40" w:name="p8503"/>
      <w:bookmarkEnd w:id="40"/>
      <w:r>
        <w:t>8</w:t>
      </w:r>
      <w:r w:rsidR="000D3ECC">
        <w:t>300</w:t>
      </w:r>
      <w:r w:rsidR="00C153DB">
        <w:tab/>
        <w:t>The Department may d</w:t>
      </w:r>
      <w:r>
        <w:t>irect</w:t>
      </w:r>
      <w:r w:rsidR="00C153DB">
        <w:t xml:space="preserve"> that all or part of </w:t>
      </w:r>
      <w:r>
        <w:t xml:space="preserve">a claimant’s </w:t>
      </w:r>
      <w:r w:rsidR="00C153DB">
        <w:t xml:space="preserve">benefit </w:t>
      </w:r>
      <w:r>
        <w:t xml:space="preserve">entitlement </w:t>
      </w:r>
      <w:r w:rsidR="00C153DB">
        <w:t xml:space="preserve">should be paid to another person on behalf of the beneficiary </w:t>
      </w:r>
      <w:r>
        <w:t xml:space="preserve">where it is necessary </w:t>
      </w:r>
      <w:r w:rsidR="00C153DB">
        <w:t>to protect the interests of the beneficiary or the dependant for whom the benefit is paid</w:t>
      </w:r>
      <w:r w:rsidR="00C153DB" w:rsidRPr="009E00F1">
        <w:rPr>
          <w:vertAlign w:val="superscript"/>
        </w:rPr>
        <w:t>1</w:t>
      </w:r>
      <w:r w:rsidR="00C153DB">
        <w:t>.</w:t>
      </w:r>
    </w:p>
    <w:p w:rsidR="00C153DB" w:rsidRDefault="00C153DB" w:rsidP="00396A71">
      <w:pPr>
        <w:pStyle w:val="Leg"/>
      </w:pPr>
      <w:r>
        <w:t>1  SS (C&amp;P) Regs (NI), reg 34</w:t>
      </w:r>
      <w:r w:rsidR="00FE5F4F">
        <w:t>(1)</w:t>
      </w:r>
    </w:p>
    <w:p w:rsidR="00FE5F4F" w:rsidRDefault="00FE5F4F" w:rsidP="00C153DB">
      <w:pPr>
        <w:pStyle w:val="BT"/>
      </w:pPr>
      <w:r>
        <w:t>8</w:t>
      </w:r>
      <w:r w:rsidR="000D3ECC">
        <w:t>301</w:t>
      </w:r>
      <w:r>
        <w:tab/>
        <w:t>In joint-claim Jobseeker’s Allowance cases the Department may direct that all or part of the benefit may be paid to a person who is not the nominated member of the joint-claim couple where it is necessary to protect the interests of the other member of the couple or both members of that couple</w:t>
      </w:r>
      <w:r>
        <w:rPr>
          <w:vertAlign w:val="superscript"/>
        </w:rPr>
        <w:t>1</w:t>
      </w:r>
      <w:r>
        <w:t>.</w:t>
      </w:r>
    </w:p>
    <w:p w:rsidR="00FE5F4F" w:rsidRDefault="00FE5F4F" w:rsidP="00396A71">
      <w:pPr>
        <w:pStyle w:val="Leg"/>
      </w:pPr>
      <w:r>
        <w:t>1  SS (C&amp;P) Regs (NI), reg 34(2)</w:t>
      </w:r>
    </w:p>
    <w:p w:rsidR="00FE5F4F" w:rsidRDefault="00FE5F4F" w:rsidP="00C153DB">
      <w:pPr>
        <w:pStyle w:val="BT"/>
      </w:pPr>
      <w:r>
        <w:t>8</w:t>
      </w:r>
      <w:r w:rsidR="000D3ECC">
        <w:t>302</w:t>
      </w:r>
      <w:r>
        <w:tab/>
        <w:t>The person who the Department directs that payment should be made to must be an individual</w:t>
      </w:r>
      <w:r w:rsidR="00F1608D">
        <w:t>,</w:t>
      </w:r>
      <w:r>
        <w:t xml:space="preserve"> benefit can not be paid to corporate bodies, for example a firm of solicitors</w:t>
      </w:r>
      <w:r>
        <w:rPr>
          <w:vertAlign w:val="superscript"/>
        </w:rPr>
        <w:t>1</w:t>
      </w:r>
      <w:r>
        <w:t>.</w:t>
      </w:r>
    </w:p>
    <w:p w:rsidR="00FE5F4F" w:rsidRDefault="00FE5F4F" w:rsidP="00396A71">
      <w:pPr>
        <w:pStyle w:val="Leg"/>
      </w:pPr>
      <w:r>
        <w:t>1  SS (C&amp;P) Regs (NI), reg 34</w:t>
      </w:r>
    </w:p>
    <w:p w:rsidR="00C153DB" w:rsidRDefault="00C153DB" w:rsidP="00C153DB">
      <w:pPr>
        <w:pStyle w:val="BT"/>
      </w:pPr>
      <w:r>
        <w:tab/>
        <w:t>8</w:t>
      </w:r>
      <w:r w:rsidR="000D3ECC">
        <w:t>303</w:t>
      </w:r>
    </w:p>
    <w:p w:rsidR="00FE5F4F" w:rsidRDefault="00FE5F4F" w:rsidP="00160562">
      <w:pPr>
        <w:pStyle w:val="SG"/>
      </w:pPr>
      <w:r>
        <w:t>Payment to a third party</w:t>
      </w:r>
    </w:p>
    <w:p w:rsidR="00FE5F4F" w:rsidRDefault="00FE5F4F" w:rsidP="00C153DB">
      <w:pPr>
        <w:pStyle w:val="BT"/>
      </w:pPr>
      <w:r>
        <w:t>8</w:t>
      </w:r>
      <w:r w:rsidR="000D3ECC">
        <w:t>304</w:t>
      </w:r>
      <w:r>
        <w:tab/>
        <w:t>Guidance about deductions that may be made from benefit and paid to third parties</w:t>
      </w:r>
      <w:r>
        <w:rPr>
          <w:vertAlign w:val="superscript"/>
        </w:rPr>
        <w:t>1</w:t>
      </w:r>
      <w:r>
        <w:t xml:space="preserve"> including deductions of mortgage interest which must be paid to qualifying lenders</w:t>
      </w:r>
      <w:r>
        <w:rPr>
          <w:vertAlign w:val="superscript"/>
        </w:rPr>
        <w:t>2</w:t>
      </w:r>
      <w:r>
        <w:t xml:space="preserve"> and those which may be paid to qualifying lenders</w:t>
      </w:r>
      <w:r>
        <w:rPr>
          <w:vertAlign w:val="superscript"/>
        </w:rPr>
        <w:t>3</w:t>
      </w:r>
      <w:r>
        <w:t xml:space="preserve"> can be found in benefit specific DMG Chapters.</w:t>
      </w:r>
    </w:p>
    <w:p w:rsidR="00160562" w:rsidRDefault="00160562" w:rsidP="00160562">
      <w:pPr>
        <w:pStyle w:val="Indent1"/>
      </w:pPr>
      <w:r>
        <w:rPr>
          <w:b/>
        </w:rPr>
        <w:t>1.</w:t>
      </w:r>
      <w:r>
        <w:tab/>
        <w:t xml:space="preserve">Income Support/Jobseeker’s Allowance </w:t>
      </w:r>
      <w:r w:rsidR="00793005">
        <w:t>-</w:t>
      </w:r>
      <w:r>
        <w:t xml:space="preserve"> Chapter 33</w:t>
      </w:r>
    </w:p>
    <w:p w:rsidR="00160562" w:rsidRDefault="00160562" w:rsidP="00160562">
      <w:pPr>
        <w:pStyle w:val="Indent1"/>
      </w:pPr>
      <w:r w:rsidRPr="00160562">
        <w:rPr>
          <w:b/>
        </w:rPr>
        <w:t>2.</w:t>
      </w:r>
      <w:r>
        <w:tab/>
        <w:t xml:space="preserve">Employment and Support Allowance </w:t>
      </w:r>
      <w:r w:rsidR="00793005">
        <w:t>-</w:t>
      </w:r>
      <w:r>
        <w:t xml:space="preserve"> Chapter 46</w:t>
      </w:r>
    </w:p>
    <w:p w:rsidR="00160562" w:rsidRPr="00160562" w:rsidRDefault="00160562" w:rsidP="00160562">
      <w:pPr>
        <w:pStyle w:val="Indent1"/>
      </w:pPr>
      <w:r w:rsidRPr="00160562">
        <w:rPr>
          <w:b/>
        </w:rPr>
        <w:t>3.</w:t>
      </w:r>
      <w:r>
        <w:tab/>
        <w:t xml:space="preserve">State Pension Credit </w:t>
      </w:r>
      <w:r w:rsidR="00793005">
        <w:t>-</w:t>
      </w:r>
      <w:r>
        <w:t xml:space="preserve"> Chapter 79</w:t>
      </w:r>
    </w:p>
    <w:p w:rsidR="00FE5F4F" w:rsidRDefault="00160562" w:rsidP="00C153DB">
      <w:pPr>
        <w:pStyle w:val="BT"/>
      </w:pPr>
      <w:r>
        <w:tab/>
        <w:t>However see DMG paragraphs 8800 et seq for detailed guidance on third party deductions.</w:t>
      </w:r>
    </w:p>
    <w:p w:rsidR="00FE5F4F" w:rsidRPr="00FE5F4F" w:rsidRDefault="00160562" w:rsidP="00396A71">
      <w:pPr>
        <w:pStyle w:val="Leg"/>
      </w:pPr>
      <w:r>
        <w:t>1  SS (C&amp;P) Regs (NI), reg 34A(1);  Sch 8A;  2  reg 34ZA;  Sch 8B;  3  reg 34ZB; Sch 8B</w:t>
      </w:r>
    </w:p>
    <w:p w:rsidR="00C153DB" w:rsidRDefault="00160562" w:rsidP="00685ABF">
      <w:pPr>
        <w:pStyle w:val="Para"/>
      </w:pPr>
      <w:r>
        <w:br w:type="page"/>
      </w:r>
      <w:r w:rsidR="00C153DB">
        <w:lastRenderedPageBreak/>
        <w:t>Social Fund payments</w:t>
      </w:r>
    </w:p>
    <w:p w:rsidR="00C153DB" w:rsidRDefault="00C153DB" w:rsidP="00C153DB">
      <w:pPr>
        <w:pStyle w:val="BT"/>
        <w:ind w:left="850" w:hanging="850"/>
      </w:pPr>
      <w:bookmarkStart w:id="41" w:name="p8504"/>
      <w:bookmarkEnd w:id="41"/>
      <w:r>
        <w:t>8</w:t>
      </w:r>
      <w:r w:rsidR="000D3ECC">
        <w:t>305</w:t>
      </w:r>
      <w:r>
        <w:tab/>
      </w:r>
      <w:r w:rsidR="00FE5F4F">
        <w:t>Where a social fund payment for</w:t>
      </w:r>
    </w:p>
    <w:p w:rsidR="00C153DB" w:rsidRDefault="00C153DB" w:rsidP="00C153DB">
      <w:pPr>
        <w:pStyle w:val="Indent1"/>
      </w:pPr>
      <w:r>
        <w:rPr>
          <w:b/>
        </w:rPr>
        <w:t>1.</w:t>
      </w:r>
      <w:r>
        <w:tab/>
        <w:t>funeral expenses</w:t>
      </w:r>
    </w:p>
    <w:p w:rsidR="00C153DB" w:rsidRDefault="00C153DB" w:rsidP="00C153DB">
      <w:pPr>
        <w:pStyle w:val="Indent1"/>
      </w:pPr>
      <w:r w:rsidRPr="00320660">
        <w:rPr>
          <w:b/>
        </w:rPr>
        <w:t>2.</w:t>
      </w:r>
      <w:r>
        <w:rPr>
          <w:b/>
        </w:rPr>
        <w:tab/>
      </w:r>
      <w:r>
        <w:t>maternity expenses</w:t>
      </w:r>
    </w:p>
    <w:p w:rsidR="00C153DB" w:rsidRDefault="00C153DB" w:rsidP="00C153DB">
      <w:pPr>
        <w:pStyle w:val="Indent1"/>
      </w:pPr>
      <w:r>
        <w:rPr>
          <w:b/>
        </w:rPr>
        <w:t>3.</w:t>
      </w:r>
      <w:r>
        <w:tab/>
        <w:t>heating expenses incurred in cold weather</w:t>
      </w:r>
    </w:p>
    <w:p w:rsidR="00C153DB" w:rsidRDefault="00C153DB" w:rsidP="00C153DB">
      <w:pPr>
        <w:pStyle w:val="BT"/>
        <w:ind w:left="850" w:hanging="850"/>
      </w:pPr>
      <w:r>
        <w:rPr>
          <w:b/>
        </w:rPr>
        <w:tab/>
      </w:r>
      <w:r>
        <w:t>is made wholly or partly in respect of a debt which is or will be due to a third party, payment may be (and in the case of funeral expenses, shall be) made payable to a third party</w:t>
      </w:r>
      <w:r w:rsidR="00160562">
        <w:rPr>
          <w:vertAlign w:val="superscript"/>
        </w:rPr>
        <w:t>1</w:t>
      </w:r>
      <w:r>
        <w:t>.</w:t>
      </w:r>
      <w:r w:rsidR="00160562">
        <w:t xml:space="preserve">  Where a cheque is made</w:t>
      </w:r>
      <w:r>
        <w:t xml:space="preserve"> payable to a third party, </w:t>
      </w:r>
      <w:r w:rsidR="00160562">
        <w:t>it may be sent</w:t>
      </w:r>
      <w:r>
        <w:t xml:space="preserve"> to the Social Fund beneficiary.</w:t>
      </w:r>
    </w:p>
    <w:p w:rsidR="00C153DB" w:rsidRDefault="00C153DB" w:rsidP="00396A71">
      <w:pPr>
        <w:pStyle w:val="Leg"/>
      </w:pPr>
      <w:r>
        <w:t xml:space="preserve">1  SS (C&amp;P) Regs </w:t>
      </w:r>
      <w:r w:rsidR="00160562">
        <w:t>(NI), reg 34A(2)</w:t>
      </w:r>
    </w:p>
    <w:p w:rsidR="00C153DB" w:rsidRDefault="00C153DB" w:rsidP="00685ABF">
      <w:pPr>
        <w:pStyle w:val="SG"/>
      </w:pPr>
      <w:r>
        <w:t>Alternative payee</w:t>
      </w:r>
      <w:r w:rsidR="003021FD">
        <w:t xml:space="preserve"> - </w:t>
      </w:r>
      <w:r w:rsidR="00F1608D">
        <w:t>w</w:t>
      </w:r>
      <w:r>
        <w:t xml:space="preserve">inter </w:t>
      </w:r>
      <w:r w:rsidR="00F1608D">
        <w:t>f</w:t>
      </w:r>
      <w:r>
        <w:t>uel payments</w:t>
      </w:r>
    </w:p>
    <w:p w:rsidR="00C153DB" w:rsidRDefault="00C153DB" w:rsidP="00C153DB">
      <w:pPr>
        <w:pStyle w:val="BT"/>
        <w:ind w:left="850" w:hanging="850"/>
      </w:pPr>
      <w:bookmarkStart w:id="42" w:name="p8506"/>
      <w:bookmarkEnd w:id="42"/>
      <w:r>
        <w:t>8</w:t>
      </w:r>
      <w:r w:rsidR="000D3ECC">
        <w:t>306</w:t>
      </w:r>
      <w:r>
        <w:tab/>
        <w:t xml:space="preserve">Where a person is entitled to a Social Fund </w:t>
      </w:r>
      <w:r w:rsidR="00F1608D">
        <w:t>w</w:t>
      </w:r>
      <w:r>
        <w:t xml:space="preserve">inter </w:t>
      </w:r>
      <w:r w:rsidR="00F1608D">
        <w:t>f</w:t>
      </w:r>
      <w:r>
        <w:t>uel payment and</w:t>
      </w:r>
    </w:p>
    <w:p w:rsidR="00C153DB" w:rsidRDefault="00C153DB" w:rsidP="00C153DB">
      <w:pPr>
        <w:pStyle w:val="BT"/>
        <w:numPr>
          <w:ilvl w:val="0"/>
          <w:numId w:val="10"/>
        </w:numPr>
        <w:tabs>
          <w:tab w:val="clear" w:pos="720"/>
          <w:tab w:val="clear" w:pos="851"/>
        </w:tabs>
        <w:ind w:left="1440" w:hanging="540"/>
      </w:pPr>
      <w:r>
        <w:t>that person is a member of</w:t>
      </w:r>
    </w:p>
    <w:p w:rsidR="00C153DB" w:rsidRDefault="00C153DB" w:rsidP="00C153DB">
      <w:pPr>
        <w:pStyle w:val="Indent1"/>
        <w:tabs>
          <w:tab w:val="left" w:pos="1985"/>
        </w:tabs>
        <w:ind w:left="1985"/>
      </w:pPr>
      <w:r>
        <w:rPr>
          <w:b/>
        </w:rPr>
        <w:t>1.1</w:t>
      </w:r>
      <w:r>
        <w:rPr>
          <w:b/>
        </w:rPr>
        <w:tab/>
      </w:r>
      <w:r w:rsidRPr="00C73D86">
        <w:t>a</w:t>
      </w:r>
      <w:r>
        <w:t xml:space="preserve"> couple </w:t>
      </w:r>
      <w:r>
        <w:rPr>
          <w:b/>
          <w:bCs/>
        </w:rPr>
        <w:t>or</w:t>
      </w:r>
    </w:p>
    <w:p w:rsidR="00C153DB" w:rsidRDefault="00C153DB" w:rsidP="00C153DB">
      <w:pPr>
        <w:pStyle w:val="Indent1"/>
        <w:tabs>
          <w:tab w:val="left" w:pos="1985"/>
        </w:tabs>
        <w:ind w:left="1985"/>
      </w:pPr>
      <w:r>
        <w:rPr>
          <w:b/>
        </w:rPr>
        <w:t>1.2</w:t>
      </w:r>
      <w:r>
        <w:rPr>
          <w:b/>
        </w:rPr>
        <w:tab/>
      </w:r>
      <w:r>
        <w:t xml:space="preserve">a polygamous marriage </w:t>
      </w:r>
      <w:r>
        <w:rPr>
          <w:b/>
          <w:bCs/>
        </w:rPr>
        <w:t>and</w:t>
      </w:r>
    </w:p>
    <w:p w:rsidR="00C153DB" w:rsidRDefault="00C153DB" w:rsidP="00C153DB">
      <w:pPr>
        <w:pStyle w:val="BT"/>
        <w:numPr>
          <w:ilvl w:val="0"/>
          <w:numId w:val="10"/>
        </w:numPr>
        <w:tabs>
          <w:tab w:val="clear" w:pos="720"/>
          <w:tab w:val="clear" w:pos="851"/>
          <w:tab w:val="clear" w:pos="1418"/>
          <w:tab w:val="left" w:pos="1440"/>
        </w:tabs>
        <w:ind w:left="1440" w:hanging="540"/>
      </w:pPr>
      <w:r>
        <w:t>that person’s partner or another member of the polygamous marriage is receiving Income Support</w:t>
      </w:r>
      <w:r w:rsidR="003021FD">
        <w:t>,</w:t>
      </w:r>
      <w:r>
        <w:t xml:space="preserve"> income-based Jobseeker’s Allowance</w:t>
      </w:r>
      <w:r w:rsidR="003021FD">
        <w:t xml:space="preserve"> or income-related Employment and Support Allowance</w:t>
      </w:r>
      <w:r>
        <w:t xml:space="preserve"> </w:t>
      </w:r>
      <w:r>
        <w:rPr>
          <w:b/>
          <w:bCs/>
        </w:rPr>
        <w:t>and</w:t>
      </w:r>
    </w:p>
    <w:p w:rsidR="00C153DB" w:rsidRDefault="00C153DB" w:rsidP="00C153DB">
      <w:pPr>
        <w:pStyle w:val="BT"/>
        <w:numPr>
          <w:ilvl w:val="0"/>
          <w:numId w:val="10"/>
        </w:numPr>
        <w:tabs>
          <w:tab w:val="clear" w:pos="720"/>
          <w:tab w:val="clear" w:pos="851"/>
          <w:tab w:val="clear" w:pos="1418"/>
          <w:tab w:val="left" w:pos="1440"/>
        </w:tabs>
        <w:ind w:left="1440" w:hanging="540"/>
      </w:pPr>
      <w:r>
        <w:t>both members of the couple or another member of the polygamous marriage are living together within the meaning given in DMG 39913.</w:t>
      </w:r>
    </w:p>
    <w:p w:rsidR="00C153DB" w:rsidRDefault="00C153DB" w:rsidP="00C153DB">
      <w:pPr>
        <w:pStyle w:val="BT"/>
        <w:ind w:left="850" w:hanging="850"/>
      </w:pPr>
      <w:r>
        <w:tab/>
        <w:t>The Department may pay the Winter Fuel payment to the partner on behalf of the person entitled to the payment</w:t>
      </w:r>
      <w:r>
        <w:rPr>
          <w:vertAlign w:val="superscript"/>
        </w:rPr>
        <w:t>1</w:t>
      </w:r>
      <w:r>
        <w:t>.  In other words the partner can be an alternative payee.  This applies even if that partner is under 60 years of age.</w:t>
      </w:r>
    </w:p>
    <w:p w:rsidR="00C153DB" w:rsidRDefault="00C153DB" w:rsidP="00396A71">
      <w:pPr>
        <w:pStyle w:val="Leg"/>
      </w:pPr>
      <w:r>
        <w:t>1  SS (C&amp;P) Regs (NI), reg 35(2)</w:t>
      </w:r>
    </w:p>
    <w:p w:rsidR="00C153DB" w:rsidRDefault="00C153DB" w:rsidP="00685ABF">
      <w:pPr>
        <w:pStyle w:val="Para"/>
      </w:pPr>
      <w:r>
        <w:t>Meaning of couple</w:t>
      </w:r>
    </w:p>
    <w:p w:rsidR="00C153DB" w:rsidRDefault="00C153DB" w:rsidP="00C153DB">
      <w:pPr>
        <w:pStyle w:val="BT"/>
        <w:ind w:left="850" w:hanging="850"/>
      </w:pPr>
      <w:r>
        <w:t>8</w:t>
      </w:r>
      <w:r w:rsidR="000D3ECC">
        <w:t>307</w:t>
      </w:r>
      <w:r>
        <w:tab/>
        <w:t>“Couple” means</w:t>
      </w:r>
      <w:r>
        <w:rPr>
          <w:vertAlign w:val="superscript"/>
        </w:rPr>
        <w:t>1</w:t>
      </w:r>
    </w:p>
    <w:p w:rsidR="00C153DB" w:rsidRDefault="00C153DB" w:rsidP="00C153DB">
      <w:pPr>
        <w:pStyle w:val="Indent1"/>
        <w:numPr>
          <w:ilvl w:val="0"/>
          <w:numId w:val="40"/>
        </w:numPr>
        <w:tabs>
          <w:tab w:val="clear" w:pos="1211"/>
          <w:tab w:val="num" w:pos="1418"/>
        </w:tabs>
        <w:ind w:left="1418" w:hanging="567"/>
      </w:pPr>
      <w:r>
        <w:t>a man and a woman who are married to each other and are members of the same household</w:t>
      </w:r>
    </w:p>
    <w:p w:rsidR="00C153DB" w:rsidRDefault="00C153DB" w:rsidP="00C153DB">
      <w:pPr>
        <w:pStyle w:val="Indent1"/>
        <w:numPr>
          <w:ilvl w:val="0"/>
          <w:numId w:val="40"/>
        </w:numPr>
        <w:tabs>
          <w:tab w:val="clear" w:pos="1211"/>
          <w:tab w:val="num" w:pos="1418"/>
        </w:tabs>
        <w:ind w:left="1418" w:hanging="567"/>
      </w:pPr>
      <w:r>
        <w:lastRenderedPageBreak/>
        <w:t>a man and a woman who are not married to each other but are living together as husband and wife</w:t>
      </w:r>
    </w:p>
    <w:p w:rsidR="00C153DB" w:rsidRDefault="00C153DB" w:rsidP="00C153DB">
      <w:pPr>
        <w:pStyle w:val="Indent1"/>
        <w:numPr>
          <w:ilvl w:val="0"/>
          <w:numId w:val="40"/>
        </w:numPr>
        <w:tabs>
          <w:tab w:val="clear" w:pos="1211"/>
          <w:tab w:val="num" w:pos="1418"/>
        </w:tabs>
        <w:ind w:left="1418" w:hanging="567"/>
      </w:pPr>
      <w:r>
        <w:t>two people of the same sex who are civil partners and are members of the same household</w:t>
      </w:r>
    </w:p>
    <w:p w:rsidR="00C153DB" w:rsidRDefault="00C153DB" w:rsidP="00C153DB">
      <w:pPr>
        <w:pStyle w:val="Indent1"/>
        <w:numPr>
          <w:ilvl w:val="0"/>
          <w:numId w:val="40"/>
        </w:numPr>
        <w:tabs>
          <w:tab w:val="clear" w:pos="1211"/>
          <w:tab w:val="num" w:pos="1418"/>
        </w:tabs>
        <w:ind w:left="1418" w:hanging="567"/>
      </w:pPr>
      <w:r>
        <w:t>two people of the same sex who are not civil partners but who are living together as if they were civil partners</w:t>
      </w:r>
      <w:r w:rsidR="003021FD">
        <w:t xml:space="preserve"> and for this purpose they are to be regarded as living together as if they where civil partners, if they would be regarded as living together as husband and wife if they were two people of the opposite sex</w:t>
      </w:r>
      <w:r>
        <w:t>.</w:t>
      </w:r>
    </w:p>
    <w:p w:rsidR="00C153DB" w:rsidRDefault="00C153DB" w:rsidP="00396A71">
      <w:pPr>
        <w:pStyle w:val="Leg"/>
      </w:pPr>
      <w:r w:rsidRPr="00C73D86">
        <w:t>1  SS (C&amp;P) Regs (NI)</w:t>
      </w:r>
      <w:r>
        <w:t>, reg 2(1)</w:t>
      </w:r>
    </w:p>
    <w:p w:rsidR="00C153DB" w:rsidRDefault="00C153DB" w:rsidP="00941685">
      <w:pPr>
        <w:pStyle w:val="Para"/>
      </w:pPr>
      <w:r>
        <w:t>Meaning of partner</w:t>
      </w:r>
    </w:p>
    <w:p w:rsidR="00C153DB" w:rsidRDefault="00D01B79" w:rsidP="00C153DB">
      <w:pPr>
        <w:pStyle w:val="BT"/>
        <w:ind w:left="850" w:hanging="850"/>
      </w:pPr>
      <w:r>
        <w:t>8308</w:t>
      </w:r>
      <w:r w:rsidR="00E74F94">
        <w:tab/>
        <w:t>A “partner” me</w:t>
      </w:r>
      <w:r w:rsidR="00C153DB">
        <w:t>ans</w:t>
      </w:r>
      <w:r w:rsidR="00C153DB">
        <w:rPr>
          <w:vertAlign w:val="superscript"/>
        </w:rPr>
        <w:t>1</w:t>
      </w:r>
      <w:r w:rsidR="00C153DB">
        <w:t xml:space="preserve"> one of a couple.</w:t>
      </w:r>
    </w:p>
    <w:p w:rsidR="00C153DB" w:rsidRPr="00C73D86" w:rsidRDefault="00C153DB" w:rsidP="00396A71">
      <w:pPr>
        <w:pStyle w:val="Leg"/>
      </w:pPr>
      <w:r>
        <w:t>1  SS (C&amp;P) Regs (NI), reg 2(1)</w:t>
      </w:r>
    </w:p>
    <w:p w:rsidR="00C153DB" w:rsidRDefault="00237FB2" w:rsidP="00C153DB">
      <w:pPr>
        <w:pStyle w:val="BT"/>
        <w:ind w:left="850" w:hanging="850"/>
      </w:pPr>
      <w:r>
        <w:tab/>
        <w:t xml:space="preserve">8309 </w:t>
      </w:r>
      <w:r w:rsidR="00570600">
        <w:t>–</w:t>
      </w:r>
      <w:r w:rsidR="00D01B79">
        <w:t xml:space="preserve"> 8349</w:t>
      </w:r>
    </w:p>
    <w:p w:rsidR="00C153DB" w:rsidRDefault="00C153DB" w:rsidP="00C153DB">
      <w:pPr>
        <w:pStyle w:val="BT"/>
        <w:spacing w:before="0" w:after="0" w:line="360" w:lineRule="auto"/>
      </w:pPr>
    </w:p>
    <w:p w:rsidR="0052392F" w:rsidRPr="000F1AC7" w:rsidRDefault="0052392F" w:rsidP="00B10235">
      <w:pPr>
        <w:pStyle w:val="BT"/>
      </w:pPr>
    </w:p>
    <w:p w:rsidR="006E7F2B" w:rsidRDefault="006E7F2B">
      <w:pPr>
        <w:pStyle w:val="SG"/>
        <w:sectPr w:rsidR="006E7F2B">
          <w:headerReference w:type="default" r:id="rId18"/>
          <w:footerReference w:type="default" r:id="rId19"/>
          <w:pgSz w:w="11907" w:h="16840" w:code="9"/>
          <w:pgMar w:top="1440" w:right="1797" w:bottom="1440" w:left="1797" w:header="720" w:footer="720" w:gutter="0"/>
          <w:cols w:space="720"/>
          <w:noEndnote/>
        </w:sectPr>
      </w:pPr>
    </w:p>
    <w:p w:rsidR="006E7F2B" w:rsidRDefault="006E7F2B">
      <w:pPr>
        <w:pStyle w:val="TG"/>
      </w:pPr>
      <w:r>
        <w:lastRenderedPageBreak/>
        <w:t>Payments after death</w:t>
      </w:r>
    </w:p>
    <w:p w:rsidR="00441158" w:rsidRDefault="00441158" w:rsidP="005F6795">
      <w:pPr>
        <w:pStyle w:val="SG"/>
      </w:pPr>
      <w:bookmarkStart w:id="43" w:name="p8601"/>
      <w:bookmarkEnd w:id="43"/>
      <w:r>
        <w:t>General</w:t>
      </w:r>
    </w:p>
    <w:p w:rsidR="00441158" w:rsidRDefault="00441158" w:rsidP="00441158">
      <w:pPr>
        <w:pStyle w:val="BT"/>
      </w:pPr>
      <w:r>
        <w:t>8350</w:t>
      </w:r>
      <w:r>
        <w:tab/>
        <w:t>The Department may pay or distribute any sum of benefit which is payable</w:t>
      </w:r>
      <w:r>
        <w:rPr>
          <w:vertAlign w:val="superscript"/>
        </w:rPr>
        <w:t>1</w:t>
      </w:r>
      <w:r>
        <w:t xml:space="preserve"> where</w:t>
      </w:r>
    </w:p>
    <w:p w:rsidR="00441158" w:rsidRDefault="00441158" w:rsidP="00E129C1">
      <w:pPr>
        <w:pStyle w:val="Indent1"/>
      </w:pPr>
      <w:r w:rsidRPr="00E129C1">
        <w:rPr>
          <w:b/>
        </w:rPr>
        <w:t>1.</w:t>
      </w:r>
      <w:r>
        <w:tab/>
        <w:t xml:space="preserve">at their date of death, the claimant had not obtained payment of a sum of benefit to which they were entitled </w:t>
      </w:r>
      <w:r>
        <w:rPr>
          <w:b/>
        </w:rPr>
        <w:t>or</w:t>
      </w:r>
    </w:p>
    <w:p w:rsidR="00441158" w:rsidRDefault="00441158" w:rsidP="00E129C1">
      <w:pPr>
        <w:pStyle w:val="Indent1"/>
      </w:pPr>
      <w:r w:rsidRPr="00E129C1">
        <w:rPr>
          <w:b/>
        </w:rPr>
        <w:t>2.</w:t>
      </w:r>
      <w:r>
        <w:tab/>
        <w:t>a person dies after making a claim and the Department has appointed someone to proceed with that claim and any related issue of</w:t>
      </w:r>
    </w:p>
    <w:p w:rsidR="00441158" w:rsidRDefault="003205B5" w:rsidP="00E129C1">
      <w:pPr>
        <w:pStyle w:val="Secondindent"/>
      </w:pPr>
      <w:r w:rsidRPr="00E129C1">
        <w:rPr>
          <w:b/>
        </w:rPr>
        <w:t>2.1</w:t>
      </w:r>
      <w:r>
        <w:tab/>
        <w:t xml:space="preserve">revision </w:t>
      </w:r>
      <w:r>
        <w:rPr>
          <w:b/>
        </w:rPr>
        <w:t>or</w:t>
      </w:r>
    </w:p>
    <w:p w:rsidR="003205B5" w:rsidRDefault="003205B5" w:rsidP="00E129C1">
      <w:pPr>
        <w:pStyle w:val="Secondindent"/>
      </w:pPr>
      <w:r w:rsidRPr="00E129C1">
        <w:rPr>
          <w:b/>
        </w:rPr>
        <w:t>2.2</w:t>
      </w:r>
      <w:r>
        <w:tab/>
        <w:t xml:space="preserve">supersession </w:t>
      </w:r>
      <w:r>
        <w:rPr>
          <w:b/>
        </w:rPr>
        <w:t>or</w:t>
      </w:r>
    </w:p>
    <w:p w:rsidR="003205B5" w:rsidRDefault="003205B5" w:rsidP="00E129C1">
      <w:pPr>
        <w:pStyle w:val="Secondindent"/>
      </w:pPr>
      <w:r w:rsidRPr="00E129C1">
        <w:rPr>
          <w:b/>
        </w:rPr>
        <w:t>2.3</w:t>
      </w:r>
      <w:r>
        <w:tab/>
        <w:t>appeal.</w:t>
      </w:r>
    </w:p>
    <w:p w:rsidR="003205B5" w:rsidRDefault="00E129C1" w:rsidP="00396A71">
      <w:pPr>
        <w:pStyle w:val="Leg"/>
      </w:pPr>
      <w:r>
        <w:t>1  SS (C&amp;P) Regs (NI), reg 30</w:t>
      </w:r>
    </w:p>
    <w:p w:rsidR="00E129C1" w:rsidRDefault="00E129C1" w:rsidP="00441158">
      <w:pPr>
        <w:pStyle w:val="BT"/>
      </w:pPr>
      <w:r>
        <w:t>8351</w:t>
      </w:r>
      <w:r>
        <w:tab/>
        <w:t>The following paragraphs give guidance on how such payment or distribution of sums of benefit is to be carried out.</w:t>
      </w:r>
    </w:p>
    <w:p w:rsidR="00AF51BA" w:rsidRDefault="00AF51BA" w:rsidP="005F6795">
      <w:pPr>
        <w:pStyle w:val="SG"/>
      </w:pPr>
      <w:r>
        <w:t>Automatic payment of arrears to spouse or civil partner</w:t>
      </w:r>
    </w:p>
    <w:p w:rsidR="00AF51BA" w:rsidRDefault="00E129C1">
      <w:pPr>
        <w:pStyle w:val="BT"/>
      </w:pPr>
      <w:r>
        <w:t>8352</w:t>
      </w:r>
      <w:r w:rsidR="00AF51BA">
        <w:tab/>
      </w:r>
      <w:r>
        <w:t>Subject</w:t>
      </w:r>
      <w:r w:rsidR="00A90A20">
        <w:t xml:space="preserve"> to DMG 8</w:t>
      </w:r>
      <w:r>
        <w:t>353</w:t>
      </w:r>
      <w:r w:rsidR="00A90A20">
        <w:t xml:space="preserve">, if </w:t>
      </w:r>
      <w:r>
        <w:t xml:space="preserve">at the time of their death </w:t>
      </w:r>
      <w:r w:rsidR="00A90A20">
        <w:t>the deceased was in receipt of</w:t>
      </w:r>
    </w:p>
    <w:p w:rsidR="00A90A20" w:rsidRDefault="00A90A20" w:rsidP="005F6795">
      <w:pPr>
        <w:pStyle w:val="Indent1"/>
      </w:pPr>
      <w:r>
        <w:rPr>
          <w:b/>
        </w:rPr>
        <w:t>1.</w:t>
      </w:r>
      <w:r>
        <w:tab/>
        <w:t xml:space="preserve">Retirement Pension </w:t>
      </w:r>
      <w:r>
        <w:rPr>
          <w:b/>
        </w:rPr>
        <w:t>or</w:t>
      </w:r>
    </w:p>
    <w:p w:rsidR="00570600" w:rsidRPr="00570600" w:rsidRDefault="00E96416" w:rsidP="005F6795">
      <w:pPr>
        <w:pStyle w:val="Indent1"/>
        <w:rPr>
          <w:b/>
        </w:rPr>
      </w:pPr>
      <w:r>
        <w:rPr>
          <w:b/>
          <w:noProof/>
          <w:lang w:eastAsia="en-GB"/>
        </w:rPr>
        <w:pict>
          <v:shape id="_x0000_s1365" type="#_x0000_t32" style="position:absolute;left:0;text-align:left;margin-left:35.1pt;margin-top:10.4pt;width:0;height:11.35pt;z-index:10" o:connectortype="straight"/>
        </w:pict>
      </w:r>
      <w:r w:rsidR="00570600">
        <w:rPr>
          <w:b/>
        </w:rPr>
        <w:t>2.</w:t>
      </w:r>
      <w:r w:rsidR="00570600">
        <w:rPr>
          <w:b/>
        </w:rPr>
        <w:tab/>
      </w:r>
      <w:r w:rsidR="00570600">
        <w:t xml:space="preserve">State Pension </w:t>
      </w:r>
      <w:r w:rsidR="00570600">
        <w:rPr>
          <w:b/>
        </w:rPr>
        <w:t>or</w:t>
      </w:r>
    </w:p>
    <w:p w:rsidR="00A90A20" w:rsidRDefault="00570600" w:rsidP="005F6795">
      <w:pPr>
        <w:pStyle w:val="Indent1"/>
      </w:pPr>
      <w:r>
        <w:rPr>
          <w:b/>
        </w:rPr>
        <w:t>3</w:t>
      </w:r>
      <w:r w:rsidR="00A90A20">
        <w:rPr>
          <w:b/>
        </w:rPr>
        <w:t>.</w:t>
      </w:r>
      <w:r w:rsidR="00A90A20">
        <w:tab/>
        <w:t xml:space="preserve">State Pension Credit </w:t>
      </w:r>
      <w:r w:rsidR="00A90A20">
        <w:rPr>
          <w:b/>
        </w:rPr>
        <w:t>or</w:t>
      </w:r>
    </w:p>
    <w:p w:rsidR="00A90A20" w:rsidRDefault="00570600" w:rsidP="005F6795">
      <w:pPr>
        <w:pStyle w:val="Indent1"/>
      </w:pPr>
      <w:r>
        <w:rPr>
          <w:b/>
        </w:rPr>
        <w:t>4</w:t>
      </w:r>
      <w:r w:rsidR="00A90A20">
        <w:rPr>
          <w:b/>
        </w:rPr>
        <w:t>.</w:t>
      </w:r>
      <w:r w:rsidR="00A90A20">
        <w:tab/>
        <w:t>any other benefit combined for payment purposes with either of these benefits</w:t>
      </w:r>
    </w:p>
    <w:p w:rsidR="00A90A20" w:rsidRDefault="00A90A20">
      <w:pPr>
        <w:pStyle w:val="BT"/>
      </w:pPr>
      <w:r>
        <w:rPr>
          <w:b/>
        </w:rPr>
        <w:tab/>
      </w:r>
      <w:r>
        <w:t>then, provided that the right to the sum had not been extinguished at the date of death, any arrears of benefit will be paid automatically to a spouse or civil partner on the death of the claimant.  No written application is required</w:t>
      </w:r>
      <w:r>
        <w:rPr>
          <w:vertAlign w:val="superscript"/>
        </w:rPr>
        <w:t>1</w:t>
      </w:r>
      <w:r>
        <w:t>.</w:t>
      </w:r>
    </w:p>
    <w:p w:rsidR="00A90A20" w:rsidRDefault="00A90A20" w:rsidP="00396A71">
      <w:pPr>
        <w:pStyle w:val="Leg"/>
      </w:pPr>
      <w:r>
        <w:t>1  SS (C&amp;P) Regs (NI), reg 30(4B)</w:t>
      </w:r>
    </w:p>
    <w:p w:rsidR="00A90A20" w:rsidRDefault="00E129C1">
      <w:pPr>
        <w:pStyle w:val="BT"/>
      </w:pPr>
      <w:r>
        <w:t>8353</w:t>
      </w:r>
      <w:r w:rsidR="00A90A20">
        <w:tab/>
        <w:t>DMG 8</w:t>
      </w:r>
      <w:r>
        <w:t>352</w:t>
      </w:r>
      <w:r w:rsidR="00A90A20">
        <w:t xml:space="preserve"> will only apply where</w:t>
      </w:r>
      <w:r w:rsidR="00A90A20">
        <w:rPr>
          <w:vertAlign w:val="superscript"/>
        </w:rPr>
        <w:t>1</w:t>
      </w:r>
    </w:p>
    <w:p w:rsidR="00A90A20" w:rsidRDefault="00A90A20" w:rsidP="005F6795">
      <w:pPr>
        <w:pStyle w:val="Indent1"/>
      </w:pPr>
      <w:r>
        <w:rPr>
          <w:b/>
        </w:rPr>
        <w:t>1.</w:t>
      </w:r>
      <w:r>
        <w:tab/>
        <w:t xml:space="preserve">no executor or administrator has been appointed </w:t>
      </w:r>
      <w:r>
        <w:rPr>
          <w:b/>
        </w:rPr>
        <w:t>and</w:t>
      </w:r>
    </w:p>
    <w:p w:rsidR="00A90A20" w:rsidRDefault="00A90A20" w:rsidP="005F6795">
      <w:pPr>
        <w:pStyle w:val="Indent1"/>
      </w:pPr>
      <w:r>
        <w:rPr>
          <w:b/>
        </w:rPr>
        <w:t>2.</w:t>
      </w:r>
      <w:r>
        <w:tab/>
        <w:t>the spouse or civil partner was</w:t>
      </w:r>
    </w:p>
    <w:p w:rsidR="00A90A20" w:rsidRDefault="00A241CC" w:rsidP="005F6795">
      <w:pPr>
        <w:pStyle w:val="Indent2"/>
        <w:tabs>
          <w:tab w:val="left" w:pos="1985"/>
        </w:tabs>
      </w:pPr>
      <w:r>
        <w:rPr>
          <w:b/>
        </w:rPr>
        <w:t>2</w:t>
      </w:r>
      <w:r w:rsidR="00A90A20" w:rsidRPr="00A90A20">
        <w:rPr>
          <w:b/>
        </w:rPr>
        <w:t>.1</w:t>
      </w:r>
      <w:r w:rsidR="00A90A20">
        <w:rPr>
          <w:b/>
        </w:rPr>
        <w:tab/>
      </w:r>
      <w:r w:rsidR="00A90A20">
        <w:t xml:space="preserve">living with the claimant at the time of death </w:t>
      </w:r>
      <w:r w:rsidR="00A90A20">
        <w:rPr>
          <w:b/>
        </w:rPr>
        <w:t>or</w:t>
      </w:r>
    </w:p>
    <w:p w:rsidR="00A90A20" w:rsidRDefault="00A241CC" w:rsidP="005F6795">
      <w:pPr>
        <w:pStyle w:val="Indent2"/>
        <w:tabs>
          <w:tab w:val="left" w:pos="1985"/>
        </w:tabs>
      </w:pPr>
      <w:r>
        <w:rPr>
          <w:b/>
        </w:rPr>
        <w:lastRenderedPageBreak/>
        <w:t>2</w:t>
      </w:r>
      <w:r w:rsidR="00A90A20">
        <w:rPr>
          <w:b/>
        </w:rPr>
        <w:t>.2</w:t>
      </w:r>
      <w:r w:rsidR="00A90A20">
        <w:tab/>
        <w:t>would have been living with the claimant at the time of death if it were not for the fact that one or both of them were in residential care or a nursing home or hospital.</w:t>
      </w:r>
    </w:p>
    <w:p w:rsidR="00A90A20" w:rsidRPr="00A90A20" w:rsidRDefault="00A90A20" w:rsidP="00396A71">
      <w:pPr>
        <w:pStyle w:val="Leg"/>
      </w:pPr>
      <w:r>
        <w:t>1  SS (C&amp;P) Regs (NI), reg 30(4B)</w:t>
      </w:r>
    </w:p>
    <w:p w:rsidR="005F6795" w:rsidRDefault="005F6795" w:rsidP="005F6795">
      <w:pPr>
        <w:pStyle w:val="SG"/>
      </w:pPr>
      <w:r>
        <w:t>Other cases</w:t>
      </w:r>
    </w:p>
    <w:p w:rsidR="006E7F2B" w:rsidRDefault="005F6795">
      <w:pPr>
        <w:pStyle w:val="BT"/>
      </w:pPr>
      <w:r>
        <w:t>8</w:t>
      </w:r>
      <w:r w:rsidR="00E129C1">
        <w:t>354</w:t>
      </w:r>
      <w:r w:rsidR="006E7F2B">
        <w:tab/>
      </w:r>
      <w:r w:rsidR="00E129C1">
        <w:t>In other cases, the Department must have a written application requesting payment of such sums of benefit.  The application must be made within 12 months of the date of the deceased’s death, or within such longer period as the Department allows in a particular case</w:t>
      </w:r>
      <w:r w:rsidR="00E129C1">
        <w:rPr>
          <w:vertAlign w:val="superscript"/>
        </w:rPr>
        <w:t>1</w:t>
      </w:r>
      <w:r w:rsidR="00E129C1">
        <w:t>.</w:t>
      </w:r>
    </w:p>
    <w:p w:rsidR="00E129C1" w:rsidRDefault="00E129C1" w:rsidP="00396A71">
      <w:pPr>
        <w:pStyle w:val="Leg"/>
      </w:pPr>
      <w:r>
        <w:t>1  SS (C&amp;P) Regs (NI), reg 30(4)</w:t>
      </w:r>
    </w:p>
    <w:p w:rsidR="00E129C1" w:rsidRDefault="00E129C1">
      <w:pPr>
        <w:pStyle w:val="BT"/>
      </w:pPr>
      <w:r>
        <w:t>8355</w:t>
      </w:r>
      <w:r>
        <w:tab/>
        <w:t>On receipt of the written application, except in the case of joint-claim Jobseeker’s Allowance, the Department may, provided that the right to the sum had not been extinguished at the date of death, and subject to the guidance in DMG 8358, pay or distribute the sum to or amongst the persons over the age of 16 claiming as</w:t>
      </w:r>
    </w:p>
    <w:p w:rsidR="006E7F2B" w:rsidRDefault="006E7F2B" w:rsidP="00E13EBE">
      <w:pPr>
        <w:pStyle w:val="Indent1"/>
        <w:numPr>
          <w:ilvl w:val="0"/>
          <w:numId w:val="42"/>
        </w:numPr>
        <w:tabs>
          <w:tab w:val="clear" w:pos="1211"/>
          <w:tab w:val="num" w:pos="1418"/>
        </w:tabs>
        <w:ind w:left="1418" w:hanging="567"/>
      </w:pPr>
      <w:r>
        <w:t>personal representatives</w:t>
      </w:r>
    </w:p>
    <w:p w:rsidR="006E7F2B" w:rsidRDefault="006E7F2B" w:rsidP="00E13EBE">
      <w:pPr>
        <w:pStyle w:val="Indent1"/>
        <w:numPr>
          <w:ilvl w:val="0"/>
          <w:numId w:val="42"/>
        </w:numPr>
        <w:tabs>
          <w:tab w:val="clear" w:pos="1211"/>
          <w:tab w:val="num" w:pos="1418"/>
        </w:tabs>
        <w:ind w:left="1418" w:hanging="567"/>
      </w:pPr>
      <w:r>
        <w:t>legatees</w:t>
      </w:r>
    </w:p>
    <w:p w:rsidR="006E7F2B" w:rsidRDefault="006E7F2B" w:rsidP="00E13EBE">
      <w:pPr>
        <w:pStyle w:val="Indent1"/>
        <w:numPr>
          <w:ilvl w:val="0"/>
          <w:numId w:val="42"/>
        </w:numPr>
        <w:tabs>
          <w:tab w:val="clear" w:pos="1211"/>
          <w:tab w:val="num" w:pos="1418"/>
        </w:tabs>
        <w:ind w:left="1418" w:hanging="567"/>
        <w:rPr>
          <w:b/>
        </w:rPr>
      </w:pPr>
      <w:r>
        <w:t xml:space="preserve">next of kin </w:t>
      </w:r>
      <w:r>
        <w:rPr>
          <w:b/>
        </w:rPr>
        <w:t>or</w:t>
      </w:r>
    </w:p>
    <w:p w:rsidR="006E7F2B" w:rsidRDefault="006E7F2B" w:rsidP="00E13EBE">
      <w:pPr>
        <w:pStyle w:val="Indent1"/>
        <w:numPr>
          <w:ilvl w:val="0"/>
          <w:numId w:val="42"/>
        </w:numPr>
        <w:tabs>
          <w:tab w:val="clear" w:pos="1211"/>
          <w:tab w:val="num" w:pos="1418"/>
        </w:tabs>
        <w:ind w:left="1418" w:hanging="567"/>
      </w:pPr>
      <w:r>
        <w:t>creditors</w:t>
      </w:r>
    </w:p>
    <w:p w:rsidR="00E129C1" w:rsidRDefault="00E129C1">
      <w:pPr>
        <w:pStyle w:val="BT"/>
      </w:pPr>
      <w:r>
        <w:tab/>
        <w:t>of the deceased</w:t>
      </w:r>
      <w:r>
        <w:rPr>
          <w:vertAlign w:val="superscript"/>
        </w:rPr>
        <w:t>1</w:t>
      </w:r>
      <w:r>
        <w:t>.</w:t>
      </w:r>
    </w:p>
    <w:p w:rsidR="006E7F2B" w:rsidRDefault="00E129C1">
      <w:pPr>
        <w:pStyle w:val="BT"/>
      </w:pPr>
      <w:r>
        <w:tab/>
      </w:r>
      <w:r>
        <w:rPr>
          <w:b/>
        </w:rPr>
        <w:t>Note:</w:t>
      </w:r>
      <w:r>
        <w:t xml:space="preserve">  The above</w:t>
      </w:r>
      <w:r w:rsidR="006E7F2B">
        <w:t xml:space="preserve"> list is not in priority order.</w:t>
      </w:r>
    </w:p>
    <w:p w:rsidR="006E7F2B" w:rsidRDefault="006E7F2B" w:rsidP="00396A71">
      <w:pPr>
        <w:pStyle w:val="Leg"/>
      </w:pPr>
      <w:r>
        <w:t>1  SS (C&amp;P) Regs (NI), reg 30(2) &amp; (3)</w:t>
      </w:r>
    </w:p>
    <w:p w:rsidR="00E129C1" w:rsidRDefault="00E129C1">
      <w:pPr>
        <w:pStyle w:val="BT"/>
      </w:pPr>
      <w:r>
        <w:t>8356</w:t>
      </w:r>
      <w:r w:rsidR="00685ABF">
        <w:tab/>
        <w:t>“Next of kin” means the persons who would take beneficially on an intestacy under the provisions of Part II of the Administration of Estates Act (Northern Ireland) 1995</w:t>
      </w:r>
      <w:r w:rsidR="00685ABF">
        <w:rPr>
          <w:vertAlign w:val="superscript"/>
        </w:rPr>
        <w:t>1</w:t>
      </w:r>
      <w:r w:rsidR="00685ABF">
        <w:t>.</w:t>
      </w:r>
    </w:p>
    <w:p w:rsidR="00685ABF" w:rsidRPr="00685ABF" w:rsidRDefault="00685ABF" w:rsidP="00396A71">
      <w:pPr>
        <w:pStyle w:val="Leg"/>
      </w:pPr>
      <w:r>
        <w:t>1  SS (C&amp;P) Regs (NI), reg 30(9)</w:t>
      </w:r>
    </w:p>
    <w:p w:rsidR="006E7F2B" w:rsidRDefault="005F6795">
      <w:pPr>
        <w:pStyle w:val="BT"/>
      </w:pPr>
      <w:r>
        <w:t>8</w:t>
      </w:r>
      <w:r w:rsidR="00E129C1">
        <w:t>357</w:t>
      </w:r>
      <w:r w:rsidR="006E7F2B">
        <w:tab/>
        <w:t>If part or all of the arrears are for the benefit of a person who is under the age of 16, the Department can pay the arrears provided that the Department is satisfied that the arrears will be used for the benefit of the person who is under the age of 16</w:t>
      </w:r>
      <w:r w:rsidR="006E7F2B">
        <w:rPr>
          <w:vertAlign w:val="superscript"/>
        </w:rPr>
        <w:t>1</w:t>
      </w:r>
      <w:r w:rsidR="006E7F2B">
        <w:t>.</w:t>
      </w:r>
    </w:p>
    <w:p w:rsidR="006E7F2B" w:rsidRDefault="006E7F2B" w:rsidP="00396A71">
      <w:pPr>
        <w:pStyle w:val="Leg"/>
      </w:pPr>
      <w:r>
        <w:t>1  SS (C&amp;P) Regs (NI), reg 30(2)(b)</w:t>
      </w:r>
    </w:p>
    <w:p w:rsidR="00E129C1" w:rsidRDefault="00E129C1" w:rsidP="009E6F19">
      <w:pPr>
        <w:pStyle w:val="Para"/>
      </w:pPr>
      <w:r>
        <w:t>Joint-claim Jobseeker’s Allowance</w:t>
      </w:r>
    </w:p>
    <w:p w:rsidR="006E7F2B" w:rsidRDefault="00E129C1">
      <w:pPr>
        <w:pStyle w:val="BT"/>
      </w:pPr>
      <w:r>
        <w:t>8358</w:t>
      </w:r>
      <w:r w:rsidR="006E7F2B">
        <w:tab/>
      </w:r>
      <w:r>
        <w:t>If the deceased was a member of a joint-claim couple, any sums of joint-claim Jobseeker’s Allowance payable should be paid to the other member of that couple</w:t>
      </w:r>
      <w:r>
        <w:rPr>
          <w:vertAlign w:val="superscript"/>
        </w:rPr>
        <w:t>1</w:t>
      </w:r>
      <w:r>
        <w:t>.</w:t>
      </w:r>
    </w:p>
    <w:p w:rsidR="00E129C1" w:rsidRDefault="00E129C1" w:rsidP="00396A71">
      <w:pPr>
        <w:pStyle w:val="Leg"/>
      </w:pPr>
      <w:r>
        <w:t>1  SS (C&amp;P) Regs (NI), reg 30(4A)</w:t>
      </w:r>
    </w:p>
    <w:p w:rsidR="00E129C1" w:rsidRDefault="009E6F19" w:rsidP="009E6F19">
      <w:pPr>
        <w:pStyle w:val="SG"/>
      </w:pPr>
      <w:r>
        <w:br w:type="page"/>
      </w:r>
      <w:r w:rsidR="00E129C1">
        <w:lastRenderedPageBreak/>
        <w:t>Extinguishment of right to benefit</w:t>
      </w:r>
    </w:p>
    <w:p w:rsidR="009E6F19" w:rsidRPr="00E129C1" w:rsidRDefault="00E129C1" w:rsidP="009E6F19">
      <w:pPr>
        <w:pStyle w:val="BT"/>
      </w:pPr>
      <w:r>
        <w:t>8359</w:t>
      </w:r>
      <w:r>
        <w:tab/>
        <w:t>The rules of extinguishment of right to benefit</w:t>
      </w:r>
      <w:r>
        <w:rPr>
          <w:vertAlign w:val="superscript"/>
        </w:rPr>
        <w:t>1</w:t>
      </w:r>
      <w:r>
        <w:t xml:space="preserve"> apply to these payments.  In a case to which DMG 8352 </w:t>
      </w:r>
      <w:r>
        <w:rPr>
          <w:b/>
        </w:rPr>
        <w:t>1.</w:t>
      </w:r>
      <w:r>
        <w:t xml:space="preserve"> applies the period of 12 months is calculated from the date on which the right to payment of any sum is treated as </w:t>
      </w:r>
      <w:r w:rsidR="00024565">
        <w:t>having</w:t>
      </w:r>
      <w:r>
        <w:t xml:space="preserve"> arisen in relation to any of the persons in DMG 8355</w:t>
      </w:r>
      <w:r>
        <w:rPr>
          <w:vertAlign w:val="superscript"/>
        </w:rPr>
        <w:t>2</w:t>
      </w:r>
      <w:r w:rsidR="009E6F19">
        <w:t>.</w:t>
      </w:r>
    </w:p>
    <w:p w:rsidR="006E7F2B" w:rsidRDefault="009E6F19" w:rsidP="00396A71">
      <w:pPr>
        <w:pStyle w:val="Leg"/>
      </w:pPr>
      <w:r>
        <w:t>1  SS (C&amp;P) Regs (NI), reg 37;  2  reg 30(3)</w:t>
      </w:r>
    </w:p>
    <w:p w:rsidR="009E6F19" w:rsidRDefault="00904ECC" w:rsidP="009E6F19">
      <w:pPr>
        <w:pStyle w:val="BT"/>
      </w:pPr>
      <w:r>
        <w:tab/>
        <w:t xml:space="preserve">8360 </w:t>
      </w:r>
      <w:r w:rsidR="007C4E9F">
        <w:t>–</w:t>
      </w:r>
      <w:r w:rsidR="009E6F19">
        <w:t xml:space="preserve"> 8389</w:t>
      </w:r>
    </w:p>
    <w:p w:rsidR="006E7F2B" w:rsidRDefault="006E7F2B">
      <w:pPr>
        <w:pStyle w:val="BT"/>
      </w:pPr>
    </w:p>
    <w:p w:rsidR="006E7F2B" w:rsidRDefault="006E7F2B">
      <w:pPr>
        <w:pStyle w:val="SG"/>
        <w:sectPr w:rsidR="006E7F2B">
          <w:headerReference w:type="default" r:id="rId20"/>
          <w:footerReference w:type="default" r:id="rId21"/>
          <w:pgSz w:w="11907" w:h="16840" w:code="9"/>
          <w:pgMar w:top="1440" w:right="1797" w:bottom="1440" w:left="1797" w:header="720" w:footer="720" w:gutter="0"/>
          <w:cols w:space="720"/>
          <w:noEndnote/>
        </w:sectPr>
      </w:pPr>
    </w:p>
    <w:p w:rsidR="006E7F2B" w:rsidRDefault="006E7F2B">
      <w:pPr>
        <w:pStyle w:val="TG"/>
      </w:pPr>
      <w:r>
        <w:lastRenderedPageBreak/>
        <w:t>Suspension of benefit</w:t>
      </w:r>
    </w:p>
    <w:p w:rsidR="006E7F2B" w:rsidRDefault="006E7F2B" w:rsidP="009344A1">
      <w:pPr>
        <w:pStyle w:val="SG"/>
      </w:pPr>
      <w:r>
        <w:t>Doubt on entitlement or payment of benefit</w:t>
      </w:r>
    </w:p>
    <w:p w:rsidR="006E7F2B" w:rsidRDefault="005F6795" w:rsidP="005F6795">
      <w:pPr>
        <w:pStyle w:val="BT"/>
      </w:pPr>
      <w:r>
        <w:t>8</w:t>
      </w:r>
      <w:r w:rsidR="00F81371">
        <w:t>390</w:t>
      </w:r>
      <w:r w:rsidR="006E7F2B">
        <w:tab/>
      </w:r>
      <w:bookmarkStart w:id="44" w:name="p8701"/>
      <w:bookmarkEnd w:id="44"/>
      <w:r w:rsidR="006E7F2B">
        <w:t xml:space="preserve">For  guidance about suspension of benefit other than on appeal see </w:t>
      </w:r>
      <w:r>
        <w:t xml:space="preserve">DMG </w:t>
      </w:r>
      <w:r w:rsidR="006E7F2B">
        <w:t>Chapter 4.</w:t>
      </w:r>
      <w:r>
        <w:t xml:space="preserve">  </w:t>
      </w:r>
      <w:r w:rsidR="006E7F2B">
        <w:t xml:space="preserve">For guidance in appeal cases see </w:t>
      </w:r>
      <w:r>
        <w:t xml:space="preserve">DMG </w:t>
      </w:r>
      <w:r w:rsidR="006E7F2B">
        <w:t>Chapter 6.</w:t>
      </w:r>
    </w:p>
    <w:p w:rsidR="006E7F2B" w:rsidRDefault="006E7F2B" w:rsidP="009344A1">
      <w:pPr>
        <w:pStyle w:val="SG"/>
      </w:pPr>
      <w:r>
        <w:t>Suspension under European Community law</w:t>
      </w:r>
    </w:p>
    <w:p w:rsidR="006E7F2B" w:rsidRDefault="005F6795">
      <w:pPr>
        <w:pStyle w:val="BT"/>
      </w:pPr>
      <w:r>
        <w:t>8</w:t>
      </w:r>
      <w:r w:rsidR="00F81371">
        <w:t>391</w:t>
      </w:r>
      <w:r w:rsidR="006E7F2B">
        <w:tab/>
      </w:r>
      <w:bookmarkStart w:id="45" w:name="p8702"/>
      <w:bookmarkEnd w:id="45"/>
      <w:r w:rsidR="006E7F2B">
        <w:t>For guidance on suspension under E</w:t>
      </w:r>
      <w:r>
        <w:t xml:space="preserve">uropean </w:t>
      </w:r>
      <w:r w:rsidR="006E7F2B">
        <w:t>C</w:t>
      </w:r>
      <w:r>
        <w:t>ommunity</w:t>
      </w:r>
      <w:r w:rsidR="006E7F2B">
        <w:t xml:space="preserve"> law see </w:t>
      </w:r>
      <w:r>
        <w:t xml:space="preserve">DMG </w:t>
      </w:r>
      <w:r w:rsidR="006E7F2B">
        <w:t>Chapter 7.</w:t>
      </w:r>
    </w:p>
    <w:p w:rsidR="006E7F2B" w:rsidRDefault="005F6795">
      <w:pPr>
        <w:pStyle w:val="BT"/>
      </w:pPr>
      <w:r>
        <w:tab/>
        <w:t>8</w:t>
      </w:r>
      <w:r w:rsidR="00F81371">
        <w:t>392</w:t>
      </w:r>
      <w:r w:rsidR="001D4D86">
        <w:t xml:space="preserve"> </w:t>
      </w:r>
      <w:r w:rsidR="00570600">
        <w:t>–</w:t>
      </w:r>
      <w:r w:rsidR="006E7F2B">
        <w:t xml:space="preserve"> </w:t>
      </w:r>
      <w:r>
        <w:t>8</w:t>
      </w:r>
      <w:r w:rsidR="00F81371">
        <w:t>3</w:t>
      </w:r>
      <w:r>
        <w:t>99</w:t>
      </w:r>
    </w:p>
    <w:p w:rsidR="006E7F2B" w:rsidRDefault="006E7F2B">
      <w:pPr>
        <w:pStyle w:val="SG"/>
        <w:sectPr w:rsidR="006E7F2B">
          <w:headerReference w:type="default" r:id="rId22"/>
          <w:footerReference w:type="default" r:id="rId23"/>
          <w:pgSz w:w="11907" w:h="16840" w:code="9"/>
          <w:pgMar w:top="1440" w:right="1800" w:bottom="1440" w:left="1800" w:header="720" w:footer="720" w:gutter="0"/>
          <w:cols w:space="720"/>
          <w:noEndnote/>
        </w:sectPr>
      </w:pPr>
    </w:p>
    <w:p w:rsidR="009C7CB8" w:rsidRDefault="009C7CB8" w:rsidP="007C4E9F">
      <w:pPr>
        <w:pStyle w:val="TG"/>
      </w:pPr>
      <w:r>
        <w:lastRenderedPageBreak/>
        <w:t xml:space="preserve">Restrictions on payment of benefit </w:t>
      </w:r>
      <w:r w:rsidR="001A367E">
        <w:t>-</w:t>
      </w:r>
      <w:r>
        <w:t xml:space="preserve"> benefit fraud offences</w:t>
      </w:r>
    </w:p>
    <w:p w:rsidR="009C7CB8" w:rsidRDefault="00E96416" w:rsidP="009C7CB8">
      <w:pPr>
        <w:pStyle w:val="BT"/>
      </w:pPr>
      <w:r>
        <w:rPr>
          <w:noProof/>
          <w:lang w:eastAsia="en-GB"/>
        </w:rPr>
        <w:pict>
          <v:shape id="_x0000_s1366" type="#_x0000_t32" style="position:absolute;left:0;text-align:left;margin-left:36.45pt;margin-top:10.1pt;width:0;height:53.85pt;z-index:11" o:connectortype="straight"/>
        </w:pict>
      </w:r>
      <w:r w:rsidR="00680F39">
        <w:t>84</w:t>
      </w:r>
      <w:r w:rsidR="009C7CB8">
        <w:t>00</w:t>
      </w:r>
      <w:r w:rsidR="009C7CB8">
        <w:tab/>
      </w:r>
      <w:r w:rsidR="00570600">
        <w:t>Decision makers should note that all guidance on this topic has been moved and can now be found in ADM Chapter B2.</w:t>
      </w:r>
    </w:p>
    <w:p w:rsidR="009C7CB8" w:rsidRDefault="00C3617D" w:rsidP="009C7CB8">
      <w:pPr>
        <w:pStyle w:val="BT"/>
      </w:pPr>
      <w:bookmarkStart w:id="46" w:name="p8901"/>
      <w:bookmarkEnd w:id="46"/>
      <w:r>
        <w:tab/>
        <w:t>8</w:t>
      </w:r>
      <w:r w:rsidR="00941685">
        <w:t>4</w:t>
      </w:r>
      <w:r w:rsidR="00570600">
        <w:t>01</w:t>
      </w:r>
      <w:r w:rsidR="001D4D86">
        <w:t xml:space="preserve"> </w:t>
      </w:r>
      <w:r w:rsidR="007C4E9F">
        <w:t>–</w:t>
      </w:r>
      <w:r w:rsidR="000F73CE">
        <w:t xml:space="preserve"> 8500</w:t>
      </w:r>
    </w:p>
    <w:p w:rsidR="009C7CB8" w:rsidRDefault="009C7CB8">
      <w:pPr>
        <w:pStyle w:val="TG"/>
      </w:pPr>
    </w:p>
    <w:p w:rsidR="000F73CE" w:rsidRDefault="000F73CE" w:rsidP="009C7CB8">
      <w:pPr>
        <w:pStyle w:val="BT"/>
        <w:sectPr w:rsidR="000F73CE">
          <w:headerReference w:type="default" r:id="rId24"/>
          <w:footerReference w:type="default" r:id="rId25"/>
          <w:pgSz w:w="11907" w:h="16840" w:code="9"/>
          <w:pgMar w:top="1440" w:right="1797" w:bottom="1440" w:left="1797" w:header="720" w:footer="720" w:gutter="0"/>
          <w:cols w:space="720"/>
          <w:noEndnote/>
        </w:sectPr>
      </w:pPr>
    </w:p>
    <w:p w:rsidR="00274B6B" w:rsidRDefault="00274B6B" w:rsidP="00274B6B">
      <w:pPr>
        <w:pStyle w:val="TG"/>
      </w:pPr>
      <w:r>
        <w:lastRenderedPageBreak/>
        <w:t>Deductions from benefits for child support maintenance</w:t>
      </w:r>
    </w:p>
    <w:p w:rsidR="00274B6B" w:rsidRDefault="00274B6B" w:rsidP="00274B6B">
      <w:pPr>
        <w:pStyle w:val="SG"/>
      </w:pPr>
      <w:r>
        <w:t>The 2003 scheme</w:t>
      </w:r>
    </w:p>
    <w:p w:rsidR="00274B6B" w:rsidRPr="00274B6B" w:rsidRDefault="00274B6B" w:rsidP="00274B6B">
      <w:pPr>
        <w:pStyle w:val="BT"/>
      </w:pPr>
      <w:r w:rsidRPr="00274B6B">
        <w:t>8501</w:t>
      </w:r>
      <w:r>
        <w:tab/>
      </w:r>
      <w:r w:rsidR="00821684">
        <w:rPr>
          <w:b/>
        </w:rPr>
        <w:t>[See DMG Memo Vol 1/119, 6/94, 8/94 &amp; 13/76]</w:t>
      </w:r>
      <w:r w:rsidR="00F40050">
        <w:t xml:space="preserve"> </w:t>
      </w:r>
      <w:r w:rsidRPr="00274B6B">
        <w:t xml:space="preserve">Applications for child support from 3.3.03 are assessed by the Child Support Agency (as it was then known) at a flat rate of maintenance for </w:t>
      </w:r>
      <w:r>
        <w:t>non resident p</w:t>
      </w:r>
      <w:r w:rsidRPr="00274B6B">
        <w:t>arents in receipt of certain prescribed benefits.</w:t>
      </w:r>
      <w:r>
        <w:t xml:space="preserve"> </w:t>
      </w:r>
      <w:r w:rsidRPr="00274B6B">
        <w:t xml:space="preserve"> The Department is responsible for administering requests from the Child Maintenance and Enforcement Commission </w:t>
      </w:r>
      <w:r w:rsidR="00DA510C">
        <w:t xml:space="preserve">to make deductions from the non </w:t>
      </w:r>
      <w:r w:rsidRPr="00274B6B">
        <w:t>resident parent’s benefi</w:t>
      </w:r>
      <w:r>
        <w:t>t in respect of this liability.</w:t>
      </w:r>
    </w:p>
    <w:p w:rsidR="00274B6B" w:rsidRDefault="00B2608C" w:rsidP="00274B6B">
      <w:pPr>
        <w:pStyle w:val="SG"/>
      </w:pPr>
      <w:r>
        <w:t>Benefits affected</w:t>
      </w:r>
    </w:p>
    <w:p w:rsidR="00274B6B" w:rsidRPr="00274B6B" w:rsidRDefault="00274B6B" w:rsidP="00274B6B">
      <w:pPr>
        <w:pStyle w:val="BT"/>
      </w:pPr>
      <w:r>
        <w:t>8502</w:t>
      </w:r>
      <w:r>
        <w:tab/>
        <w:t xml:space="preserve">Deductions for </w:t>
      </w:r>
      <w:r w:rsidRPr="00562520">
        <w:t>Child Support Maintenance</w:t>
      </w:r>
      <w:r>
        <w:rPr>
          <w:color w:val="FF0000"/>
        </w:rPr>
        <w:t xml:space="preserve"> </w:t>
      </w:r>
      <w:r>
        <w:t>liability can be made from the following benefits</w:t>
      </w:r>
      <w:r w:rsidRPr="00274B6B">
        <w:rPr>
          <w:vertAlign w:val="superscript"/>
        </w:rPr>
        <w:t>1</w:t>
      </w:r>
    </w:p>
    <w:p w:rsidR="00274B6B" w:rsidRPr="00BF731A" w:rsidRDefault="00274B6B" w:rsidP="00274B6B">
      <w:pPr>
        <w:pStyle w:val="Indent1"/>
      </w:pPr>
      <w:r>
        <w:rPr>
          <w:b/>
          <w:bCs/>
        </w:rPr>
        <w:t>1.</w:t>
      </w:r>
      <w:r>
        <w:rPr>
          <w:b/>
          <w:bCs/>
        </w:rPr>
        <w:tab/>
      </w:r>
      <w:r>
        <w:t>Bereavement Allowance</w:t>
      </w:r>
    </w:p>
    <w:p w:rsidR="00274B6B" w:rsidRDefault="00274B6B" w:rsidP="00274B6B">
      <w:pPr>
        <w:pStyle w:val="Indent1"/>
      </w:pPr>
      <w:r>
        <w:rPr>
          <w:b/>
          <w:bCs/>
        </w:rPr>
        <w:t>2.</w:t>
      </w:r>
      <w:r>
        <w:rPr>
          <w:b/>
          <w:bCs/>
        </w:rPr>
        <w:tab/>
      </w:r>
      <w:r>
        <w:t>Retirement Pension (all categories)</w:t>
      </w:r>
    </w:p>
    <w:p w:rsidR="00274B6B" w:rsidRPr="00BF731A" w:rsidRDefault="00274B6B" w:rsidP="00274B6B">
      <w:pPr>
        <w:pStyle w:val="Indent1"/>
      </w:pPr>
      <w:r>
        <w:rPr>
          <w:b/>
          <w:bCs/>
        </w:rPr>
        <w:t>3.</w:t>
      </w:r>
      <w:r>
        <w:rPr>
          <w:b/>
          <w:bCs/>
        </w:rPr>
        <w:tab/>
      </w:r>
      <w:r>
        <w:t>Incapacity Benefit</w:t>
      </w:r>
    </w:p>
    <w:p w:rsidR="00274B6B" w:rsidRPr="00BF731A" w:rsidRDefault="00274B6B" w:rsidP="00274B6B">
      <w:pPr>
        <w:pStyle w:val="Indent1"/>
      </w:pPr>
      <w:r>
        <w:rPr>
          <w:b/>
          <w:bCs/>
        </w:rPr>
        <w:t>4.</w:t>
      </w:r>
      <w:r>
        <w:rPr>
          <w:b/>
          <w:bCs/>
        </w:rPr>
        <w:tab/>
      </w:r>
      <w:r w:rsidR="00E8391B">
        <w:rPr>
          <w:bCs/>
        </w:rPr>
        <w:t xml:space="preserve">contribution-based </w:t>
      </w:r>
      <w:r>
        <w:t>Empl</w:t>
      </w:r>
      <w:r w:rsidR="00E8391B">
        <w:t>oyment and Support Allowance</w:t>
      </w:r>
    </w:p>
    <w:p w:rsidR="00274B6B" w:rsidRPr="00BF731A" w:rsidRDefault="00274B6B" w:rsidP="00274B6B">
      <w:pPr>
        <w:pStyle w:val="Indent1"/>
      </w:pPr>
      <w:r>
        <w:rPr>
          <w:b/>
          <w:bCs/>
        </w:rPr>
        <w:t>5.</w:t>
      </w:r>
      <w:r>
        <w:rPr>
          <w:b/>
          <w:bCs/>
        </w:rPr>
        <w:tab/>
      </w:r>
      <w:r>
        <w:t>Carer’s Allowance</w:t>
      </w:r>
    </w:p>
    <w:p w:rsidR="00274B6B" w:rsidRPr="00BF731A" w:rsidRDefault="00274B6B" w:rsidP="00274B6B">
      <w:pPr>
        <w:pStyle w:val="Indent1"/>
      </w:pPr>
      <w:r>
        <w:rPr>
          <w:b/>
          <w:bCs/>
        </w:rPr>
        <w:t>6.</w:t>
      </w:r>
      <w:r>
        <w:rPr>
          <w:b/>
          <w:bCs/>
        </w:rPr>
        <w:tab/>
      </w:r>
      <w:r>
        <w:t>Maternity Allowance</w:t>
      </w:r>
    </w:p>
    <w:p w:rsidR="00274B6B" w:rsidRPr="00E42186" w:rsidRDefault="00274B6B" w:rsidP="00274B6B">
      <w:pPr>
        <w:pStyle w:val="Indent1"/>
      </w:pPr>
      <w:r>
        <w:rPr>
          <w:b/>
          <w:bCs/>
        </w:rPr>
        <w:t>7.</w:t>
      </w:r>
      <w:r>
        <w:rPr>
          <w:b/>
          <w:bCs/>
        </w:rPr>
        <w:tab/>
      </w:r>
      <w:r>
        <w:t>Severe Disablement Allowance</w:t>
      </w:r>
    </w:p>
    <w:p w:rsidR="00274B6B" w:rsidRPr="00470261" w:rsidRDefault="00274B6B" w:rsidP="00274B6B">
      <w:pPr>
        <w:pStyle w:val="Indent1"/>
      </w:pPr>
      <w:r>
        <w:rPr>
          <w:b/>
          <w:bCs/>
        </w:rPr>
        <w:t>8.</w:t>
      </w:r>
      <w:r>
        <w:rPr>
          <w:b/>
          <w:bCs/>
        </w:rPr>
        <w:tab/>
      </w:r>
      <w:r>
        <w:t>Industrial Injuries Disablement Benefit</w:t>
      </w:r>
    </w:p>
    <w:p w:rsidR="00274B6B" w:rsidRPr="00470261" w:rsidRDefault="00274B6B" w:rsidP="00274B6B">
      <w:pPr>
        <w:pStyle w:val="Indent1"/>
      </w:pPr>
      <w:r>
        <w:rPr>
          <w:b/>
          <w:bCs/>
        </w:rPr>
        <w:t>9.</w:t>
      </w:r>
      <w:r>
        <w:rPr>
          <w:b/>
          <w:bCs/>
        </w:rPr>
        <w:tab/>
      </w:r>
      <w:r>
        <w:t>Widowed Mothers Allowance</w:t>
      </w:r>
    </w:p>
    <w:p w:rsidR="00274B6B" w:rsidRPr="00470261" w:rsidRDefault="00274B6B" w:rsidP="00274B6B">
      <w:pPr>
        <w:pStyle w:val="Indent1"/>
      </w:pPr>
      <w:r>
        <w:rPr>
          <w:b/>
          <w:bCs/>
        </w:rPr>
        <w:t>10.</w:t>
      </w:r>
      <w:r>
        <w:rPr>
          <w:b/>
          <w:bCs/>
        </w:rPr>
        <w:tab/>
      </w:r>
      <w:r>
        <w:t>Widowed Parents Allowance</w:t>
      </w:r>
    </w:p>
    <w:p w:rsidR="00274B6B" w:rsidRPr="00470261" w:rsidRDefault="00274B6B" w:rsidP="00274B6B">
      <w:pPr>
        <w:pStyle w:val="Indent1"/>
      </w:pPr>
      <w:r>
        <w:rPr>
          <w:b/>
          <w:bCs/>
        </w:rPr>
        <w:t>11.</w:t>
      </w:r>
      <w:r>
        <w:rPr>
          <w:b/>
          <w:bCs/>
        </w:rPr>
        <w:tab/>
      </w:r>
      <w:r>
        <w:t>Widow Pension</w:t>
      </w:r>
    </w:p>
    <w:p w:rsidR="00274B6B" w:rsidRPr="008B66A6" w:rsidRDefault="00274B6B" w:rsidP="00274B6B">
      <w:pPr>
        <w:pStyle w:val="Indent1"/>
      </w:pPr>
      <w:r>
        <w:rPr>
          <w:b/>
          <w:bCs/>
        </w:rPr>
        <w:t>12.</w:t>
      </w:r>
      <w:r>
        <w:rPr>
          <w:b/>
          <w:bCs/>
        </w:rPr>
        <w:tab/>
      </w:r>
      <w:r>
        <w:t>Training Allowance (other than in respect of a relevant training scheme)</w:t>
      </w:r>
    </w:p>
    <w:p w:rsidR="00274B6B" w:rsidRPr="00470261" w:rsidRDefault="00274B6B" w:rsidP="00274B6B">
      <w:pPr>
        <w:pStyle w:val="Indent1"/>
      </w:pPr>
      <w:r>
        <w:rPr>
          <w:b/>
          <w:bCs/>
        </w:rPr>
        <w:t>13.</w:t>
      </w:r>
      <w:r>
        <w:rPr>
          <w:b/>
          <w:bCs/>
        </w:rPr>
        <w:tab/>
      </w:r>
      <w:r>
        <w:t>War Widows/War Widowers Pension</w:t>
      </w:r>
    </w:p>
    <w:p w:rsidR="00274B6B" w:rsidRPr="00470261" w:rsidRDefault="00274B6B" w:rsidP="00274B6B">
      <w:pPr>
        <w:pStyle w:val="Indent1"/>
      </w:pPr>
      <w:r>
        <w:rPr>
          <w:b/>
          <w:bCs/>
        </w:rPr>
        <w:t>14.</w:t>
      </w:r>
      <w:r>
        <w:rPr>
          <w:b/>
          <w:bCs/>
        </w:rPr>
        <w:tab/>
      </w:r>
      <w:r>
        <w:t>War Disablement Pension</w:t>
      </w:r>
    </w:p>
    <w:p w:rsidR="00274B6B" w:rsidRPr="00470261" w:rsidRDefault="00274B6B" w:rsidP="00274B6B">
      <w:pPr>
        <w:pStyle w:val="Indent1"/>
      </w:pPr>
      <w:r>
        <w:rPr>
          <w:b/>
          <w:bCs/>
        </w:rPr>
        <w:t>15</w:t>
      </w:r>
      <w:r>
        <w:t>.</w:t>
      </w:r>
      <w:r>
        <w:tab/>
      </w:r>
      <w:r w:rsidR="00E8391B">
        <w:t>contribution-based Jobseeker’s Allowance</w:t>
      </w:r>
    </w:p>
    <w:p w:rsidR="00274B6B" w:rsidRPr="00470261" w:rsidRDefault="00274B6B" w:rsidP="00274B6B">
      <w:pPr>
        <w:pStyle w:val="Indent1"/>
      </w:pPr>
      <w:r>
        <w:rPr>
          <w:b/>
          <w:bCs/>
        </w:rPr>
        <w:lastRenderedPageBreak/>
        <w:t>16</w:t>
      </w:r>
      <w:r>
        <w:t>.</w:t>
      </w:r>
      <w:r>
        <w:tab/>
        <w:t>State Pension</w:t>
      </w:r>
      <w:r w:rsidR="00DA510C">
        <w:t>.</w:t>
      </w:r>
    </w:p>
    <w:p w:rsidR="00274B6B" w:rsidRDefault="00274B6B" w:rsidP="00274B6B">
      <w:pPr>
        <w:pStyle w:val="BT"/>
      </w:pPr>
      <w:r>
        <w:rPr>
          <w:b/>
          <w:bCs/>
        </w:rPr>
        <w:tab/>
        <w:t>Note:</w:t>
      </w:r>
      <w:r w:rsidRPr="00274B6B">
        <w:rPr>
          <w:bCs/>
        </w:rPr>
        <w:t xml:space="preserve">  </w:t>
      </w:r>
      <w:r>
        <w:t xml:space="preserve">Guidance dealing with deductions of </w:t>
      </w:r>
      <w:r w:rsidRPr="00562520">
        <w:t>Child Support Maintenance</w:t>
      </w:r>
      <w:r>
        <w:rPr>
          <w:color w:val="FF0000"/>
        </w:rPr>
        <w:t xml:space="preserve"> </w:t>
      </w:r>
      <w:r>
        <w:t>from other benefits not listed above can be found in the DMG Chapters specifically dealing with that benefit.</w:t>
      </w:r>
    </w:p>
    <w:p w:rsidR="00274B6B" w:rsidRPr="00396A71" w:rsidRDefault="00274B6B" w:rsidP="00396A71">
      <w:pPr>
        <w:pStyle w:val="Leg"/>
      </w:pPr>
      <w:r w:rsidRPr="00396A71">
        <w:t>1  SS (C&amp;P) Regs (NI), Sch 8C</w:t>
      </w:r>
      <w:r w:rsidR="00396A71">
        <w:t>,</w:t>
      </w:r>
      <w:r w:rsidRPr="00396A71">
        <w:t xml:space="preserve"> para 1</w:t>
      </w:r>
    </w:p>
    <w:p w:rsidR="00274B6B" w:rsidRDefault="00274B6B" w:rsidP="00274B6B">
      <w:pPr>
        <w:pStyle w:val="SG"/>
      </w:pPr>
      <w:r>
        <w:t>Deductions</w:t>
      </w:r>
    </w:p>
    <w:p w:rsidR="00274B6B" w:rsidRDefault="00274B6B" w:rsidP="00274B6B">
      <w:pPr>
        <w:pStyle w:val="BT"/>
      </w:pPr>
      <w:r>
        <w:t>8503</w:t>
      </w:r>
      <w:r>
        <w:tab/>
        <w:t xml:space="preserve">The </w:t>
      </w:r>
      <w:r w:rsidRPr="00562520">
        <w:t>Department</w:t>
      </w:r>
      <w:r>
        <w:t xml:space="preserve"> may make a deduction from any of the benefits listed above of the amount of maintenance payable, under the scheme, by the claimant and pay it to the p</w:t>
      </w:r>
      <w:r w:rsidRPr="00562520">
        <w:t>arent with care</w:t>
      </w:r>
      <w:r w:rsidRPr="00B2608C">
        <w:rPr>
          <w:vertAlign w:val="superscript"/>
        </w:rPr>
        <w:t>1</w:t>
      </w:r>
      <w:r>
        <w:t>.  That will be a flat rate liability.  In addition there is power to make deductions in respect of the transitional amount of maintenance in certain cases when they are converted to this scheme from the previous (1993) scheme</w:t>
      </w:r>
      <w:r w:rsidRPr="00396A71">
        <w:rPr>
          <w:vertAlign w:val="superscript"/>
        </w:rPr>
        <w:t>2</w:t>
      </w:r>
      <w:r w:rsidR="00396A71">
        <w:t>.</w:t>
      </w:r>
    </w:p>
    <w:p w:rsidR="00274B6B" w:rsidRPr="00396A71" w:rsidRDefault="00274B6B" w:rsidP="00396A71">
      <w:pPr>
        <w:pStyle w:val="Leg"/>
      </w:pPr>
      <w:r w:rsidRPr="00396A71">
        <w:t>1</w:t>
      </w:r>
      <w:r w:rsidR="00396A71" w:rsidRPr="00396A71">
        <w:t xml:space="preserve"> </w:t>
      </w:r>
      <w:r w:rsidRPr="00396A71">
        <w:t xml:space="preserve"> SS (C&amp;P) Regs (NI), Sch 8C</w:t>
      </w:r>
      <w:r w:rsidR="00396A71">
        <w:t>,</w:t>
      </w:r>
      <w:r w:rsidRPr="00396A71">
        <w:t xml:space="preserve"> para 2(1); </w:t>
      </w:r>
      <w:r w:rsidR="00396A71" w:rsidRPr="00396A71">
        <w:t xml:space="preserve"> </w:t>
      </w:r>
      <w:r w:rsidRPr="00396A71">
        <w:t>2</w:t>
      </w:r>
      <w:r w:rsidR="00396A71" w:rsidRPr="00396A71">
        <w:t xml:space="preserve"> </w:t>
      </w:r>
      <w:r w:rsidRPr="00396A71">
        <w:t xml:space="preserve"> Sch 8C</w:t>
      </w:r>
      <w:r w:rsidR="00396A71">
        <w:t>,</w:t>
      </w:r>
      <w:r w:rsidRPr="00396A71">
        <w:t xml:space="preserve"> para </w:t>
      </w:r>
      <w:r w:rsidR="00396A71">
        <w:t>1</w:t>
      </w:r>
    </w:p>
    <w:p w:rsidR="00274B6B" w:rsidRPr="00396A71" w:rsidRDefault="00274B6B" w:rsidP="00396A71">
      <w:pPr>
        <w:pStyle w:val="BT"/>
      </w:pPr>
      <w:r w:rsidRPr="00396A71">
        <w:t>8504</w:t>
      </w:r>
      <w:r w:rsidR="00396A71" w:rsidRPr="00396A71">
        <w:tab/>
        <w:t>T</w:t>
      </w:r>
      <w:r w:rsidRPr="00396A71">
        <w:t xml:space="preserve">he Child Maintenance and Enforcement Commission will determine whether a deduction should be made. </w:t>
      </w:r>
      <w:r w:rsidR="00396A71">
        <w:t xml:space="preserve"> </w:t>
      </w:r>
      <w:r w:rsidRPr="00396A71">
        <w:t>Preference will be given to making deduction</w:t>
      </w:r>
      <w:r w:rsidR="00396A71">
        <w:t>s from income-related benefits.</w:t>
      </w:r>
    </w:p>
    <w:p w:rsidR="00274B6B" w:rsidRPr="00396A71" w:rsidRDefault="00274B6B" w:rsidP="00396A71">
      <w:pPr>
        <w:pStyle w:val="BT"/>
      </w:pPr>
      <w:r w:rsidRPr="00396A71">
        <w:t>8505</w:t>
      </w:r>
      <w:r w:rsidR="00396A71">
        <w:tab/>
      </w:r>
      <w:r w:rsidRPr="00396A71">
        <w:t>A deduction may only be made from one of the specified benefits in any one week</w:t>
      </w:r>
      <w:r w:rsidRPr="00396A71">
        <w:rPr>
          <w:vertAlign w:val="superscript"/>
        </w:rPr>
        <w:t>1</w:t>
      </w:r>
      <w:r w:rsidR="00396A71">
        <w:t>.</w:t>
      </w:r>
    </w:p>
    <w:p w:rsidR="00274B6B" w:rsidRPr="00396A71" w:rsidRDefault="00274B6B" w:rsidP="00396A71">
      <w:pPr>
        <w:pStyle w:val="Leg"/>
      </w:pPr>
      <w:r w:rsidRPr="00396A71">
        <w:t>1</w:t>
      </w:r>
      <w:r w:rsidR="00396A71" w:rsidRPr="00396A71">
        <w:t xml:space="preserve"> </w:t>
      </w:r>
      <w:r w:rsidRPr="00396A71">
        <w:t xml:space="preserve"> SS (C&amp;P) Regs (NI), Sch 8C</w:t>
      </w:r>
      <w:r w:rsidR="00396A71" w:rsidRPr="00396A71">
        <w:t>,</w:t>
      </w:r>
      <w:r w:rsidRPr="00396A71">
        <w:t xml:space="preserve"> para 2(2)</w:t>
      </w:r>
    </w:p>
    <w:p w:rsidR="00396A71" w:rsidRPr="00396A71" w:rsidRDefault="00274B6B" w:rsidP="00396A71">
      <w:pPr>
        <w:pStyle w:val="BT"/>
      </w:pPr>
      <w:r w:rsidRPr="00396A71">
        <w:t>8506</w:t>
      </w:r>
      <w:r w:rsidR="00396A71">
        <w:tab/>
      </w:r>
      <w:r w:rsidRPr="00396A71">
        <w:t>No deduction may be made unless there remains at least 10p per week of the benefit in addition to the amount of the deduction</w:t>
      </w:r>
      <w:r w:rsidRPr="00396A71">
        <w:rPr>
          <w:vertAlign w:val="superscript"/>
        </w:rPr>
        <w:t>1</w:t>
      </w:r>
      <w:r w:rsidRPr="00396A71">
        <w:t>.</w:t>
      </w:r>
    </w:p>
    <w:p w:rsidR="00274B6B" w:rsidRPr="00396A71" w:rsidRDefault="00274B6B" w:rsidP="00396A71">
      <w:pPr>
        <w:pStyle w:val="Leg"/>
      </w:pPr>
      <w:r w:rsidRPr="00396A71">
        <w:t>1</w:t>
      </w:r>
      <w:r w:rsidR="00396A71" w:rsidRPr="00396A71">
        <w:t xml:space="preserve"> </w:t>
      </w:r>
      <w:r w:rsidRPr="00396A71">
        <w:t xml:space="preserve"> SS (C&amp;P) Regs (NI), Sch 8C</w:t>
      </w:r>
      <w:r w:rsidR="00396A71" w:rsidRPr="00396A71">
        <w:t>,</w:t>
      </w:r>
      <w:r w:rsidRPr="00396A71">
        <w:t xml:space="preserve"> para 2(3)</w:t>
      </w:r>
    </w:p>
    <w:p w:rsidR="00274B6B" w:rsidRPr="00274B6B" w:rsidRDefault="00274B6B" w:rsidP="00274B6B">
      <w:pPr>
        <w:pStyle w:val="CM104"/>
        <w:spacing w:after="427"/>
        <w:ind w:left="850"/>
      </w:pPr>
      <w:r>
        <w:rPr>
          <w:b/>
          <w:bCs/>
          <w:sz w:val="28"/>
          <w:szCs w:val="28"/>
        </w:rPr>
        <w:t>Arrears</w:t>
      </w:r>
    </w:p>
    <w:p w:rsidR="00396A71" w:rsidRPr="00562520" w:rsidRDefault="00274B6B" w:rsidP="00396A71">
      <w:pPr>
        <w:pStyle w:val="BT"/>
      </w:pPr>
      <w:r w:rsidRPr="00562520">
        <w:t>8507</w:t>
      </w:r>
      <w:r w:rsidR="00396A71" w:rsidRPr="00562520">
        <w:tab/>
      </w:r>
      <w:r w:rsidRPr="00562520">
        <w:t>Except where</w:t>
      </w:r>
      <w:r w:rsidR="00396A71" w:rsidRPr="00562520">
        <w:t xml:space="preserve"> I</w:t>
      </w:r>
      <w:r w:rsidRPr="00562520">
        <w:t xml:space="preserve">ncome Support, State Pension Credit, </w:t>
      </w:r>
      <w:r w:rsidR="00396A71" w:rsidRPr="00562520">
        <w:t xml:space="preserve">income-based </w:t>
      </w:r>
      <w:r w:rsidRPr="00562520">
        <w:t>Jobseeker</w:t>
      </w:r>
      <w:r w:rsidR="00396A71" w:rsidRPr="00562520">
        <w:t>’s</w:t>
      </w:r>
      <w:r w:rsidRPr="00562520">
        <w:t xml:space="preserve"> Allowance or </w:t>
      </w:r>
      <w:r w:rsidR="00396A71" w:rsidRPr="00562520">
        <w:t xml:space="preserve">income-related </w:t>
      </w:r>
      <w:r w:rsidRPr="00562520">
        <w:t xml:space="preserve">Employment and Support Allowance is payable to the claimant, the </w:t>
      </w:r>
      <w:r w:rsidR="00396A71" w:rsidRPr="00562520">
        <w:t>Department</w:t>
      </w:r>
      <w:r w:rsidRPr="00562520">
        <w:t xml:space="preserve"> may also deduct £1 per week from any of the benefits listed in DMG 8502 towards arrears of Child Support Maintenance</w:t>
      </w:r>
      <w:r w:rsidRPr="00562520">
        <w:rPr>
          <w:vertAlign w:val="superscript"/>
        </w:rPr>
        <w:t>1</w:t>
      </w:r>
      <w:r w:rsidRPr="00562520">
        <w:t xml:space="preserve">. </w:t>
      </w:r>
      <w:r w:rsidR="00396A71" w:rsidRPr="00562520">
        <w:t xml:space="preserve"> </w:t>
      </w:r>
      <w:r w:rsidRPr="00562520">
        <w:t xml:space="preserve">The deduction from arrears is </w:t>
      </w:r>
      <w:r w:rsidRPr="00562520">
        <w:rPr>
          <w:b/>
          <w:bCs/>
        </w:rPr>
        <w:t xml:space="preserve">not </w:t>
      </w:r>
      <w:r w:rsidRPr="00562520">
        <w:t>dependent on a deduction being made for flat rate maintenance.</w:t>
      </w:r>
    </w:p>
    <w:p w:rsidR="00274B6B" w:rsidRPr="00396A71" w:rsidRDefault="00274B6B" w:rsidP="00396A71">
      <w:pPr>
        <w:pStyle w:val="Leg"/>
      </w:pPr>
      <w:r w:rsidRPr="00396A71">
        <w:t>1</w:t>
      </w:r>
      <w:r w:rsidR="00396A71" w:rsidRPr="00396A71">
        <w:t xml:space="preserve"> </w:t>
      </w:r>
      <w:r w:rsidRPr="00396A71">
        <w:t xml:space="preserve"> SS (C&amp;P) Regs</w:t>
      </w:r>
      <w:r w:rsidR="00396A71" w:rsidRPr="00396A71">
        <w:t xml:space="preserve"> </w:t>
      </w:r>
      <w:r w:rsidRPr="00396A71">
        <w:t>(NI)</w:t>
      </w:r>
      <w:r w:rsidR="00396A71" w:rsidRPr="00396A71">
        <w:t>,</w:t>
      </w:r>
      <w:r w:rsidRPr="00396A71">
        <w:t xml:space="preserve"> Sch 8C</w:t>
      </w:r>
      <w:r w:rsidR="00396A71" w:rsidRPr="00396A71">
        <w:t>,</w:t>
      </w:r>
      <w:r w:rsidRPr="00396A71">
        <w:t xml:space="preserve"> para 3</w:t>
      </w:r>
    </w:p>
    <w:p w:rsidR="00274B6B" w:rsidRDefault="00396A71" w:rsidP="00396A71">
      <w:pPr>
        <w:pStyle w:val="SG"/>
      </w:pPr>
      <w:r>
        <w:t>The 2012 scheme</w:t>
      </w:r>
    </w:p>
    <w:p w:rsidR="00274B6B" w:rsidRPr="00396A71" w:rsidRDefault="00274B6B" w:rsidP="00396A71">
      <w:pPr>
        <w:pStyle w:val="BT"/>
      </w:pPr>
      <w:r w:rsidRPr="00396A71">
        <w:t>8508</w:t>
      </w:r>
      <w:r w:rsidR="00396A71" w:rsidRPr="00396A71">
        <w:tab/>
      </w:r>
      <w:r w:rsidR="00F40050">
        <w:rPr>
          <w:b/>
        </w:rPr>
        <w:t>[See DMG Memo Vol 1/119, 6/94, 8/94 &amp; 13/76]</w:t>
      </w:r>
      <w:r w:rsidR="00F40050">
        <w:t xml:space="preserve"> </w:t>
      </w:r>
      <w:r w:rsidRPr="00396A71">
        <w:t>A new child maintenance scheme was introduced from 10.12.12</w:t>
      </w:r>
      <w:r w:rsidRPr="00396A71">
        <w:rPr>
          <w:vertAlign w:val="superscript"/>
        </w:rPr>
        <w:t>1</w:t>
      </w:r>
      <w:r w:rsidR="00396A71" w:rsidRPr="00396A71">
        <w:t xml:space="preserve"> </w:t>
      </w:r>
      <w:r w:rsidRPr="00396A71">
        <w:t xml:space="preserve">operating alongside the 2003 scheme. </w:t>
      </w:r>
      <w:r w:rsidR="00396A71" w:rsidRPr="00396A71">
        <w:t xml:space="preserve"> </w:t>
      </w:r>
      <w:r w:rsidRPr="00396A71">
        <w:t>The Child Maintenance and Enforcement Commission (formerly the Child Support Agency) will decide under which scheme the child support maintenance liability will be assessed.</w:t>
      </w:r>
    </w:p>
    <w:p w:rsidR="00274B6B" w:rsidRPr="00396A71" w:rsidRDefault="00274B6B" w:rsidP="00396A71">
      <w:pPr>
        <w:pStyle w:val="Leg"/>
      </w:pPr>
      <w:r w:rsidRPr="00396A71">
        <w:t>1  Child Maintenance (2008 Act) (Commencement No. 10 and</w:t>
      </w:r>
      <w:r w:rsidR="00396A71" w:rsidRPr="00396A71">
        <w:t xml:space="preserve"> </w:t>
      </w:r>
      <w:r w:rsidRPr="00396A71">
        <w:t xml:space="preserve">Transitional Provisions) </w:t>
      </w:r>
      <w:r w:rsidR="00396A71" w:rsidRPr="00396A71">
        <w:t>Order (NI) 2012, a</w:t>
      </w:r>
      <w:r w:rsidRPr="00396A71">
        <w:t>rt 2;</w:t>
      </w:r>
      <w:r w:rsidRPr="00396A71">
        <w:br/>
        <w:t>Child Support Maintenance Calculation Regulations (NI) 2012</w:t>
      </w:r>
    </w:p>
    <w:p w:rsidR="00274B6B" w:rsidRPr="00396A71" w:rsidRDefault="00AA381D" w:rsidP="00396A71">
      <w:pPr>
        <w:pStyle w:val="BT"/>
      </w:pPr>
      <w:r>
        <w:br w:type="page"/>
      </w:r>
      <w:r w:rsidR="00274B6B" w:rsidRPr="00396A71">
        <w:lastRenderedPageBreak/>
        <w:t>8509</w:t>
      </w:r>
      <w:r w:rsidR="00396A71">
        <w:tab/>
      </w:r>
      <w:r w:rsidR="00274B6B" w:rsidRPr="00396A71">
        <w:t>A deduction under the 2012 scheme is referred to as a chi</w:t>
      </w:r>
      <w:r>
        <w:t>ld maintenance deduction</w:t>
      </w:r>
      <w:r w:rsidR="00396A71">
        <w:t>.</w:t>
      </w:r>
    </w:p>
    <w:p w:rsidR="00274B6B" w:rsidRPr="00396A71" w:rsidRDefault="00274B6B" w:rsidP="00396A71">
      <w:pPr>
        <w:pStyle w:val="BT"/>
      </w:pPr>
      <w:r w:rsidRPr="00396A71">
        <w:t>8510</w:t>
      </w:r>
      <w:r w:rsidR="00396A71">
        <w:tab/>
      </w:r>
      <w:r w:rsidRPr="00396A71">
        <w:t xml:space="preserve">A </w:t>
      </w:r>
      <w:r w:rsidR="00413D2D">
        <w:t>non-resident</w:t>
      </w:r>
      <w:r w:rsidR="00396A71">
        <w:t xml:space="preserve"> p</w:t>
      </w:r>
      <w:r w:rsidRPr="00396A71">
        <w:t xml:space="preserve">arent may be liable for a child maintenance deduction at a standard or non-standard rate. </w:t>
      </w:r>
      <w:r w:rsidR="00396A71">
        <w:t xml:space="preserve"> </w:t>
      </w:r>
      <w:r w:rsidRPr="00396A71">
        <w:t>This is decided by the Child Maintenance and Enforcement Commission</w:t>
      </w:r>
      <w:r w:rsidR="00396A71">
        <w:t>.</w:t>
      </w:r>
    </w:p>
    <w:p w:rsidR="00274B6B" w:rsidRPr="00396A71" w:rsidRDefault="00274B6B" w:rsidP="00396A71">
      <w:pPr>
        <w:pStyle w:val="BT"/>
      </w:pPr>
      <w:r w:rsidRPr="00396A71">
        <w:t>8511</w:t>
      </w:r>
      <w:r w:rsidR="00396A71">
        <w:tab/>
      </w:r>
      <w:r w:rsidRPr="00396A71">
        <w:t>A child maintenance deduction is made from a specified benefit as listed in DMG 8502</w:t>
      </w:r>
      <w:r w:rsidRPr="00457726">
        <w:rPr>
          <w:vertAlign w:val="superscript"/>
        </w:rPr>
        <w:t>1</w:t>
      </w:r>
      <w:r w:rsidR="00396A71">
        <w:t>.</w:t>
      </w:r>
    </w:p>
    <w:p w:rsidR="00274B6B" w:rsidRPr="00396A71" w:rsidRDefault="00274B6B" w:rsidP="00396A71">
      <w:pPr>
        <w:pStyle w:val="Leg"/>
      </w:pPr>
      <w:r w:rsidRPr="00396A71">
        <w:t>1</w:t>
      </w:r>
      <w:r w:rsidR="00396A71">
        <w:t xml:space="preserve"> </w:t>
      </w:r>
      <w:r w:rsidRPr="00396A71">
        <w:t xml:space="preserve"> SS (C&amp;P) Regs</w:t>
      </w:r>
      <w:r w:rsidR="00396A71">
        <w:t xml:space="preserve"> </w:t>
      </w:r>
      <w:r w:rsidRPr="00396A71">
        <w:t>(NI), Sch 8C</w:t>
      </w:r>
    </w:p>
    <w:p w:rsidR="00274B6B" w:rsidRPr="00396A71" w:rsidRDefault="00396A71" w:rsidP="00396A71">
      <w:pPr>
        <w:pStyle w:val="BT"/>
      </w:pPr>
      <w:r>
        <w:tab/>
      </w:r>
      <w:r w:rsidR="00274B6B" w:rsidRPr="00396A71">
        <w:rPr>
          <w:b/>
        </w:rPr>
        <w:t>Note:</w:t>
      </w:r>
      <w:r w:rsidR="00274B6B" w:rsidRPr="00396A71">
        <w:t xml:space="preserve"> </w:t>
      </w:r>
      <w:r>
        <w:t xml:space="preserve"> </w:t>
      </w:r>
      <w:r w:rsidR="00274B6B" w:rsidRPr="00396A71">
        <w:t>Details of specific amounts to be deducted can be found in DMG Chapter 33 (Income Support &amp; Jobseeker’s Allowance), DMG Chapter 46 (Employment and Support Allowance) and DMG Chapter 79 (State Pension Credit</w:t>
      </w:r>
      <w:r>
        <w:t>).</w:t>
      </w:r>
    </w:p>
    <w:p w:rsidR="00274B6B" w:rsidRPr="00396A71" w:rsidRDefault="00457726" w:rsidP="00396A71">
      <w:pPr>
        <w:pStyle w:val="BT"/>
      </w:pPr>
      <w:r>
        <w:tab/>
      </w:r>
      <w:r w:rsidR="00396A71">
        <w:t>8512 –</w:t>
      </w:r>
      <w:r w:rsidR="00094EB2">
        <w:t xml:space="preserve"> 8799</w:t>
      </w:r>
    </w:p>
    <w:p w:rsidR="00274B6B" w:rsidRPr="00396A71" w:rsidRDefault="00274B6B" w:rsidP="00396A71">
      <w:pPr>
        <w:pStyle w:val="BT"/>
      </w:pPr>
    </w:p>
    <w:p w:rsidR="009C7CB8" w:rsidRDefault="009C7CB8" w:rsidP="009C7CB8">
      <w:pPr>
        <w:pStyle w:val="BT"/>
      </w:pPr>
    </w:p>
    <w:p w:rsidR="000F73CE" w:rsidRPr="009C7CB8" w:rsidRDefault="000F73CE" w:rsidP="009C7CB8">
      <w:pPr>
        <w:pStyle w:val="BT"/>
        <w:sectPr w:rsidR="000F73CE" w:rsidRPr="009C7CB8">
          <w:headerReference w:type="default" r:id="rId26"/>
          <w:footerReference w:type="default" r:id="rId27"/>
          <w:pgSz w:w="11907" w:h="16840" w:code="9"/>
          <w:pgMar w:top="1440" w:right="1797" w:bottom="1440" w:left="1797" w:header="720" w:footer="720" w:gutter="0"/>
          <w:cols w:space="720"/>
          <w:noEndnote/>
        </w:sectPr>
      </w:pPr>
    </w:p>
    <w:p w:rsidR="00903D99" w:rsidRDefault="00903D99" w:rsidP="00903D99">
      <w:pPr>
        <w:pStyle w:val="TG"/>
      </w:pPr>
      <w:r>
        <w:lastRenderedPageBreak/>
        <w:t>Third party deductions</w:t>
      </w:r>
    </w:p>
    <w:p w:rsidR="00903D99" w:rsidRDefault="00903D99" w:rsidP="00903D99">
      <w:pPr>
        <w:pStyle w:val="SG"/>
      </w:pPr>
      <w:r>
        <w:t>General</w:t>
      </w:r>
    </w:p>
    <w:p w:rsidR="00903D99" w:rsidRDefault="00903D99" w:rsidP="00903D99">
      <w:pPr>
        <w:pStyle w:val="BT"/>
      </w:pPr>
      <w:r>
        <w:t>8800</w:t>
      </w:r>
      <w:r>
        <w:tab/>
      </w:r>
      <w:bookmarkStart w:id="47" w:name="p8800"/>
      <w:bookmarkEnd w:id="47"/>
      <w:r>
        <w:t>Deductions can be made from a specified benefit (see DMG 8801) and paid direct to a third party on the claimant's</w:t>
      </w:r>
      <w:r w:rsidRPr="00D740A8">
        <w:rPr>
          <w:vertAlign w:val="superscript"/>
        </w:rPr>
        <w:t>1</w:t>
      </w:r>
      <w:r>
        <w:t>, or their partner's behalf to clear debts for</w:t>
      </w:r>
    </w:p>
    <w:p w:rsidR="00903D99" w:rsidRPr="00D740A8" w:rsidRDefault="00903D99" w:rsidP="00903D99">
      <w:pPr>
        <w:pStyle w:val="Indent1"/>
      </w:pPr>
      <w:r>
        <w:rPr>
          <w:b/>
        </w:rPr>
        <w:t>1.</w:t>
      </w:r>
      <w:r>
        <w:rPr>
          <w:b/>
        </w:rPr>
        <w:tab/>
      </w:r>
      <w:r w:rsidRPr="00D740A8">
        <w:t>mortgage and housing costs (</w:t>
      </w:r>
      <w:r>
        <w:t>means tested benefits only</w:t>
      </w:r>
      <w:r w:rsidRPr="00D740A8">
        <w:t>)</w:t>
      </w:r>
    </w:p>
    <w:p w:rsidR="00903D99" w:rsidRPr="00D740A8" w:rsidRDefault="00903D99" w:rsidP="00903D99">
      <w:pPr>
        <w:pStyle w:val="Indent1"/>
      </w:pPr>
      <w:r>
        <w:rPr>
          <w:b/>
        </w:rPr>
        <w:t>2.</w:t>
      </w:r>
      <w:r>
        <w:rPr>
          <w:b/>
        </w:rPr>
        <w:tab/>
      </w:r>
      <w:r w:rsidRPr="00D740A8">
        <w:t>miscellaneous accommodation costs (</w:t>
      </w:r>
      <w:r>
        <w:t>means tested benefits only)</w:t>
      </w:r>
    </w:p>
    <w:p w:rsidR="00903D99" w:rsidRPr="00D740A8" w:rsidRDefault="00903D99" w:rsidP="00903D99">
      <w:pPr>
        <w:pStyle w:val="Indent1"/>
      </w:pPr>
      <w:r>
        <w:rPr>
          <w:b/>
        </w:rPr>
        <w:t>3.</w:t>
      </w:r>
      <w:r>
        <w:rPr>
          <w:b/>
        </w:rPr>
        <w:tab/>
      </w:r>
      <w:r w:rsidRPr="00D740A8">
        <w:t>hostel payments (</w:t>
      </w:r>
      <w:r>
        <w:t>means tested benefits only except State Pension Credit</w:t>
      </w:r>
      <w:r w:rsidRPr="00D740A8">
        <w:t>)</w:t>
      </w:r>
    </w:p>
    <w:p w:rsidR="00903D99" w:rsidRPr="00D740A8" w:rsidRDefault="00903D99" w:rsidP="00903D99">
      <w:pPr>
        <w:pStyle w:val="Indent1"/>
      </w:pPr>
      <w:r>
        <w:rPr>
          <w:b/>
        </w:rPr>
        <w:t>4.</w:t>
      </w:r>
      <w:r>
        <w:rPr>
          <w:b/>
        </w:rPr>
        <w:tab/>
      </w:r>
      <w:r w:rsidRPr="00D740A8">
        <w:t>service charges for fuel, unrebated rent and rent arrears (</w:t>
      </w:r>
      <w:r>
        <w:t xml:space="preserve">see DMG </w:t>
      </w:r>
      <w:r w:rsidRPr="00D740A8">
        <w:t>88</w:t>
      </w:r>
      <w:r>
        <w:t>15</w:t>
      </w:r>
      <w:r w:rsidRPr="00D740A8">
        <w:t>)</w:t>
      </w:r>
    </w:p>
    <w:p w:rsidR="00903D99" w:rsidRPr="00D740A8" w:rsidRDefault="00903D99" w:rsidP="00903D99">
      <w:pPr>
        <w:pStyle w:val="Indent1"/>
      </w:pPr>
      <w:r>
        <w:rPr>
          <w:b/>
        </w:rPr>
        <w:t>5.</w:t>
      </w:r>
      <w:r>
        <w:rPr>
          <w:b/>
        </w:rPr>
        <w:tab/>
      </w:r>
      <w:r w:rsidRPr="00D740A8">
        <w:t>fuel costs (</w:t>
      </w:r>
      <w:r>
        <w:t xml:space="preserve">see DMG </w:t>
      </w:r>
      <w:r w:rsidRPr="00D740A8">
        <w:t>88</w:t>
      </w:r>
      <w:r>
        <w:t>35</w:t>
      </w:r>
      <w:r w:rsidRPr="00D740A8">
        <w:t>)</w:t>
      </w:r>
    </w:p>
    <w:p w:rsidR="00903D99" w:rsidRPr="00D72840" w:rsidRDefault="00903D99" w:rsidP="00903D99">
      <w:pPr>
        <w:pStyle w:val="Indent1"/>
      </w:pPr>
      <w:r>
        <w:rPr>
          <w:b/>
        </w:rPr>
        <w:t>6.</w:t>
      </w:r>
      <w:r>
        <w:rPr>
          <w:b/>
        </w:rPr>
        <w:tab/>
      </w:r>
      <w:r>
        <w:t>water charges (deductions can only be taken from Incapacity Benefit, Retirement Pension and Severe Disablement Allowance if Income Support, State Pension Credit or Employment and Support Allowance is in payment and there is insufficient funds to make a deduction from those benefits)</w:t>
      </w:r>
    </w:p>
    <w:p w:rsidR="00903D99" w:rsidRPr="00D740A8" w:rsidRDefault="00903D99" w:rsidP="00903D99">
      <w:pPr>
        <w:pStyle w:val="Indent1"/>
      </w:pPr>
      <w:r>
        <w:rPr>
          <w:b/>
        </w:rPr>
        <w:t>7.</w:t>
      </w:r>
      <w:r>
        <w:rPr>
          <w:b/>
        </w:rPr>
        <w:tab/>
      </w:r>
      <w:r w:rsidRPr="00D740A8">
        <w:t>rates (</w:t>
      </w:r>
      <w:r>
        <w:t xml:space="preserve">see DMG </w:t>
      </w:r>
      <w:r w:rsidRPr="00D740A8">
        <w:t>88</w:t>
      </w:r>
      <w:r>
        <w:t>60</w:t>
      </w:r>
      <w:r w:rsidRPr="00D740A8">
        <w:t>)</w:t>
      </w:r>
    </w:p>
    <w:p w:rsidR="00903D99" w:rsidRPr="00D740A8" w:rsidRDefault="00903D99" w:rsidP="00903D99">
      <w:pPr>
        <w:pStyle w:val="Indent1"/>
      </w:pPr>
      <w:r>
        <w:rPr>
          <w:b/>
        </w:rPr>
        <w:t>8.</w:t>
      </w:r>
      <w:r>
        <w:rPr>
          <w:b/>
        </w:rPr>
        <w:tab/>
      </w:r>
      <w:r>
        <w:t xml:space="preserve">arrears of </w:t>
      </w:r>
      <w:r w:rsidRPr="00D740A8">
        <w:t>child support maintenance (contribution</w:t>
      </w:r>
      <w:r>
        <w:t>-</w:t>
      </w:r>
      <w:r w:rsidRPr="00D740A8">
        <w:t xml:space="preserve">based Jobseeker's Allowance </w:t>
      </w:r>
      <w:r>
        <w:t>and contribution-based Employment and Support Allowance cases only)</w:t>
      </w:r>
    </w:p>
    <w:p w:rsidR="00903D99" w:rsidRDefault="00903D99" w:rsidP="00903D99">
      <w:pPr>
        <w:pStyle w:val="Indent1"/>
      </w:pPr>
      <w:r>
        <w:rPr>
          <w:b/>
        </w:rPr>
        <w:t>9.</w:t>
      </w:r>
      <w:r>
        <w:rPr>
          <w:b/>
        </w:rPr>
        <w:tab/>
      </w:r>
      <w:r w:rsidRPr="00D740A8">
        <w:t>pay</w:t>
      </w:r>
      <w:r>
        <w:t>ments in place of payment of Child Support maintenance (see DMG 8870)</w:t>
      </w:r>
    </w:p>
    <w:p w:rsidR="00903D99" w:rsidRDefault="00903D99" w:rsidP="00903D99">
      <w:pPr>
        <w:pStyle w:val="Indent1"/>
      </w:pPr>
      <w:r>
        <w:rPr>
          <w:b/>
        </w:rPr>
        <w:t>10.</w:t>
      </w:r>
      <w:r>
        <w:tab/>
        <w:t>integration loan scheme (Incapacity Benefit, Retirement Pension and Severe Disablement Allowance only if there is insufficient funds to make a deduction from Income Support or State Pension Credit)</w:t>
      </w:r>
    </w:p>
    <w:p w:rsidR="00903D99" w:rsidRPr="00D72840" w:rsidRDefault="00903D99" w:rsidP="00903D99">
      <w:pPr>
        <w:pStyle w:val="Indent1"/>
      </w:pPr>
      <w:r>
        <w:rPr>
          <w:b/>
        </w:rPr>
        <w:t>11.</w:t>
      </w:r>
      <w:r>
        <w:tab/>
        <w:t>Child Support maintenance</w:t>
      </w:r>
      <w:r>
        <w:rPr>
          <w:vertAlign w:val="superscript"/>
        </w:rPr>
        <w:t>2</w:t>
      </w:r>
      <w:r>
        <w:t>.</w:t>
      </w:r>
    </w:p>
    <w:p w:rsidR="00903D99" w:rsidRDefault="00903D99" w:rsidP="00903D99">
      <w:pPr>
        <w:pStyle w:val="BT"/>
      </w:pPr>
      <w:r>
        <w:tab/>
        <w:t>The decision maker decides whether a deduction should be made and the amount to be deducted and paid to the third party.</w:t>
      </w:r>
    </w:p>
    <w:p w:rsidR="00903D99" w:rsidRDefault="00903D99" w:rsidP="00396A71">
      <w:pPr>
        <w:pStyle w:val="Leg"/>
      </w:pPr>
      <w:r>
        <w:t xml:space="preserve">1 </w:t>
      </w:r>
      <w:r w:rsidR="00B2608C">
        <w:t xml:space="preserve"> </w:t>
      </w:r>
      <w:r>
        <w:t>SS (C&amp;P) Regs (NI), reg 34A, Sch 8A, para 2(1);  2  Sch 8C, para 2(1)</w:t>
      </w:r>
    </w:p>
    <w:p w:rsidR="00903D99" w:rsidRDefault="00903D99" w:rsidP="00903D99">
      <w:pPr>
        <w:pStyle w:val="SG"/>
      </w:pPr>
      <w:r>
        <w:t>Meaning of specified benefit</w:t>
      </w:r>
    </w:p>
    <w:p w:rsidR="00903D99" w:rsidRPr="00B73F56" w:rsidRDefault="00903D99" w:rsidP="00903D99">
      <w:pPr>
        <w:pStyle w:val="BT"/>
      </w:pPr>
      <w:r>
        <w:t>8801</w:t>
      </w:r>
      <w:r>
        <w:tab/>
      </w:r>
      <w:bookmarkStart w:id="48" w:name="p8801"/>
      <w:bookmarkEnd w:id="48"/>
      <w:r>
        <w:t>Specified benefit means</w:t>
      </w:r>
      <w:r>
        <w:rPr>
          <w:vertAlign w:val="superscript"/>
        </w:rPr>
        <w:t>1</w:t>
      </w:r>
    </w:p>
    <w:p w:rsidR="00903D99" w:rsidRPr="00D72840" w:rsidRDefault="00903D99" w:rsidP="00903D99">
      <w:pPr>
        <w:pStyle w:val="FirstIndent"/>
      </w:pPr>
      <w:r w:rsidRPr="0037342A">
        <w:rPr>
          <w:b/>
        </w:rPr>
        <w:t>1.</w:t>
      </w:r>
      <w:r>
        <w:tab/>
        <w:t>in relation to water charges and integration loans means</w:t>
      </w:r>
    </w:p>
    <w:p w:rsidR="00903D99" w:rsidRDefault="00903D99" w:rsidP="00903D99">
      <w:pPr>
        <w:pStyle w:val="Secondindent"/>
      </w:pPr>
      <w:r>
        <w:rPr>
          <w:b/>
        </w:rPr>
        <w:lastRenderedPageBreak/>
        <w:t>1.1</w:t>
      </w:r>
      <w:r>
        <w:rPr>
          <w:b/>
        </w:rPr>
        <w:tab/>
      </w:r>
      <w:r w:rsidRPr="00D72840">
        <w:t>Income Support</w:t>
      </w:r>
      <w:r>
        <w:t xml:space="preserve"> or Income Support where it is paid together with Incapacity Benefit or Severe Disablement Allowance and the Income Support alone is insufficient to make the deduction</w:t>
      </w:r>
    </w:p>
    <w:p w:rsidR="00903D99" w:rsidRDefault="00903D99" w:rsidP="00903D99">
      <w:pPr>
        <w:pStyle w:val="Secondindent"/>
      </w:pPr>
      <w:r>
        <w:rPr>
          <w:b/>
        </w:rPr>
        <w:t>1.2</w:t>
      </w:r>
      <w:r>
        <w:rPr>
          <w:b/>
        </w:rPr>
        <w:tab/>
      </w:r>
      <w:r>
        <w:t>State Pension Credit or State Pension Credit where it is paid together with Incapacity Benefit, Retirement Pension or Severe Disablement Allowance the State Pension Credit is insufficient to make the deduction</w:t>
      </w:r>
    </w:p>
    <w:p w:rsidR="00903D99" w:rsidRDefault="00903D99" w:rsidP="00903D99">
      <w:pPr>
        <w:pStyle w:val="FirstIndent"/>
      </w:pPr>
      <w:r w:rsidRPr="0037342A">
        <w:rPr>
          <w:b/>
        </w:rPr>
        <w:t>2.</w:t>
      </w:r>
      <w:r>
        <w:tab/>
        <w:t>in all other cases means</w:t>
      </w:r>
    </w:p>
    <w:p w:rsidR="00903D99" w:rsidRPr="00566AFC" w:rsidRDefault="00903D99" w:rsidP="00903D99">
      <w:pPr>
        <w:pStyle w:val="Secondindent"/>
      </w:pPr>
      <w:r>
        <w:rPr>
          <w:b/>
        </w:rPr>
        <w:t>2.1</w:t>
      </w:r>
      <w:r>
        <w:tab/>
        <w:t>Income Support</w:t>
      </w:r>
    </w:p>
    <w:p w:rsidR="00903D99" w:rsidRPr="00D72840" w:rsidRDefault="00903D99" w:rsidP="00903D99">
      <w:pPr>
        <w:pStyle w:val="Secondindent"/>
      </w:pPr>
      <w:r>
        <w:rPr>
          <w:b/>
        </w:rPr>
        <w:t>2.2</w:t>
      </w:r>
      <w:r>
        <w:rPr>
          <w:b/>
        </w:rPr>
        <w:tab/>
      </w:r>
      <w:r w:rsidRPr="00D72840">
        <w:t>Jobseeker's Allowance</w:t>
      </w:r>
    </w:p>
    <w:p w:rsidR="00903D99" w:rsidRPr="00D72840" w:rsidRDefault="00903D99" w:rsidP="00903D99">
      <w:pPr>
        <w:pStyle w:val="Secondindent"/>
      </w:pPr>
      <w:r>
        <w:rPr>
          <w:b/>
        </w:rPr>
        <w:t>2.3</w:t>
      </w:r>
      <w:r>
        <w:rPr>
          <w:b/>
        </w:rPr>
        <w:tab/>
      </w:r>
      <w:r w:rsidRPr="00D72840">
        <w:t>Incapacity Benefit</w:t>
      </w:r>
    </w:p>
    <w:p w:rsidR="00903D99" w:rsidRPr="00D72840" w:rsidRDefault="00903D99" w:rsidP="00903D99">
      <w:pPr>
        <w:pStyle w:val="Secondindent"/>
      </w:pPr>
      <w:r>
        <w:rPr>
          <w:b/>
        </w:rPr>
        <w:t>2.4</w:t>
      </w:r>
      <w:r>
        <w:rPr>
          <w:b/>
        </w:rPr>
        <w:tab/>
      </w:r>
      <w:r w:rsidRPr="00D72840">
        <w:t>Retirement Pension</w:t>
      </w:r>
    </w:p>
    <w:p w:rsidR="00903D99" w:rsidRPr="00D72840" w:rsidRDefault="00903D99" w:rsidP="00903D99">
      <w:pPr>
        <w:pStyle w:val="Secondindent"/>
      </w:pPr>
      <w:r>
        <w:rPr>
          <w:b/>
        </w:rPr>
        <w:t>2.5</w:t>
      </w:r>
      <w:r>
        <w:rPr>
          <w:b/>
        </w:rPr>
        <w:tab/>
      </w:r>
      <w:r w:rsidRPr="00D72840">
        <w:t>Severe Disablement Allowance</w:t>
      </w:r>
    </w:p>
    <w:p w:rsidR="00903D99" w:rsidRPr="00D72840" w:rsidRDefault="00903D99" w:rsidP="00903D99">
      <w:pPr>
        <w:pStyle w:val="Secondindent"/>
      </w:pPr>
      <w:r>
        <w:rPr>
          <w:b/>
        </w:rPr>
        <w:t>2.6</w:t>
      </w:r>
      <w:r>
        <w:rPr>
          <w:b/>
        </w:rPr>
        <w:tab/>
      </w:r>
      <w:r w:rsidRPr="00D72840">
        <w:t>Widow's Pension</w:t>
      </w:r>
    </w:p>
    <w:p w:rsidR="00903D99" w:rsidRPr="00566AFC" w:rsidRDefault="00903D99" w:rsidP="00903D99">
      <w:pPr>
        <w:pStyle w:val="Secondindent"/>
      </w:pPr>
      <w:r>
        <w:rPr>
          <w:b/>
        </w:rPr>
        <w:t>2.7</w:t>
      </w:r>
      <w:r>
        <w:rPr>
          <w:b/>
        </w:rPr>
        <w:tab/>
      </w:r>
      <w:r w:rsidRPr="00D72840">
        <w:t>Wi</w:t>
      </w:r>
      <w:r>
        <w:t>dowed Mother's Allowance</w:t>
      </w:r>
      <w:r w:rsidRPr="00566AFC">
        <w:rPr>
          <w:vertAlign w:val="superscript"/>
        </w:rPr>
        <w:t>1</w:t>
      </w:r>
    </w:p>
    <w:p w:rsidR="00903D99" w:rsidRDefault="00903D99" w:rsidP="00903D99">
      <w:pPr>
        <w:pStyle w:val="Secondindent"/>
      </w:pPr>
      <w:r>
        <w:rPr>
          <w:b/>
        </w:rPr>
        <w:t>2.8</w:t>
      </w:r>
      <w:r>
        <w:rPr>
          <w:b/>
        </w:rPr>
        <w:tab/>
      </w:r>
      <w:r>
        <w:t>State Pension Credit</w:t>
      </w:r>
    </w:p>
    <w:p w:rsidR="00903D99" w:rsidRDefault="00903D99" w:rsidP="00903D99">
      <w:pPr>
        <w:pStyle w:val="FirstIndent"/>
      </w:pPr>
      <w:r w:rsidRPr="0037342A">
        <w:rPr>
          <w:b/>
        </w:rPr>
        <w:t>3.</w:t>
      </w:r>
      <w:r w:rsidRPr="000E788B">
        <w:tab/>
      </w:r>
      <w:r>
        <w:t>in relation to Employment and Support Allowance specified benefit means</w:t>
      </w:r>
      <w:r>
        <w:rPr>
          <w:vertAlign w:val="superscript"/>
        </w:rPr>
        <w:t>2</w:t>
      </w:r>
    </w:p>
    <w:p w:rsidR="00903D99" w:rsidRDefault="00903D99" w:rsidP="00903D99">
      <w:pPr>
        <w:pStyle w:val="Secondindent"/>
      </w:pPr>
      <w:r>
        <w:rPr>
          <w:b/>
        </w:rPr>
        <w:t>3.1</w:t>
      </w:r>
      <w:r>
        <w:tab/>
        <w:t>income-related Employment and Support Allowance</w:t>
      </w:r>
    </w:p>
    <w:p w:rsidR="00903D99" w:rsidRPr="00566AFC" w:rsidRDefault="00903D99" w:rsidP="00903D99">
      <w:pPr>
        <w:pStyle w:val="Secondindent"/>
      </w:pPr>
      <w:r>
        <w:rPr>
          <w:b/>
        </w:rPr>
        <w:t>3.2</w:t>
      </w:r>
      <w:r>
        <w:tab/>
        <w:t>in a case where, if there was no entitlement to contribution-based Employment and Support Allowance, there would be entitlement to income-related Employment and Support Allowance at the same rate, contribution-based Employment and Support Allowance.</w:t>
      </w:r>
    </w:p>
    <w:p w:rsidR="00903D99" w:rsidRDefault="00903D99" w:rsidP="00903D99">
      <w:pPr>
        <w:pStyle w:val="BT"/>
      </w:pPr>
      <w:r>
        <w:tab/>
        <w:t>The decision maker can decide to make deductions from any of these benefits.</w:t>
      </w:r>
    </w:p>
    <w:p w:rsidR="00903D99" w:rsidRDefault="00903D99" w:rsidP="00396A71">
      <w:pPr>
        <w:pStyle w:val="Leg"/>
      </w:pPr>
      <w:r>
        <w:t>1  SS (C&amp;P) Regs (NI), Sch 8A, para 1(1);  2  Sch 8A, para 1(2)</w:t>
      </w:r>
    </w:p>
    <w:p w:rsidR="00903D99" w:rsidRDefault="00903D99" w:rsidP="00903D99">
      <w:pPr>
        <w:pStyle w:val="BT"/>
      </w:pPr>
      <w:r>
        <w:t>8802</w:t>
      </w:r>
      <w:r>
        <w:tab/>
        <w:t>Guidance on deductions to third parties for the following benefits can be found in the following Volumes and Chapters of the DMG.</w:t>
      </w:r>
    </w:p>
    <w:p w:rsidR="00903D99" w:rsidRDefault="00903D99" w:rsidP="00903D99">
      <w:pPr>
        <w:pStyle w:val="BT"/>
        <w:tabs>
          <w:tab w:val="left" w:pos="4962"/>
          <w:tab w:val="left" w:pos="5387"/>
        </w:tabs>
      </w:pPr>
      <w:r>
        <w:tab/>
        <w:t>Income Support and Jobseeker’s Allowance</w:t>
      </w:r>
      <w:r>
        <w:tab/>
        <w:t>-</w:t>
      </w:r>
      <w:r>
        <w:tab/>
        <w:t>Volume 6, Chapter 33</w:t>
      </w:r>
    </w:p>
    <w:p w:rsidR="00903D99" w:rsidRDefault="00903D99" w:rsidP="00903D99">
      <w:pPr>
        <w:pStyle w:val="BT"/>
        <w:tabs>
          <w:tab w:val="left" w:pos="4962"/>
          <w:tab w:val="left" w:pos="5387"/>
        </w:tabs>
      </w:pPr>
      <w:r>
        <w:tab/>
        <w:t>Employment and Support Allowance</w:t>
      </w:r>
      <w:r>
        <w:tab/>
        <w:t>-</w:t>
      </w:r>
      <w:r>
        <w:tab/>
        <w:t>Volume 8, Chapter 46</w:t>
      </w:r>
    </w:p>
    <w:p w:rsidR="00903D99" w:rsidRDefault="00903D99" w:rsidP="00903D99">
      <w:pPr>
        <w:pStyle w:val="BT"/>
        <w:tabs>
          <w:tab w:val="left" w:pos="4962"/>
          <w:tab w:val="left" w:pos="5387"/>
        </w:tabs>
      </w:pPr>
      <w:r>
        <w:tab/>
        <w:t>State Pension Credit</w:t>
      </w:r>
      <w:r>
        <w:tab/>
        <w:t>-</w:t>
      </w:r>
      <w:r>
        <w:tab/>
        <w:t>Volume 13, Chapter 79</w:t>
      </w:r>
    </w:p>
    <w:p w:rsidR="00903D99" w:rsidRDefault="00903D99" w:rsidP="00903D99">
      <w:pPr>
        <w:pStyle w:val="BT"/>
      </w:pPr>
      <w:r>
        <w:t>8803</w:t>
      </w:r>
      <w:r>
        <w:tab/>
        <w:t>Guidance in the remainder of this chapter should be followed for the following benefits</w:t>
      </w:r>
    </w:p>
    <w:p w:rsidR="00903D99" w:rsidRDefault="00903D99" w:rsidP="00903D99">
      <w:pPr>
        <w:pStyle w:val="FirstIndent"/>
      </w:pPr>
      <w:r w:rsidRPr="0037342A">
        <w:rPr>
          <w:b/>
        </w:rPr>
        <w:lastRenderedPageBreak/>
        <w:t>1.</w:t>
      </w:r>
      <w:r>
        <w:tab/>
        <w:t>Incapacity Benefit</w:t>
      </w:r>
    </w:p>
    <w:p w:rsidR="00903D99" w:rsidRDefault="00903D99" w:rsidP="00903D99">
      <w:pPr>
        <w:pStyle w:val="FirstIndent"/>
      </w:pPr>
      <w:r w:rsidRPr="0037342A">
        <w:rPr>
          <w:b/>
        </w:rPr>
        <w:t>2.</w:t>
      </w:r>
      <w:r>
        <w:tab/>
        <w:t>Retirement Pension</w:t>
      </w:r>
    </w:p>
    <w:p w:rsidR="00903D99" w:rsidRDefault="00903D99" w:rsidP="00903D99">
      <w:pPr>
        <w:pStyle w:val="FirstIndent"/>
      </w:pPr>
      <w:r w:rsidRPr="0037342A">
        <w:rPr>
          <w:b/>
        </w:rPr>
        <w:t>3.</w:t>
      </w:r>
      <w:r>
        <w:tab/>
        <w:t>Severe Disablement Allowance</w:t>
      </w:r>
    </w:p>
    <w:p w:rsidR="00903D99" w:rsidRDefault="00903D99" w:rsidP="00903D99">
      <w:pPr>
        <w:pStyle w:val="FirstIndent"/>
      </w:pPr>
      <w:r w:rsidRPr="0037342A">
        <w:rPr>
          <w:b/>
        </w:rPr>
        <w:t>4.</w:t>
      </w:r>
      <w:r w:rsidRPr="0037342A">
        <w:rPr>
          <w:b/>
        </w:rPr>
        <w:tab/>
      </w:r>
      <w:r>
        <w:t xml:space="preserve">Widow’s Pension </w:t>
      </w:r>
      <w:r w:rsidRPr="000E788B">
        <w:t>and</w:t>
      </w:r>
    </w:p>
    <w:p w:rsidR="00903D99" w:rsidRPr="00822148" w:rsidRDefault="00903D99" w:rsidP="00903D99">
      <w:pPr>
        <w:pStyle w:val="FirstIndent"/>
      </w:pPr>
      <w:r w:rsidRPr="0037342A">
        <w:rPr>
          <w:b/>
        </w:rPr>
        <w:t>5.</w:t>
      </w:r>
      <w:r>
        <w:tab/>
        <w:t>Widowed Mother’s Allowance.</w:t>
      </w:r>
    </w:p>
    <w:p w:rsidR="00903D99" w:rsidRDefault="00903D99" w:rsidP="00903D99">
      <w:pPr>
        <w:pStyle w:val="SG"/>
      </w:pPr>
      <w:r>
        <w:t>Amount of benefit to be left for claimant</w:t>
      </w:r>
    </w:p>
    <w:p w:rsidR="00903D99" w:rsidRPr="00822148" w:rsidRDefault="00903D99" w:rsidP="00903D99">
      <w:pPr>
        <w:pStyle w:val="BT"/>
      </w:pPr>
      <w:r>
        <w:t>8804</w:t>
      </w:r>
      <w:r>
        <w:tab/>
      </w:r>
      <w:bookmarkStart w:id="49" w:name="p8802"/>
      <w:bookmarkEnd w:id="49"/>
      <w:r>
        <w:t>The claimant must be left with a minimum of 10p of each specified benefit</w:t>
      </w:r>
      <w:r w:rsidRPr="00822148">
        <w:rPr>
          <w:vertAlign w:val="superscript"/>
        </w:rPr>
        <w:t>1</w:t>
      </w:r>
      <w:r>
        <w:t>.</w:t>
      </w:r>
    </w:p>
    <w:p w:rsidR="00903D99" w:rsidRDefault="00903D99" w:rsidP="00396A71">
      <w:pPr>
        <w:pStyle w:val="Leg"/>
      </w:pPr>
      <w:r>
        <w:t>1  SS (C&amp;P) Regs (NI), Sch 8A, para 8(1)</w:t>
      </w:r>
    </w:p>
    <w:p w:rsidR="00903D99" w:rsidRDefault="00903D99" w:rsidP="00903D99">
      <w:pPr>
        <w:pStyle w:val="SG"/>
      </w:pPr>
      <w:r>
        <w:t>Maximum amount of payment</w:t>
      </w:r>
    </w:p>
    <w:p w:rsidR="00903D99" w:rsidRDefault="00903D99" w:rsidP="00903D99">
      <w:pPr>
        <w:pStyle w:val="BT"/>
      </w:pPr>
      <w:r>
        <w:t>8805</w:t>
      </w:r>
      <w:r>
        <w:tab/>
      </w:r>
      <w:bookmarkStart w:id="50" w:name="p8803"/>
      <w:bookmarkEnd w:id="50"/>
      <w:r>
        <w:t>The total deduction</w:t>
      </w:r>
      <w:r w:rsidRPr="00822148">
        <w:rPr>
          <w:vertAlign w:val="superscript"/>
        </w:rPr>
        <w:t>1</w:t>
      </w:r>
      <w:r>
        <w:t xml:space="preserve"> for any combination of</w:t>
      </w:r>
    </w:p>
    <w:p w:rsidR="00903D99" w:rsidRDefault="00903D99" w:rsidP="00903D99">
      <w:pPr>
        <w:pStyle w:val="Indent1"/>
      </w:pPr>
      <w:r>
        <w:rPr>
          <w:b/>
        </w:rPr>
        <w:t>1.</w:t>
      </w:r>
      <w:r>
        <w:rPr>
          <w:b/>
        </w:rPr>
        <w:tab/>
      </w:r>
      <w:r>
        <w:t>service charges for fuel and rent arrears</w:t>
      </w:r>
    </w:p>
    <w:p w:rsidR="00903D99" w:rsidRDefault="00903D99" w:rsidP="00903D99">
      <w:pPr>
        <w:pStyle w:val="Indent1"/>
      </w:pPr>
      <w:r>
        <w:rPr>
          <w:b/>
        </w:rPr>
        <w:t>2.</w:t>
      </w:r>
      <w:r>
        <w:rPr>
          <w:b/>
        </w:rPr>
        <w:tab/>
      </w:r>
      <w:r>
        <w:t>fuel costs</w:t>
      </w:r>
    </w:p>
    <w:p w:rsidR="00903D99" w:rsidRDefault="00903D99" w:rsidP="00903D99">
      <w:pPr>
        <w:pStyle w:val="Indent1"/>
      </w:pPr>
      <w:r>
        <w:rPr>
          <w:b/>
        </w:rPr>
        <w:t>3.</w:t>
      </w:r>
      <w:r>
        <w:rPr>
          <w:b/>
        </w:rPr>
        <w:tab/>
      </w:r>
      <w:r>
        <w:t>rates</w:t>
      </w:r>
    </w:p>
    <w:p w:rsidR="00903D99" w:rsidRDefault="00903D99" w:rsidP="00903D99">
      <w:pPr>
        <w:pStyle w:val="Indent1"/>
      </w:pPr>
      <w:r>
        <w:rPr>
          <w:b/>
        </w:rPr>
        <w:t>4.</w:t>
      </w:r>
      <w:r>
        <w:tab/>
        <w:t>payments in place of payments of child support maintenance</w:t>
      </w:r>
    </w:p>
    <w:p w:rsidR="00903D99" w:rsidRDefault="00903D99" w:rsidP="00903D99">
      <w:pPr>
        <w:pStyle w:val="BT"/>
      </w:pPr>
      <w:r>
        <w:tab/>
        <w:t xml:space="preserve">must </w:t>
      </w:r>
      <w:r>
        <w:rPr>
          <w:b/>
        </w:rPr>
        <w:t>not</w:t>
      </w:r>
      <w:r>
        <w:t xml:space="preserve"> be more than an amount equal to 3 times 5% of the personal allowance for a single claimant aged 25 or over.</w:t>
      </w:r>
    </w:p>
    <w:p w:rsidR="00903D99" w:rsidRDefault="00903D99" w:rsidP="00396A71">
      <w:pPr>
        <w:pStyle w:val="Leg"/>
      </w:pPr>
      <w:r>
        <w:t>1  SS (C&amp;P) Regs (NI), Sch 8A, para 8(2)</w:t>
      </w:r>
    </w:p>
    <w:p w:rsidR="00903D99" w:rsidRDefault="00903D99" w:rsidP="00903D99">
      <w:pPr>
        <w:pStyle w:val="SG"/>
      </w:pPr>
      <w:r>
        <w:t>Personal allowance for a single claimant aged not less than 25 years</w:t>
      </w:r>
    </w:p>
    <w:p w:rsidR="00903D99" w:rsidRDefault="00903D99" w:rsidP="00903D99">
      <w:pPr>
        <w:pStyle w:val="BT"/>
      </w:pPr>
      <w:r>
        <w:t>8806</w:t>
      </w:r>
      <w:r>
        <w:tab/>
        <w:t>Personal allowance for a single claimant aged not less than 25 means the income support personal allowance for a person aged not less than 25.</w:t>
      </w:r>
    </w:p>
    <w:p w:rsidR="00903D99" w:rsidRDefault="00903D99" w:rsidP="00396A71">
      <w:pPr>
        <w:pStyle w:val="Leg"/>
      </w:pPr>
      <w:r>
        <w:t>1  SS (C&amp;P) Regs (NI), Sch 8A, para 8(1)</w:t>
      </w:r>
    </w:p>
    <w:p w:rsidR="00903D99" w:rsidRDefault="00903D99" w:rsidP="00903D99">
      <w:pPr>
        <w:pStyle w:val="BT"/>
      </w:pPr>
      <w:r>
        <w:t>8807</w:t>
      </w:r>
      <w:r>
        <w:tab/>
        <w:t>Unless the claimant agrees</w:t>
      </w:r>
      <w:r w:rsidRPr="002A4B0B">
        <w:rPr>
          <w:vertAlign w:val="superscript"/>
        </w:rPr>
        <w:t>1</w:t>
      </w:r>
      <w:r>
        <w:t xml:space="preserve"> the decision maker cannot decide to make a deduction from a specified benefit and pay it direct to a third party for</w:t>
      </w:r>
    </w:p>
    <w:p w:rsidR="00903D99" w:rsidRDefault="00903D99" w:rsidP="00903D99">
      <w:pPr>
        <w:pStyle w:val="Indent1"/>
      </w:pPr>
      <w:r>
        <w:rPr>
          <w:b/>
        </w:rPr>
        <w:t>1.</w:t>
      </w:r>
      <w:r>
        <w:rPr>
          <w:b/>
        </w:rPr>
        <w:tab/>
      </w:r>
      <w:r>
        <w:t>service charges for fuel and rent arrears</w:t>
      </w:r>
    </w:p>
    <w:p w:rsidR="00903D99" w:rsidRDefault="00903D99" w:rsidP="00903D99">
      <w:pPr>
        <w:pStyle w:val="Indent1"/>
      </w:pPr>
      <w:r>
        <w:rPr>
          <w:b/>
        </w:rPr>
        <w:t>2.</w:t>
      </w:r>
      <w:r>
        <w:rPr>
          <w:b/>
        </w:rPr>
        <w:tab/>
      </w:r>
      <w:r>
        <w:t>fuel costs</w:t>
      </w:r>
    </w:p>
    <w:p w:rsidR="00903D99" w:rsidRDefault="00903D99" w:rsidP="00903D99">
      <w:pPr>
        <w:pStyle w:val="BT"/>
      </w:pPr>
      <w:r>
        <w:tab/>
        <w:t>where the total deduction for that item or the total of any combination of, or all of, these items is more than</w:t>
      </w:r>
      <w:r w:rsidRPr="0098433E">
        <w:t xml:space="preserve"> </w:t>
      </w:r>
      <w:r>
        <w:t xml:space="preserve">25% of the applicable amount.  The claimant’s consent is required before deductions can be implemented.  Where the claimant does not </w:t>
      </w:r>
      <w:r>
        <w:lastRenderedPageBreak/>
        <w:t>consent the decision maker shall determine an amount equal to 25% of the applicable amount rounded down to the next penny.</w:t>
      </w:r>
    </w:p>
    <w:p w:rsidR="00903D99" w:rsidRDefault="00903D99" w:rsidP="00396A71">
      <w:pPr>
        <w:pStyle w:val="Leg"/>
      </w:pPr>
      <w:r>
        <w:t>1  SS (C&amp;P) Regs (NI), Sch 8A, para 8(3)</w:t>
      </w:r>
    </w:p>
    <w:p w:rsidR="00903D99" w:rsidRDefault="00903D99" w:rsidP="00903D99">
      <w:pPr>
        <w:pStyle w:val="SG"/>
      </w:pPr>
      <w:r>
        <w:t>Applicable amount</w:t>
      </w:r>
    </w:p>
    <w:p w:rsidR="00903D99" w:rsidRDefault="00903D99" w:rsidP="00903D99">
      <w:pPr>
        <w:pStyle w:val="BT"/>
      </w:pPr>
      <w:r>
        <w:t>8808</w:t>
      </w:r>
      <w:r>
        <w:tab/>
        <w:t>Applicable amount</w:t>
      </w:r>
      <w:r>
        <w:rPr>
          <w:vertAlign w:val="superscript"/>
        </w:rPr>
        <w:t>1</w:t>
      </w:r>
      <w:r>
        <w:t>, in the case of the benefits listed in DMG 8803, means the total amount of the claimant’s own specified benefits, together with any child benefit, but excluding any amount payable in respect of dependants not normally resident with the beneficiary, in payment to either the beneficiary or his partner.</w:t>
      </w:r>
    </w:p>
    <w:p w:rsidR="00903D99" w:rsidRPr="007834D3" w:rsidRDefault="00903D99" w:rsidP="00396A71">
      <w:pPr>
        <w:pStyle w:val="Leg"/>
      </w:pPr>
      <w:r>
        <w:t>1  SS (C&amp;P) Regs (NI), Sch 8A, para 8(1)</w:t>
      </w:r>
    </w:p>
    <w:p w:rsidR="00903D99" w:rsidRDefault="00903D99" w:rsidP="00903D99">
      <w:pPr>
        <w:pStyle w:val="SG"/>
      </w:pPr>
      <w:r>
        <w:t>Priority between debts</w:t>
      </w:r>
    </w:p>
    <w:p w:rsidR="00903D99" w:rsidRDefault="00903D99" w:rsidP="00903D99">
      <w:pPr>
        <w:pStyle w:val="BT"/>
      </w:pPr>
      <w:r>
        <w:t>8809</w:t>
      </w:r>
      <w:r>
        <w:tab/>
      </w:r>
      <w:bookmarkStart w:id="51" w:name="p8805"/>
      <w:bookmarkEnd w:id="51"/>
      <w:r>
        <w:t>Where the claimant satisfies the criteria for third party deductions of more than one charge but deductions cannot be made because the amount of any specified benefit is insufficient, the decision maker should give priority between the charges in the following order</w:t>
      </w:r>
    </w:p>
    <w:p w:rsidR="00903D99" w:rsidRDefault="00903D99" w:rsidP="00903D99">
      <w:pPr>
        <w:pStyle w:val="Indent1"/>
      </w:pPr>
      <w:r>
        <w:rPr>
          <w:b/>
        </w:rPr>
        <w:t>1.</w:t>
      </w:r>
      <w:r>
        <w:tab/>
        <w:t>service charges for fuel, unrebated rent and rent arrears</w:t>
      </w:r>
    </w:p>
    <w:p w:rsidR="00903D99" w:rsidRDefault="00903D99" w:rsidP="00903D99">
      <w:pPr>
        <w:pStyle w:val="Indent1"/>
      </w:pPr>
      <w:r>
        <w:rPr>
          <w:b/>
        </w:rPr>
        <w:t>2.</w:t>
      </w:r>
      <w:r>
        <w:rPr>
          <w:b/>
        </w:rPr>
        <w:tab/>
      </w:r>
      <w:r>
        <w:t xml:space="preserve">fuel costs </w:t>
      </w:r>
      <w:r w:rsidR="00D82F13">
        <w:t>-</w:t>
      </w:r>
      <w:r>
        <w:t xml:space="preserve"> priority between fuel debts</w:t>
      </w:r>
    </w:p>
    <w:p w:rsidR="00903D99" w:rsidRDefault="00903D99" w:rsidP="00903D99">
      <w:pPr>
        <w:pStyle w:val="Indent1"/>
      </w:pPr>
      <w:r>
        <w:rPr>
          <w:b/>
        </w:rPr>
        <w:t>3.</w:t>
      </w:r>
      <w:r>
        <w:rPr>
          <w:b/>
        </w:rPr>
        <w:tab/>
      </w:r>
      <w:r>
        <w:t>rates</w:t>
      </w:r>
    </w:p>
    <w:p w:rsidR="00903D99" w:rsidRDefault="00903D99" w:rsidP="00903D99">
      <w:pPr>
        <w:pStyle w:val="Indent1"/>
      </w:pPr>
      <w:r>
        <w:rPr>
          <w:b/>
        </w:rPr>
        <w:t>4.</w:t>
      </w:r>
      <w:r>
        <w:rPr>
          <w:b/>
        </w:rPr>
        <w:tab/>
      </w:r>
      <w:r>
        <w:t>payments in place of payments of child support maintenance.</w:t>
      </w:r>
    </w:p>
    <w:p w:rsidR="00903D99" w:rsidRDefault="00903D99" w:rsidP="00396A71">
      <w:pPr>
        <w:pStyle w:val="Leg"/>
      </w:pPr>
      <w:r>
        <w:t>1  SS (C&amp;P) Regs (NI), Sch 8A, para 9(1)</w:t>
      </w:r>
    </w:p>
    <w:p w:rsidR="00903D99" w:rsidRDefault="00903D99" w:rsidP="00903D99">
      <w:pPr>
        <w:pStyle w:val="SG"/>
      </w:pPr>
      <w:r>
        <w:t>Time and manner of payment to third party</w:t>
      </w:r>
    </w:p>
    <w:p w:rsidR="00903D99" w:rsidRDefault="00903D99" w:rsidP="00903D99">
      <w:pPr>
        <w:pStyle w:val="BT"/>
      </w:pPr>
      <w:r>
        <w:t>8810</w:t>
      </w:r>
      <w:r>
        <w:tab/>
      </w:r>
      <w:bookmarkStart w:id="52" w:name="p8806"/>
      <w:bookmarkEnd w:id="52"/>
      <w:r>
        <w:t>The Department will decide the time and manner of payment to a third party</w:t>
      </w:r>
      <w:r w:rsidRPr="007834D3">
        <w:rPr>
          <w:vertAlign w:val="superscript"/>
        </w:rPr>
        <w:t>1</w:t>
      </w:r>
      <w:r>
        <w:t>.</w:t>
      </w:r>
    </w:p>
    <w:p w:rsidR="00903D99" w:rsidRDefault="00903D99" w:rsidP="00396A71">
      <w:pPr>
        <w:pStyle w:val="Leg"/>
      </w:pPr>
      <w:r>
        <w:t>1  SS (C&amp;P) Regs (NI), Sch 8A, para 2(2)</w:t>
      </w:r>
    </w:p>
    <w:p w:rsidR="00903D99" w:rsidRDefault="001D4D86" w:rsidP="00903D99">
      <w:pPr>
        <w:pStyle w:val="BT"/>
      </w:pPr>
      <w:r>
        <w:tab/>
        <w:t xml:space="preserve">8811 </w:t>
      </w:r>
      <w:r w:rsidR="00242807">
        <w:t>–</w:t>
      </w:r>
      <w:r w:rsidR="00903D99">
        <w:t xml:space="preserve"> 8814</w:t>
      </w:r>
    </w:p>
    <w:p w:rsidR="00903D99" w:rsidRPr="007834D3" w:rsidRDefault="00903D99" w:rsidP="00903D99">
      <w:pPr>
        <w:pStyle w:val="BT"/>
      </w:pPr>
    </w:p>
    <w:p w:rsidR="00903D99" w:rsidRPr="007834D3" w:rsidRDefault="00903D99" w:rsidP="00903D99">
      <w:pPr>
        <w:pStyle w:val="BT"/>
        <w:sectPr w:rsidR="00903D99" w:rsidRPr="007834D3">
          <w:headerReference w:type="default" r:id="rId28"/>
          <w:footerReference w:type="default" r:id="rId29"/>
          <w:pgSz w:w="11907" w:h="16840" w:code="9"/>
          <w:pgMar w:top="1440" w:right="1797" w:bottom="1440" w:left="1797" w:header="720" w:footer="720" w:gutter="0"/>
          <w:cols w:space="720"/>
          <w:noEndnote/>
        </w:sectPr>
      </w:pPr>
    </w:p>
    <w:p w:rsidR="00903D99" w:rsidRDefault="00903D99" w:rsidP="00E8391B">
      <w:pPr>
        <w:pStyle w:val="TG"/>
      </w:pPr>
      <w:r>
        <w:lastRenderedPageBreak/>
        <w:t>Third party deductions for unrebated rent/ rent arrears and fuel service charges</w:t>
      </w:r>
    </w:p>
    <w:p w:rsidR="00903D99" w:rsidRDefault="00903D99" w:rsidP="00903D99">
      <w:pPr>
        <w:pStyle w:val="SG"/>
      </w:pPr>
      <w:r>
        <w:t>Definition</w:t>
      </w:r>
    </w:p>
    <w:p w:rsidR="00903D99" w:rsidRDefault="00903D99" w:rsidP="00903D99">
      <w:pPr>
        <w:pStyle w:val="BT"/>
      </w:pPr>
      <w:r>
        <w:t>8815</w:t>
      </w:r>
      <w:r>
        <w:tab/>
      </w:r>
      <w:bookmarkStart w:id="53" w:name="p8807"/>
      <w:bookmarkEnd w:id="53"/>
      <w:r>
        <w:t>For third party deduction purposes "rent" covers the items listed below, provided that they are paid with, or as part of the rent for the dwelling occupied as the home.</w:t>
      </w:r>
    </w:p>
    <w:p w:rsidR="00903D99" w:rsidRDefault="00903D99" w:rsidP="00903D99">
      <w:pPr>
        <w:pStyle w:val="Indent1"/>
      </w:pPr>
      <w:r>
        <w:rPr>
          <w:b/>
        </w:rPr>
        <w:t>1.</w:t>
      </w:r>
      <w:r>
        <w:rPr>
          <w:b/>
        </w:rPr>
        <w:tab/>
      </w:r>
      <w:r>
        <w:t>Eligible rent for Housing Benefit.</w:t>
      </w:r>
    </w:p>
    <w:p w:rsidR="00903D99" w:rsidRPr="008258CC" w:rsidRDefault="00903D99" w:rsidP="00903D99">
      <w:pPr>
        <w:pStyle w:val="Indent1"/>
      </w:pPr>
      <w:r>
        <w:rPr>
          <w:b/>
        </w:rPr>
        <w:t>2.</w:t>
      </w:r>
      <w:r>
        <w:tab/>
        <w:t>Water charges.</w:t>
      </w:r>
    </w:p>
    <w:p w:rsidR="00903D99" w:rsidRDefault="00903D99" w:rsidP="00903D99">
      <w:pPr>
        <w:pStyle w:val="Indent1"/>
      </w:pPr>
      <w:r>
        <w:rPr>
          <w:b/>
        </w:rPr>
        <w:t>3.</w:t>
      </w:r>
      <w:r>
        <w:rPr>
          <w:b/>
        </w:rPr>
        <w:tab/>
      </w:r>
      <w:r>
        <w:t>Rates.</w:t>
      </w:r>
    </w:p>
    <w:p w:rsidR="00903D99" w:rsidRDefault="00903D99" w:rsidP="00903D99">
      <w:pPr>
        <w:pStyle w:val="Indent1"/>
      </w:pPr>
      <w:r>
        <w:rPr>
          <w:b/>
        </w:rPr>
        <w:t>4.</w:t>
      </w:r>
      <w:r>
        <w:rPr>
          <w:b/>
        </w:rPr>
        <w:tab/>
      </w:r>
      <w:r>
        <w:t>Fuel service charges for heating, hot water, lighting or cooking.</w:t>
      </w:r>
    </w:p>
    <w:p w:rsidR="00903D99" w:rsidRDefault="00903D99" w:rsidP="00903D99">
      <w:pPr>
        <w:pStyle w:val="Indent1"/>
      </w:pPr>
      <w:r>
        <w:rPr>
          <w:b/>
        </w:rPr>
        <w:t>5.</w:t>
      </w:r>
      <w:r>
        <w:rPr>
          <w:b/>
        </w:rPr>
        <w:tab/>
      </w:r>
      <w:r>
        <w:t>Furniture charges.</w:t>
      </w:r>
    </w:p>
    <w:p w:rsidR="00903D99" w:rsidRDefault="00903D99" w:rsidP="00903D99">
      <w:pPr>
        <w:pStyle w:val="Indent1"/>
      </w:pPr>
      <w:r>
        <w:rPr>
          <w:b/>
        </w:rPr>
        <w:t>6.</w:t>
      </w:r>
      <w:r>
        <w:rPr>
          <w:b/>
        </w:rPr>
        <w:tab/>
      </w:r>
      <w:r>
        <w:t>Garage charges.</w:t>
      </w:r>
    </w:p>
    <w:p w:rsidR="00903D99" w:rsidRDefault="00903D99" w:rsidP="00903D99">
      <w:pPr>
        <w:pStyle w:val="Indent1"/>
      </w:pPr>
      <w:r>
        <w:rPr>
          <w:b/>
        </w:rPr>
        <w:t>7.</w:t>
      </w:r>
      <w:r>
        <w:rPr>
          <w:b/>
        </w:rPr>
        <w:tab/>
      </w:r>
      <w:r>
        <w:t>Other service charges.</w:t>
      </w:r>
    </w:p>
    <w:p w:rsidR="00903D99" w:rsidRDefault="00903D99" w:rsidP="00903D99">
      <w:pPr>
        <w:pStyle w:val="Indent1"/>
      </w:pPr>
      <w:r>
        <w:rPr>
          <w:b/>
        </w:rPr>
        <w:t>8.</w:t>
      </w:r>
      <w:r>
        <w:tab/>
        <w:t>Ground rent not payable with service charges.</w:t>
      </w:r>
    </w:p>
    <w:p w:rsidR="00903D99" w:rsidRDefault="00903D99" w:rsidP="00903D99">
      <w:pPr>
        <w:pStyle w:val="BT"/>
      </w:pPr>
      <w:r>
        <w:t>8816</w:t>
      </w:r>
      <w:r>
        <w:tab/>
      </w:r>
      <w:r>
        <w:rPr>
          <w:b/>
        </w:rPr>
        <w:t>Unrebated rent</w:t>
      </w:r>
      <w:r w:rsidRPr="008258CC">
        <w:rPr>
          <w:vertAlign w:val="superscript"/>
        </w:rPr>
        <w:t>1</w:t>
      </w:r>
      <w:r>
        <w:t xml:space="preserve"> means the net amount of rent payable, excluding any amount in respect of a service charge for fuel and after deducting any rent rebate or rent allowance, by the claimant or their partner to the Northern Ireland Housing Executive or any Government Department.</w:t>
      </w:r>
    </w:p>
    <w:p w:rsidR="00903D99" w:rsidRDefault="00903D99" w:rsidP="00903D99">
      <w:pPr>
        <w:pStyle w:val="BT"/>
      </w:pPr>
      <w:r>
        <w:tab/>
      </w:r>
      <w:r>
        <w:rPr>
          <w:b/>
        </w:rPr>
        <w:t>Note:</w:t>
      </w:r>
      <w:r>
        <w:t xml:space="preserve">  Only the unrebated part of the rent and arrears of rent can be deducted from the benefits listed in DMG 8803.</w:t>
      </w:r>
    </w:p>
    <w:p w:rsidR="0049441F" w:rsidRDefault="0049441F" w:rsidP="00903D99">
      <w:pPr>
        <w:pStyle w:val="BT"/>
      </w:pPr>
      <w:r>
        <w:rPr>
          <w:b/>
        </w:rPr>
        <w:tab/>
        <w:t>Unrebated rates</w:t>
      </w:r>
      <w:r>
        <w:rPr>
          <w:vertAlign w:val="superscript"/>
        </w:rPr>
        <w:t>2</w:t>
      </w:r>
      <w:r>
        <w:t xml:space="preserve"> means the net amount of rates payable after deducting any rates rebate by the claimant or their partner to the Department of </w:t>
      </w:r>
      <w:r w:rsidR="00552100">
        <w:t xml:space="preserve">the </w:t>
      </w:r>
      <w:r>
        <w:t>Environment.</w:t>
      </w:r>
    </w:p>
    <w:p w:rsidR="0049441F" w:rsidRPr="0049441F" w:rsidRDefault="0049441F" w:rsidP="00903D99">
      <w:pPr>
        <w:pStyle w:val="BT"/>
      </w:pPr>
      <w:r>
        <w:rPr>
          <w:b/>
        </w:rPr>
        <w:tab/>
        <w:t>Note:</w:t>
      </w:r>
      <w:r>
        <w:t xml:space="preserve">  Only the unrebated part of the rates and arrears of rates can be deducted from the benefits listed in DMG 8803.</w:t>
      </w:r>
    </w:p>
    <w:p w:rsidR="00903D99" w:rsidRDefault="00903D99" w:rsidP="00396A71">
      <w:pPr>
        <w:pStyle w:val="Leg"/>
      </w:pPr>
      <w:r>
        <w:t>1</w:t>
      </w:r>
      <w:r w:rsidR="00570600">
        <w:t xml:space="preserve"> &amp; 2</w:t>
      </w:r>
      <w:r>
        <w:t xml:space="preserve">  SS (C&amp;P) Regs (NI), Sch 8A, para 1</w:t>
      </w:r>
    </w:p>
    <w:p w:rsidR="00903D99" w:rsidRDefault="00903D99" w:rsidP="00E8391B">
      <w:pPr>
        <w:pStyle w:val="SG"/>
      </w:pPr>
      <w:r>
        <w:t>Criteria for third party deductions</w:t>
      </w:r>
    </w:p>
    <w:p w:rsidR="00903D99" w:rsidRDefault="00903D99" w:rsidP="00903D99">
      <w:pPr>
        <w:pStyle w:val="BT"/>
        <w:rPr>
          <w:b/>
        </w:rPr>
      </w:pPr>
      <w:r>
        <w:t>8817</w:t>
      </w:r>
      <w:r>
        <w:tab/>
      </w:r>
      <w:bookmarkStart w:id="54" w:name="p8810"/>
      <w:bookmarkEnd w:id="54"/>
      <w:r>
        <w:t xml:space="preserve">The decision maker should decide that a deduction is to be made from a specified benefit (as specified in DMG 8803) and paid direct to the landlord in respect of </w:t>
      </w:r>
      <w:r>
        <w:rPr>
          <w:b/>
        </w:rPr>
        <w:t>unrebated rent, rent arrears</w:t>
      </w:r>
      <w:r>
        <w:rPr>
          <w:sz w:val="16"/>
        </w:rPr>
        <w:t xml:space="preserve"> </w:t>
      </w:r>
      <w:r>
        <w:rPr>
          <w:b/>
        </w:rPr>
        <w:t>and fuel service charges</w:t>
      </w:r>
      <w:r w:rsidRPr="005306F3">
        <w:t xml:space="preserve"> </w:t>
      </w:r>
      <w:r>
        <w:t>where</w:t>
      </w:r>
    </w:p>
    <w:p w:rsidR="00903D99" w:rsidRPr="005306F3" w:rsidRDefault="00903D99" w:rsidP="00903D99">
      <w:pPr>
        <w:pStyle w:val="FirstIndent"/>
        <w:rPr>
          <w:b/>
        </w:rPr>
      </w:pPr>
      <w:r>
        <w:rPr>
          <w:b/>
        </w:rPr>
        <w:lastRenderedPageBreak/>
        <w:t>1.</w:t>
      </w:r>
      <w:r>
        <w:rPr>
          <w:b/>
        </w:rPr>
        <w:tab/>
      </w:r>
      <w:r>
        <w:t xml:space="preserve">the claimant or his partner has a current liability to the landlord making the request </w:t>
      </w:r>
      <w:r>
        <w:rPr>
          <w:b/>
        </w:rPr>
        <w:t>and</w:t>
      </w:r>
    </w:p>
    <w:p w:rsidR="00903D99" w:rsidRDefault="00903D99" w:rsidP="00903D99">
      <w:pPr>
        <w:pStyle w:val="FirstIndent"/>
      </w:pPr>
      <w:r>
        <w:rPr>
          <w:b/>
        </w:rPr>
        <w:t>2.</w:t>
      </w:r>
      <w:r>
        <w:rPr>
          <w:b/>
        </w:rPr>
        <w:tab/>
      </w:r>
      <w:r>
        <w:t>the claimant or their partner has rent arrears, except where the rent involves charges for services already included in hospital payments, which equal or exceed 50% of the personal allowance for a single claimant aged 25 or over and the rent arrears are in respect of</w:t>
      </w:r>
    </w:p>
    <w:p w:rsidR="00903D99" w:rsidRPr="005306F3" w:rsidRDefault="00903D99" w:rsidP="00903D99">
      <w:pPr>
        <w:pStyle w:val="Secondindent"/>
        <w:rPr>
          <w:b/>
        </w:rPr>
      </w:pPr>
      <w:r>
        <w:rPr>
          <w:b/>
        </w:rPr>
        <w:t>2.1</w:t>
      </w:r>
      <w:r>
        <w:rPr>
          <w:b/>
        </w:rPr>
        <w:tab/>
      </w:r>
      <w:r>
        <w:t xml:space="preserve">6 weeks or more and the landlord has requested direct payment </w:t>
      </w:r>
      <w:r>
        <w:rPr>
          <w:b/>
        </w:rPr>
        <w:t>or</w:t>
      </w:r>
    </w:p>
    <w:p w:rsidR="00903D99" w:rsidRDefault="00903D99" w:rsidP="00903D99">
      <w:pPr>
        <w:pStyle w:val="Secondindent"/>
      </w:pPr>
      <w:r>
        <w:rPr>
          <w:b/>
        </w:rPr>
        <w:t>2.2</w:t>
      </w:r>
      <w:r>
        <w:rPr>
          <w:b/>
        </w:rPr>
        <w:tab/>
      </w:r>
      <w:r>
        <w:t>less than 6 weeks and the decision maker considers that it is in the interests of the claimant or family (DMG 8820) to arrange direct payment.</w:t>
      </w:r>
    </w:p>
    <w:p w:rsidR="00903D99" w:rsidRDefault="00903D99" w:rsidP="00903D99">
      <w:pPr>
        <w:pStyle w:val="BT"/>
      </w:pPr>
      <w:r>
        <w:tab/>
        <w:t>In general, where joint tenancy applies, the joint tenants are jointly or severally liable for arrears.  Consequently if a specified benefit is in payment to one of the tenants, full liability can be sought from that beneficiary.  Where a specified benefit is in payment to both tenants full liability can be sought from either or from both beneficiaries, however the Department should seek, wherever possible, a mutually acceptable arrangement regarding the deduction.</w:t>
      </w:r>
    </w:p>
    <w:p w:rsidR="00903D99" w:rsidRDefault="00903D99" w:rsidP="00903D99">
      <w:pPr>
        <w:pStyle w:val="BT"/>
      </w:pPr>
      <w:r>
        <w:tab/>
        <w:t>Although Housing Benefit now covers 100% of the rent this does not do away with the individual’s liability.</w:t>
      </w:r>
    </w:p>
    <w:p w:rsidR="00903D99" w:rsidRDefault="00903D99" w:rsidP="00396A71">
      <w:pPr>
        <w:pStyle w:val="Leg"/>
      </w:pPr>
      <w:r>
        <w:t>1  SS (C&amp;P) Regs (NI), Sch 8A, para 5(2)(4) &amp; (5)</w:t>
      </w:r>
    </w:p>
    <w:p w:rsidR="00903D99" w:rsidRDefault="00903D99" w:rsidP="00903D99">
      <w:pPr>
        <w:pStyle w:val="SG"/>
      </w:pPr>
      <w:r>
        <w:t>Personal Allowance for a single claimant not less than 25 years</w:t>
      </w:r>
    </w:p>
    <w:p w:rsidR="00903D99" w:rsidRDefault="00903D99" w:rsidP="00903D99">
      <w:pPr>
        <w:pStyle w:val="BT"/>
      </w:pPr>
      <w:r>
        <w:t>8818</w:t>
      </w:r>
      <w:r>
        <w:tab/>
        <w:t>“Personal Allowance” for a single claimant aged not less than 25 years” means the amount specified in column (2) of paragraph 1(1)(e) of Schedule 2 to the Income Support Regulations.</w:t>
      </w:r>
    </w:p>
    <w:p w:rsidR="00903D99" w:rsidRDefault="00903D99" w:rsidP="00903D99">
      <w:pPr>
        <w:pStyle w:val="BT"/>
      </w:pPr>
      <w:r>
        <w:t>8819</w:t>
      </w:r>
      <w:r>
        <w:tab/>
        <w:t>Deductions should only be made where the decision maker is satisfied that the claimant or partner do have rent arrears</w:t>
      </w:r>
      <w:r>
        <w:rPr>
          <w:vertAlign w:val="superscript"/>
        </w:rPr>
        <w:t>1</w:t>
      </w:r>
      <w:r>
        <w:t>.  In cases of dispute the decision maker should give the claimant the opportunity to provide evidence to support any claim that they do not have rent arrears.</w:t>
      </w:r>
    </w:p>
    <w:p w:rsidR="00903D99" w:rsidRPr="006F462B" w:rsidRDefault="00903D99" w:rsidP="00396A71">
      <w:pPr>
        <w:pStyle w:val="Leg"/>
      </w:pPr>
      <w:r>
        <w:t>1  R(IS) 14/95</w:t>
      </w:r>
    </w:p>
    <w:p w:rsidR="00903D99" w:rsidRDefault="00903D99" w:rsidP="00903D99">
      <w:pPr>
        <w:pStyle w:val="SG"/>
      </w:pPr>
      <w:r>
        <w:t>In the interests of the claimant or the family</w:t>
      </w:r>
    </w:p>
    <w:p w:rsidR="00903D99" w:rsidRDefault="00903D99" w:rsidP="00903D99">
      <w:pPr>
        <w:pStyle w:val="BT"/>
      </w:pPr>
      <w:r>
        <w:t>8820</w:t>
      </w:r>
      <w:r>
        <w:tab/>
      </w:r>
      <w:bookmarkStart w:id="55" w:name="_Hlt473700205"/>
      <w:bookmarkStart w:id="56" w:name="p8812"/>
      <w:bookmarkEnd w:id="55"/>
      <w:r>
        <w:t>I</w:t>
      </w:r>
      <w:bookmarkEnd w:id="56"/>
      <w:r>
        <w:t>t would be in the interests of the claimant or the family to begin third party deductions where, for example there is a threat of</w:t>
      </w:r>
    </w:p>
    <w:p w:rsidR="00903D99" w:rsidRDefault="0049441F" w:rsidP="00903D99">
      <w:pPr>
        <w:pStyle w:val="FirstIndent"/>
      </w:pPr>
      <w:r>
        <w:rPr>
          <w:b/>
        </w:rPr>
        <w:br w:type="page"/>
      </w:r>
      <w:r w:rsidR="00903D99" w:rsidRPr="000E788B">
        <w:rPr>
          <w:b/>
        </w:rPr>
        <w:lastRenderedPageBreak/>
        <w:t>1.</w:t>
      </w:r>
      <w:r w:rsidR="00903D99" w:rsidRPr="000E788B">
        <w:tab/>
      </w:r>
      <w:r w:rsidR="00903D99">
        <w:t xml:space="preserve">eviction </w:t>
      </w:r>
      <w:r w:rsidR="00903D99" w:rsidRPr="000E788B">
        <w:rPr>
          <w:b/>
        </w:rPr>
        <w:t>or</w:t>
      </w:r>
    </w:p>
    <w:p w:rsidR="00903D99" w:rsidRDefault="00903D99" w:rsidP="00903D99">
      <w:pPr>
        <w:pStyle w:val="FirstIndent"/>
      </w:pPr>
      <w:r w:rsidRPr="000E788B">
        <w:rPr>
          <w:b/>
        </w:rPr>
        <w:t>2.</w:t>
      </w:r>
      <w:r w:rsidRPr="000E788B">
        <w:rPr>
          <w:b/>
        </w:rPr>
        <w:tab/>
      </w:r>
      <w:r>
        <w:t xml:space="preserve">re-possession </w:t>
      </w:r>
      <w:r w:rsidRPr="000E788B">
        <w:rPr>
          <w:b/>
        </w:rPr>
        <w:t>or</w:t>
      </w:r>
    </w:p>
    <w:p w:rsidR="00903D99" w:rsidRDefault="00903D99" w:rsidP="00903D99">
      <w:pPr>
        <w:pStyle w:val="FirstIndent"/>
      </w:pPr>
      <w:r w:rsidRPr="000E788B">
        <w:rPr>
          <w:b/>
        </w:rPr>
        <w:t>3.</w:t>
      </w:r>
      <w:r>
        <w:tab/>
        <w:t xml:space="preserve">disconnection of fuel </w:t>
      </w:r>
      <w:r w:rsidRPr="000E788B">
        <w:rPr>
          <w:b/>
        </w:rPr>
        <w:t>or</w:t>
      </w:r>
    </w:p>
    <w:p w:rsidR="00903D99" w:rsidRPr="000E788B" w:rsidRDefault="00903D99" w:rsidP="00903D99">
      <w:pPr>
        <w:pStyle w:val="FirstIndent"/>
      </w:pPr>
      <w:r w:rsidRPr="000E788B">
        <w:rPr>
          <w:b/>
        </w:rPr>
        <w:t>4.</w:t>
      </w:r>
      <w:r w:rsidRPr="000E788B">
        <w:rPr>
          <w:b/>
        </w:rPr>
        <w:tab/>
      </w:r>
      <w:r>
        <w:t xml:space="preserve">a court summons </w:t>
      </w:r>
      <w:r w:rsidRPr="000E788B">
        <w:rPr>
          <w:b/>
        </w:rPr>
        <w:t>and</w:t>
      </w:r>
    </w:p>
    <w:p w:rsidR="00903D99" w:rsidRPr="0057697C" w:rsidRDefault="00903D99" w:rsidP="00903D99">
      <w:pPr>
        <w:pStyle w:val="FirstIndent"/>
      </w:pPr>
      <w:r w:rsidRPr="000E788B">
        <w:rPr>
          <w:b/>
        </w:rPr>
        <w:t>5.</w:t>
      </w:r>
      <w:r w:rsidRPr="000E788B">
        <w:tab/>
      </w:r>
      <w:r>
        <w:t>there is no other suitable method of dealing with the debt.</w:t>
      </w:r>
    </w:p>
    <w:p w:rsidR="00903D99" w:rsidRDefault="00903D99" w:rsidP="00903D99">
      <w:pPr>
        <w:pStyle w:val="BT"/>
      </w:pPr>
      <w:r>
        <w:t>8821</w:t>
      </w:r>
      <w:r>
        <w:tab/>
        <w:t>It would not be in the interests of the claimant or the family to begin third party deductions, if the claimant</w:t>
      </w:r>
    </w:p>
    <w:p w:rsidR="00903D99" w:rsidRPr="00036E8C" w:rsidRDefault="00903D99" w:rsidP="00903D99">
      <w:pPr>
        <w:pStyle w:val="FirstIndent"/>
        <w:rPr>
          <w:b/>
        </w:rPr>
      </w:pPr>
      <w:r>
        <w:rPr>
          <w:b/>
        </w:rPr>
        <w:t>1.</w:t>
      </w:r>
      <w:r>
        <w:rPr>
          <w:b/>
        </w:rPr>
        <w:tab/>
      </w:r>
      <w:r>
        <w:t xml:space="preserve">has shown evidence of a determination to clear the debt </w:t>
      </w:r>
      <w:r>
        <w:rPr>
          <w:b/>
        </w:rPr>
        <w:t>and</w:t>
      </w:r>
    </w:p>
    <w:p w:rsidR="00903D99" w:rsidRDefault="00903D99" w:rsidP="00903D99">
      <w:pPr>
        <w:pStyle w:val="FirstIndent"/>
      </w:pPr>
      <w:r>
        <w:rPr>
          <w:b/>
        </w:rPr>
        <w:t>2.</w:t>
      </w:r>
      <w:r>
        <w:rPr>
          <w:b/>
        </w:rPr>
        <w:tab/>
      </w:r>
      <w:r>
        <w:t>has undertaken to clear the debt.</w:t>
      </w:r>
    </w:p>
    <w:p w:rsidR="00903D99" w:rsidRDefault="00903D99" w:rsidP="00903D99">
      <w:pPr>
        <w:pStyle w:val="BT"/>
      </w:pPr>
      <w:r>
        <w:t>8822</w:t>
      </w:r>
      <w:r>
        <w:tab/>
        <w:t>The decision maker should not consider third party deductions simply because the tenant or landlord has asked for it.  On the other hand they should not refuse to consider it where, although other criteria are met, there is a reluctance to seek eviction.  This may arise, for example, in the case of voluntary bodies who provide accommodation for groups such as low income or one parent families who are liable to experience budgeting difficulties.</w:t>
      </w:r>
    </w:p>
    <w:p w:rsidR="00903D99" w:rsidRDefault="00903D99" w:rsidP="00903D99">
      <w:pPr>
        <w:pStyle w:val="BT"/>
      </w:pPr>
      <w:r>
        <w:t>8823</w:t>
      </w:r>
      <w:r>
        <w:tab/>
        <w:t xml:space="preserve">The decision maker should not consider third party deductions when rent is being withheld, or it is not being accepted because of a dispute between the claimant and the landlord, </w:t>
      </w:r>
      <w:r>
        <w:rPr>
          <w:b/>
        </w:rPr>
        <w:t>unless</w:t>
      </w:r>
      <w:r>
        <w:t xml:space="preserve"> DMG 8817 applies.</w:t>
      </w:r>
    </w:p>
    <w:p w:rsidR="00903D99" w:rsidRDefault="00903D99" w:rsidP="00903D99">
      <w:pPr>
        <w:pStyle w:val="SG"/>
      </w:pPr>
      <w:r>
        <w:t>Amount of deduction</w:t>
      </w:r>
    </w:p>
    <w:p w:rsidR="00903D99" w:rsidRDefault="00903D99" w:rsidP="00903D99">
      <w:pPr>
        <w:pStyle w:val="BT"/>
      </w:pPr>
      <w:r>
        <w:t>8824</w:t>
      </w:r>
      <w:r>
        <w:tab/>
      </w:r>
      <w:bookmarkStart w:id="57" w:name="p8816"/>
      <w:bookmarkEnd w:id="57"/>
      <w:r>
        <w:t>The decision maker should decide the weekly deduction to be</w:t>
      </w:r>
    </w:p>
    <w:p w:rsidR="00903D99" w:rsidRDefault="00903D99" w:rsidP="00903D99">
      <w:pPr>
        <w:pStyle w:val="FirstIndent"/>
      </w:pPr>
      <w:r>
        <w:rPr>
          <w:b/>
        </w:rPr>
        <w:t>1.</w:t>
      </w:r>
      <w:r>
        <w:rPr>
          <w:b/>
        </w:rPr>
        <w:tab/>
      </w:r>
      <w:r>
        <w:t>in respect of rent arrears</w:t>
      </w:r>
      <w:r w:rsidRPr="00036E8C">
        <w:rPr>
          <w:vertAlign w:val="superscript"/>
        </w:rPr>
        <w:t>1</w:t>
      </w:r>
      <w:r>
        <w:t>, a fixed amount equivalent to 5% of the personal allowance for a single claimant aged 25 or over (rounded up to the next 5p)</w:t>
      </w:r>
      <w:r w:rsidRPr="00036E8C">
        <w:rPr>
          <w:vertAlign w:val="superscript"/>
        </w:rPr>
        <w:t>2</w:t>
      </w:r>
    </w:p>
    <w:p w:rsidR="00903D99" w:rsidRDefault="00903D99" w:rsidP="00903D99">
      <w:pPr>
        <w:pStyle w:val="FirstIndent"/>
      </w:pPr>
      <w:r>
        <w:rPr>
          <w:b/>
        </w:rPr>
        <w:t>2.</w:t>
      </w:r>
      <w:r>
        <w:rPr>
          <w:b/>
        </w:rPr>
        <w:tab/>
      </w:r>
      <w:r>
        <w:t>in respect of fuel service charges</w:t>
      </w:r>
      <w:r w:rsidRPr="00036E8C">
        <w:rPr>
          <w:vertAlign w:val="superscript"/>
        </w:rPr>
        <w:t>3</w:t>
      </w:r>
      <w:r>
        <w:t>, the amount currently being deducted by the Northern Ireland Housing Executive when working out the claimant's Housing Benefit</w:t>
      </w:r>
    </w:p>
    <w:p w:rsidR="00903D99" w:rsidRDefault="00903D99" w:rsidP="00903D99">
      <w:pPr>
        <w:pStyle w:val="FirstIndent"/>
      </w:pPr>
      <w:r>
        <w:rPr>
          <w:b/>
        </w:rPr>
        <w:t>3.</w:t>
      </w:r>
      <w:r>
        <w:rPr>
          <w:b/>
        </w:rPr>
        <w:tab/>
      </w:r>
      <w:r>
        <w:t>in respect of unrebated rent</w:t>
      </w:r>
      <w:r w:rsidRPr="00036E8C">
        <w:rPr>
          <w:vertAlign w:val="superscript"/>
        </w:rPr>
        <w:t>4</w:t>
      </w:r>
      <w:r>
        <w:t xml:space="preserve"> the weekly amount payable to the Northern Ireland Housing Executive or any Government Department.</w:t>
      </w:r>
    </w:p>
    <w:p w:rsidR="00903D99" w:rsidRDefault="00903D99" w:rsidP="00396A71">
      <w:pPr>
        <w:pStyle w:val="Leg"/>
      </w:pPr>
      <w:r>
        <w:t>1  SS (C&amp;P) Regs (NI), Sch 8A, para 5(5);  2  Sch 8A, para 1;  3  Sch 8A, para 5(2);  4  Sch 8A, para 5(4)</w:t>
      </w:r>
    </w:p>
    <w:p w:rsidR="00903D99" w:rsidRDefault="00903D99" w:rsidP="00903D99">
      <w:pPr>
        <w:pStyle w:val="BT"/>
      </w:pPr>
      <w:r>
        <w:t>8825</w:t>
      </w:r>
      <w:r>
        <w:tab/>
        <w:t xml:space="preserve">Where the amount calculated under </w:t>
      </w:r>
    </w:p>
    <w:p w:rsidR="00903D99" w:rsidRDefault="00903D99" w:rsidP="00903D99">
      <w:pPr>
        <w:pStyle w:val="Indent1"/>
      </w:pPr>
      <w:r>
        <w:rPr>
          <w:b/>
        </w:rPr>
        <w:t>1.</w:t>
      </w:r>
      <w:r>
        <w:rPr>
          <w:b/>
        </w:rPr>
        <w:tab/>
      </w:r>
      <w:r>
        <w:t>rent arrears and fuel service charges (see DMG 8824)</w:t>
      </w:r>
    </w:p>
    <w:p w:rsidR="00903D99" w:rsidRDefault="00903D99" w:rsidP="00903D99">
      <w:pPr>
        <w:pStyle w:val="Indent1"/>
      </w:pPr>
      <w:r>
        <w:rPr>
          <w:b/>
        </w:rPr>
        <w:lastRenderedPageBreak/>
        <w:t>2.</w:t>
      </w:r>
      <w:r>
        <w:rPr>
          <w:b/>
        </w:rPr>
        <w:tab/>
      </w:r>
      <w:r>
        <w:t>fuel service charges alone (see DMG 8824)</w:t>
      </w:r>
    </w:p>
    <w:p w:rsidR="00903D99" w:rsidRDefault="00903D99" w:rsidP="00903D99">
      <w:pPr>
        <w:pStyle w:val="BT"/>
      </w:pPr>
      <w:r>
        <w:tab/>
        <w:t>paid with or as part of the rent on the dwelling occupied as the home exceeds 25% of the total amount of the specified benefit and the claimant does not agree to such a deduction the decision maker should calculate an amount equal to 25% of the total amount of specified benefit (rounded down to the next penny)</w:t>
      </w:r>
      <w:r w:rsidRPr="00036E8C">
        <w:rPr>
          <w:color w:val="auto"/>
          <w:vertAlign w:val="superscript"/>
        </w:rPr>
        <w:t>1</w:t>
      </w:r>
      <w:r>
        <w:t>.</w:t>
      </w:r>
    </w:p>
    <w:p w:rsidR="00903D99" w:rsidRDefault="00903D99" w:rsidP="00396A71">
      <w:pPr>
        <w:pStyle w:val="Leg"/>
      </w:pPr>
      <w:r>
        <w:t>1  SS (C&amp;P) Regs (NI), Sch 8A, para 5(7)</w:t>
      </w:r>
    </w:p>
    <w:p w:rsidR="00903D99" w:rsidRDefault="00903D99" w:rsidP="00903D99">
      <w:pPr>
        <w:pStyle w:val="BT"/>
      </w:pPr>
      <w:r>
        <w:t>8826</w:t>
      </w:r>
      <w:r>
        <w:tab/>
        <w:t>If the amount to be deducted would leave the claimant with less than 10p of each specified benefit (see DMG 8803), the decision maker should adjust the amount so that 10p of each specified benefit is payable to the claimant.</w:t>
      </w:r>
    </w:p>
    <w:p w:rsidR="00903D99" w:rsidRDefault="00903D99" w:rsidP="00903D99">
      <w:pPr>
        <w:pStyle w:val="BT"/>
      </w:pPr>
      <w:r>
        <w:t>8827</w:t>
      </w:r>
      <w:r>
        <w:tab/>
        <w:t>When a debt has been cleared by third party deductions the decision maker may decide that deductions of the weekly charge for fuel service charges and/or unrebated rent shall continue</w:t>
      </w:r>
      <w:r w:rsidRPr="001B21B1">
        <w:rPr>
          <w:vertAlign w:val="superscript"/>
        </w:rPr>
        <w:t>1</w:t>
      </w:r>
      <w:r>
        <w:t>.  Third party deductions should continue if the decision maker considers that it remains in the interests of the family.  The decision maker should consider</w:t>
      </w:r>
    </w:p>
    <w:p w:rsidR="00903D99" w:rsidRPr="001B21B1" w:rsidRDefault="00903D99" w:rsidP="00903D99">
      <w:pPr>
        <w:pStyle w:val="FirstIndent"/>
        <w:rPr>
          <w:b/>
        </w:rPr>
      </w:pPr>
      <w:r>
        <w:rPr>
          <w:b/>
        </w:rPr>
        <w:t>1.</w:t>
      </w:r>
      <w:r>
        <w:rPr>
          <w:b/>
        </w:rPr>
        <w:tab/>
      </w:r>
      <w:r>
        <w:t xml:space="preserve">the reasons for the claimant's failure to budget.  If it is clear that the debt arose because the claimant was a persistent bad manager, and there is nothing to indicate that this is no longer so, third party deductions should normally continue </w:t>
      </w:r>
      <w:r>
        <w:rPr>
          <w:b/>
        </w:rPr>
        <w:t>and</w:t>
      </w:r>
    </w:p>
    <w:p w:rsidR="00903D99" w:rsidRDefault="00903D99" w:rsidP="00903D99">
      <w:pPr>
        <w:pStyle w:val="FirstIndent"/>
      </w:pPr>
      <w:r w:rsidRPr="001B21B1">
        <w:rPr>
          <w:b/>
        </w:rPr>
        <w:t>2.</w:t>
      </w:r>
      <w:r>
        <w:tab/>
        <w:t>any requests made by the landlord.</w:t>
      </w:r>
    </w:p>
    <w:p w:rsidR="00903D99" w:rsidRPr="00E21F0F" w:rsidRDefault="00903D99" w:rsidP="00396A71">
      <w:pPr>
        <w:pStyle w:val="Leg"/>
      </w:pPr>
      <w:r>
        <w:t>1  SS (C&amp;P) Regs (NI), Sch 8A, para 5(6)</w:t>
      </w:r>
    </w:p>
    <w:p w:rsidR="00903D99" w:rsidRDefault="00903D99" w:rsidP="00903D99">
      <w:pPr>
        <w:pStyle w:val="SG"/>
      </w:pPr>
      <w:r>
        <w:t>Superseding and changing the third party deductions</w:t>
      </w:r>
    </w:p>
    <w:p w:rsidR="00903D99" w:rsidRDefault="00903D99" w:rsidP="00903D99">
      <w:pPr>
        <w:pStyle w:val="BT"/>
      </w:pPr>
      <w:r>
        <w:t>8828</w:t>
      </w:r>
      <w:r>
        <w:tab/>
      </w:r>
      <w:bookmarkStart w:id="58" w:name="p8820"/>
      <w:bookmarkEnd w:id="58"/>
      <w:r>
        <w:t>The decision maker may supersede and change the amount to be deducted when a relevant change of circumstances occurs or it is anticipated that a relevant change of circumstances will occur</w:t>
      </w:r>
      <w:r w:rsidRPr="001B21B1">
        <w:rPr>
          <w:vertAlign w:val="superscript"/>
        </w:rPr>
        <w:t>1</w:t>
      </w:r>
      <w:r>
        <w:t xml:space="preserve"> for example where the</w:t>
      </w:r>
    </w:p>
    <w:p w:rsidR="00903D99" w:rsidRPr="001B21B1" w:rsidRDefault="00903D99" w:rsidP="00903D99">
      <w:pPr>
        <w:pStyle w:val="FirstIndent"/>
        <w:rPr>
          <w:b/>
        </w:rPr>
      </w:pPr>
      <w:r>
        <w:rPr>
          <w:b/>
        </w:rPr>
        <w:t>1.</w:t>
      </w:r>
      <w:r>
        <w:rPr>
          <w:b/>
        </w:rPr>
        <w:tab/>
      </w:r>
      <w:r>
        <w:t xml:space="preserve">fuel charges change </w:t>
      </w:r>
      <w:r>
        <w:rPr>
          <w:b/>
        </w:rPr>
        <w:t>or</w:t>
      </w:r>
    </w:p>
    <w:p w:rsidR="00903D99" w:rsidRPr="001B21B1" w:rsidRDefault="00903D99" w:rsidP="00903D99">
      <w:pPr>
        <w:pStyle w:val="FirstIndent"/>
        <w:rPr>
          <w:b/>
        </w:rPr>
      </w:pPr>
      <w:r>
        <w:rPr>
          <w:b/>
        </w:rPr>
        <w:t>2.</w:t>
      </w:r>
      <w:r>
        <w:rPr>
          <w:b/>
        </w:rPr>
        <w:tab/>
      </w:r>
      <w:r>
        <w:t xml:space="preserve">fuel service charge ceases to be made by the landlord </w:t>
      </w:r>
      <w:r>
        <w:rPr>
          <w:b/>
        </w:rPr>
        <w:t>or</w:t>
      </w:r>
    </w:p>
    <w:p w:rsidR="00903D99" w:rsidRPr="001B21B1" w:rsidRDefault="00903D99" w:rsidP="00903D99">
      <w:pPr>
        <w:pStyle w:val="FirstIndent"/>
        <w:rPr>
          <w:b/>
        </w:rPr>
      </w:pPr>
      <w:r>
        <w:rPr>
          <w:b/>
        </w:rPr>
        <w:t>3.</w:t>
      </w:r>
      <w:r>
        <w:rPr>
          <w:b/>
        </w:rPr>
        <w:tab/>
      </w:r>
      <w:r>
        <w:t xml:space="preserve">rent arrears are cleared </w:t>
      </w:r>
      <w:r>
        <w:rPr>
          <w:b/>
        </w:rPr>
        <w:t>or</w:t>
      </w:r>
    </w:p>
    <w:p w:rsidR="00903D99" w:rsidRDefault="00903D99" w:rsidP="00903D99">
      <w:pPr>
        <w:pStyle w:val="FirstIndent"/>
        <w:rPr>
          <w:b/>
        </w:rPr>
      </w:pPr>
      <w:r>
        <w:rPr>
          <w:b/>
        </w:rPr>
        <w:t>4.</w:t>
      </w:r>
      <w:r>
        <w:rPr>
          <w:b/>
        </w:rPr>
        <w:tab/>
      </w:r>
      <w:r>
        <w:t xml:space="preserve">the claimant changes their address to one with a different landlord </w:t>
      </w:r>
      <w:r>
        <w:rPr>
          <w:b/>
        </w:rPr>
        <w:t>or</w:t>
      </w:r>
    </w:p>
    <w:p w:rsidR="00903D99" w:rsidRPr="001B21B1" w:rsidRDefault="00903D99" w:rsidP="00903D99">
      <w:pPr>
        <w:pStyle w:val="FirstIndent"/>
      </w:pPr>
      <w:r>
        <w:rPr>
          <w:b/>
        </w:rPr>
        <w:t>5.</w:t>
      </w:r>
      <w:r>
        <w:rPr>
          <w:b/>
        </w:rPr>
        <w:tab/>
      </w:r>
      <w:r>
        <w:t>entitlement to a specified benefit is reduced below the amount of the deduction plus 10p.</w:t>
      </w:r>
    </w:p>
    <w:p w:rsidR="00903D99" w:rsidRDefault="0049441F" w:rsidP="00903D99">
      <w:pPr>
        <w:pStyle w:val="BT"/>
      </w:pPr>
      <w:r>
        <w:br w:type="page"/>
      </w:r>
      <w:r w:rsidR="00903D99">
        <w:lastRenderedPageBreak/>
        <w:tab/>
        <w:t>When the arrears for fuel service charges and/or unrebated rent are cleared, the decision maker may decide the deductions should continue, if it is in the interests of the family.</w:t>
      </w:r>
    </w:p>
    <w:p w:rsidR="00903D99" w:rsidRDefault="00903D99" w:rsidP="00396A71">
      <w:pPr>
        <w:pStyle w:val="Leg"/>
      </w:pPr>
      <w:r>
        <w:t>1  SS (NI) Order 98, art 11;  SS &amp; CS (D&amp;A) Regs (NI), reg 6(2)(a</w:t>
      </w:r>
    </w:p>
    <w:p w:rsidR="00903D99" w:rsidRDefault="001D4D86" w:rsidP="00903D99">
      <w:pPr>
        <w:pStyle w:val="BT"/>
      </w:pPr>
      <w:r>
        <w:tab/>
        <w:t xml:space="preserve">8829 </w:t>
      </w:r>
      <w:r w:rsidR="0049441F">
        <w:t>–</w:t>
      </w:r>
      <w:r w:rsidR="00903D99">
        <w:t xml:space="preserve"> 8834</w:t>
      </w:r>
    </w:p>
    <w:p w:rsidR="00903D99" w:rsidRDefault="00903D99" w:rsidP="00903D99">
      <w:pPr>
        <w:pStyle w:val="BT"/>
      </w:pPr>
    </w:p>
    <w:p w:rsidR="00903D99" w:rsidRDefault="00903D99" w:rsidP="00903D99">
      <w:pPr>
        <w:pStyle w:val="SG"/>
        <w:sectPr w:rsidR="00903D99">
          <w:headerReference w:type="default" r:id="rId30"/>
          <w:footerReference w:type="default" r:id="rId31"/>
          <w:pgSz w:w="11907" w:h="16840" w:code="9"/>
          <w:pgMar w:top="1440" w:right="1800" w:bottom="1440" w:left="1800" w:header="720" w:footer="720" w:gutter="0"/>
          <w:cols w:space="720"/>
          <w:noEndnote/>
        </w:sectPr>
      </w:pPr>
    </w:p>
    <w:p w:rsidR="00903D99" w:rsidRDefault="00903D99" w:rsidP="00903D99">
      <w:pPr>
        <w:pStyle w:val="TG"/>
      </w:pPr>
      <w:r>
        <w:lastRenderedPageBreak/>
        <w:t>Third party deductions for fuel costs</w:t>
      </w:r>
    </w:p>
    <w:p w:rsidR="00903D99" w:rsidRDefault="00903D99" w:rsidP="00903D99">
      <w:pPr>
        <w:pStyle w:val="SG"/>
      </w:pPr>
      <w:r>
        <w:t>Criteria for third party deductions</w:t>
      </w:r>
    </w:p>
    <w:p w:rsidR="00903D99" w:rsidRPr="00FD6708" w:rsidRDefault="00903D99" w:rsidP="00903D99">
      <w:pPr>
        <w:pStyle w:val="BT"/>
      </w:pPr>
      <w:r>
        <w:t>8835</w:t>
      </w:r>
      <w:r>
        <w:tab/>
      </w:r>
      <w:bookmarkStart w:id="59" w:name="p8821"/>
      <w:bookmarkEnd w:id="59"/>
      <w:r>
        <w:t>The decision maker should decide that a deduction is to be made from a specified benefit (see DMG 8803) and paid direct to the fuel board for mains gas or electricity where</w:t>
      </w:r>
      <w:r>
        <w:rPr>
          <w:vertAlign w:val="superscript"/>
        </w:rPr>
        <w:t>1</w:t>
      </w:r>
    </w:p>
    <w:p w:rsidR="00903D99" w:rsidRPr="00FD6708" w:rsidRDefault="00903D99" w:rsidP="00903D99">
      <w:pPr>
        <w:pStyle w:val="FirstIndent"/>
        <w:rPr>
          <w:b/>
        </w:rPr>
      </w:pPr>
      <w:r>
        <w:rPr>
          <w:b/>
        </w:rPr>
        <w:t>1.</w:t>
      </w:r>
      <w:r>
        <w:rPr>
          <w:b/>
        </w:rPr>
        <w:tab/>
      </w:r>
      <w:r>
        <w:t xml:space="preserve">the claimant or their partner has a debt for mains gas or electricity and the claimant still needs that fuel.  Debt includes disconnection or reconnection charges and legal fees where the fuel board is properly entitled to require the claimant to pay such charges before reconnection of the supply </w:t>
      </w:r>
      <w:r>
        <w:rPr>
          <w:b/>
        </w:rPr>
        <w:t>and</w:t>
      </w:r>
    </w:p>
    <w:p w:rsidR="00903D99" w:rsidRDefault="00903D99" w:rsidP="00903D99">
      <w:pPr>
        <w:pStyle w:val="FirstIndent"/>
      </w:pPr>
      <w:r>
        <w:rPr>
          <w:b/>
        </w:rPr>
        <w:t>2.</w:t>
      </w:r>
      <w:r>
        <w:tab/>
        <w:t>it is in the interest of the claimant or the family that direct payment be made.</w:t>
      </w:r>
    </w:p>
    <w:p w:rsidR="00903D99" w:rsidRDefault="00903D99" w:rsidP="00396A71">
      <w:pPr>
        <w:pStyle w:val="Leg"/>
      </w:pPr>
      <w:r>
        <w:t>1  SS (C&amp;P) Regs (NI), Sch 8A, para 6(1)</w:t>
      </w:r>
    </w:p>
    <w:p w:rsidR="00903D99" w:rsidRDefault="00903D99" w:rsidP="00903D99">
      <w:pPr>
        <w:pStyle w:val="BT"/>
      </w:pPr>
      <w:r>
        <w:t>8836</w:t>
      </w:r>
      <w:r>
        <w:tab/>
        <w:t>Third party deductions will be in the interests of the claimant or the family where the claimant has a debt which</w:t>
      </w:r>
    </w:p>
    <w:p w:rsidR="00903D99" w:rsidRPr="00FD6708" w:rsidRDefault="00903D99" w:rsidP="00903D99">
      <w:pPr>
        <w:pStyle w:val="FirstIndent"/>
      </w:pPr>
      <w:r>
        <w:rPr>
          <w:b/>
        </w:rPr>
        <w:t>1.</w:t>
      </w:r>
      <w:r>
        <w:rPr>
          <w:b/>
        </w:rPr>
        <w:tab/>
      </w:r>
      <w:r>
        <w:t xml:space="preserve">is unlikely to be paid before disconnection is threatened </w:t>
      </w:r>
      <w:r>
        <w:rPr>
          <w:b/>
        </w:rPr>
        <w:t>or</w:t>
      </w:r>
    </w:p>
    <w:p w:rsidR="00903D99" w:rsidRPr="00FD6708" w:rsidRDefault="00903D99" w:rsidP="00903D99">
      <w:pPr>
        <w:pStyle w:val="FirstIndent"/>
        <w:rPr>
          <w:b/>
        </w:rPr>
      </w:pPr>
      <w:r w:rsidRPr="00FD6708">
        <w:rPr>
          <w:b/>
        </w:rPr>
        <w:t>2.</w:t>
      </w:r>
      <w:r>
        <w:tab/>
        <w:t xml:space="preserve">has resulted in the threat of disconnection </w:t>
      </w:r>
      <w:r>
        <w:rPr>
          <w:b/>
        </w:rPr>
        <w:t>or</w:t>
      </w:r>
    </w:p>
    <w:p w:rsidR="00903D99" w:rsidRPr="00FD6708" w:rsidRDefault="00903D99" w:rsidP="00903D99">
      <w:pPr>
        <w:pStyle w:val="FirstIndent"/>
        <w:rPr>
          <w:b/>
        </w:rPr>
      </w:pPr>
      <w:r w:rsidRPr="00FD6708">
        <w:rPr>
          <w:b/>
        </w:rPr>
        <w:t>3.</w:t>
      </w:r>
      <w:r>
        <w:tab/>
        <w:t xml:space="preserve">has resulted in disconnection </w:t>
      </w:r>
      <w:r>
        <w:rPr>
          <w:b/>
        </w:rPr>
        <w:t>or</w:t>
      </w:r>
    </w:p>
    <w:p w:rsidR="00903D99" w:rsidRDefault="00903D99" w:rsidP="00903D99">
      <w:pPr>
        <w:pStyle w:val="FirstIndent"/>
      </w:pPr>
      <w:r w:rsidRPr="00FD6708">
        <w:rPr>
          <w:b/>
        </w:rPr>
        <w:t>4.</w:t>
      </w:r>
      <w:r>
        <w:tab/>
        <w:t>no other source of fuel is available for the same purpose.</w:t>
      </w:r>
    </w:p>
    <w:p w:rsidR="00903D99" w:rsidRDefault="00903D99" w:rsidP="00903D99">
      <w:pPr>
        <w:pStyle w:val="BT"/>
      </w:pPr>
      <w:r>
        <w:t>8837</w:t>
      </w:r>
      <w:r>
        <w:tab/>
        <w:t xml:space="preserve">Third party deductions will </w:t>
      </w:r>
      <w:r>
        <w:rPr>
          <w:b/>
        </w:rPr>
        <w:t>always</w:t>
      </w:r>
      <w:r>
        <w:t xml:space="preserve"> be in the interests of the claimant or the family where there is a risk to health or safety, for example, because the family includes</w:t>
      </w:r>
    </w:p>
    <w:p w:rsidR="00903D99" w:rsidRDefault="00903D99" w:rsidP="00903D99">
      <w:pPr>
        <w:pStyle w:val="FirstIndent"/>
      </w:pPr>
      <w:r>
        <w:rPr>
          <w:b/>
        </w:rPr>
        <w:t>1.</w:t>
      </w:r>
      <w:r>
        <w:tab/>
        <w:t xml:space="preserve">children under 11 </w:t>
      </w:r>
      <w:r>
        <w:rPr>
          <w:b/>
        </w:rPr>
        <w:t>or</w:t>
      </w:r>
    </w:p>
    <w:p w:rsidR="00903D99" w:rsidRDefault="00903D99" w:rsidP="00903D99">
      <w:pPr>
        <w:pStyle w:val="FirstIndent"/>
      </w:pPr>
      <w:r>
        <w:rPr>
          <w:b/>
        </w:rPr>
        <w:t>2.</w:t>
      </w:r>
      <w:r>
        <w:tab/>
        <w:t xml:space="preserve">persons over 70 </w:t>
      </w:r>
      <w:r>
        <w:rPr>
          <w:b/>
        </w:rPr>
        <w:t>or</w:t>
      </w:r>
    </w:p>
    <w:p w:rsidR="00903D99" w:rsidRDefault="00903D99" w:rsidP="00903D99">
      <w:pPr>
        <w:pStyle w:val="FirstIndent"/>
      </w:pPr>
      <w:r>
        <w:rPr>
          <w:b/>
        </w:rPr>
        <w:t>3.</w:t>
      </w:r>
      <w:r>
        <w:tab/>
        <w:t xml:space="preserve">persons who are disabled </w:t>
      </w:r>
      <w:r>
        <w:rPr>
          <w:b/>
        </w:rPr>
        <w:t>or</w:t>
      </w:r>
    </w:p>
    <w:p w:rsidR="00903D99" w:rsidRDefault="00903D99" w:rsidP="00903D99">
      <w:pPr>
        <w:pStyle w:val="FirstIndent"/>
      </w:pPr>
      <w:r>
        <w:rPr>
          <w:b/>
        </w:rPr>
        <w:t>4.</w:t>
      </w:r>
      <w:r>
        <w:tab/>
        <w:t>long-term sick in the family.</w:t>
      </w:r>
    </w:p>
    <w:p w:rsidR="00903D99" w:rsidRDefault="00903D99" w:rsidP="00903D99">
      <w:pPr>
        <w:pStyle w:val="BT"/>
      </w:pPr>
      <w:r>
        <w:rPr>
          <w:b/>
        </w:rPr>
        <w:tab/>
        <w:t>Note:</w:t>
      </w:r>
      <w:r>
        <w:t xml:space="preserve">  This list is not exhaustive.</w:t>
      </w:r>
    </w:p>
    <w:p w:rsidR="00903D99" w:rsidRDefault="00903D99" w:rsidP="00903D99">
      <w:pPr>
        <w:pStyle w:val="BT"/>
      </w:pPr>
      <w:r w:rsidRPr="000E1BFF">
        <w:t>8838</w:t>
      </w:r>
      <w:r w:rsidRPr="000E1BFF">
        <w:tab/>
        <w:t>The decision maker</w:t>
      </w:r>
      <w:r>
        <w:t xml:space="preserve"> should not assume that third party deductions would not be in their interests where the family consists of a single claimant, or a couple without young children.</w:t>
      </w:r>
    </w:p>
    <w:p w:rsidR="00903D99" w:rsidRDefault="00903D99" w:rsidP="00903D99">
      <w:pPr>
        <w:pStyle w:val="BT"/>
      </w:pPr>
      <w:r>
        <w:t>8839</w:t>
      </w:r>
      <w:r>
        <w:tab/>
        <w:t>The decision maker must consider alternative means of cooking and heating, etc, available to the family and to the availability and value of budget payment arrangements and seasonal factors should be taken into account.</w:t>
      </w:r>
    </w:p>
    <w:p w:rsidR="00903D99" w:rsidRPr="000E1BFF" w:rsidRDefault="00903D99" w:rsidP="00903D99">
      <w:pPr>
        <w:pStyle w:val="BT"/>
      </w:pPr>
      <w:r>
        <w:lastRenderedPageBreak/>
        <w:tab/>
        <w:t>Generally budget payment schemes are less beneficial to the claimant because they recover the debt at a higher weekly rate than do third party deductions.</w:t>
      </w:r>
    </w:p>
    <w:p w:rsidR="00903D99" w:rsidRDefault="00903D99" w:rsidP="00903D99">
      <w:pPr>
        <w:pStyle w:val="BT"/>
      </w:pPr>
      <w:r>
        <w:t>8840</w:t>
      </w:r>
      <w:r>
        <w:tab/>
        <w:t>The decision maker should decide that</w:t>
      </w:r>
    </w:p>
    <w:p w:rsidR="00903D99" w:rsidRPr="000E1BFF" w:rsidRDefault="00903D99" w:rsidP="00903D99">
      <w:pPr>
        <w:pStyle w:val="FirstIndent"/>
      </w:pPr>
      <w:r>
        <w:rPr>
          <w:b/>
        </w:rPr>
        <w:t>1.</w:t>
      </w:r>
      <w:r>
        <w:tab/>
        <w:t xml:space="preserve">third party deductions are </w:t>
      </w:r>
      <w:r>
        <w:rPr>
          <w:b/>
        </w:rPr>
        <w:t>not appropriate</w:t>
      </w:r>
      <w:r>
        <w:t xml:space="preserve"> where</w:t>
      </w:r>
      <w:r>
        <w:rPr>
          <w:vertAlign w:val="superscript"/>
        </w:rPr>
        <w:t>1</w:t>
      </w:r>
    </w:p>
    <w:p w:rsidR="00903D99" w:rsidRPr="000E1BFF" w:rsidRDefault="00903D99" w:rsidP="00903D99">
      <w:pPr>
        <w:pStyle w:val="Secondindent"/>
        <w:rPr>
          <w:b/>
        </w:rPr>
      </w:pPr>
      <w:r w:rsidRPr="000E1BFF">
        <w:rPr>
          <w:b/>
        </w:rPr>
        <w:t>1.1</w:t>
      </w:r>
      <w:r>
        <w:tab/>
      </w:r>
      <w:r w:rsidRPr="000E1BFF">
        <w:t>the</w:t>
      </w:r>
      <w:r>
        <w:t xml:space="preserve"> debt is less than the weekly rate of personal allowance for a single claimant aged 25 or over </w:t>
      </w:r>
      <w:r>
        <w:rPr>
          <w:b/>
        </w:rPr>
        <w:t>or</w:t>
      </w:r>
    </w:p>
    <w:p w:rsidR="00903D99" w:rsidRDefault="00903D99" w:rsidP="00903D99">
      <w:pPr>
        <w:pStyle w:val="Secondindent"/>
      </w:pPr>
      <w:r>
        <w:rPr>
          <w:b/>
        </w:rPr>
        <w:t>1.2</w:t>
      </w:r>
      <w:r>
        <w:rPr>
          <w:b/>
        </w:rPr>
        <w:tab/>
      </w:r>
      <w:r>
        <w:t xml:space="preserve">the debt is the responsibility of a person who deserted a partner (unless the deserted partner satisfied the criteria for direct payment) </w:t>
      </w:r>
      <w:r w:rsidRPr="000E1BFF">
        <w:rPr>
          <w:b/>
        </w:rPr>
        <w:t>or</w:t>
      </w:r>
    </w:p>
    <w:p w:rsidR="00903D99" w:rsidRPr="000E1BFF" w:rsidRDefault="00903D99" w:rsidP="00903D99">
      <w:pPr>
        <w:pStyle w:val="FirstIndent"/>
      </w:pPr>
      <w:r>
        <w:rPr>
          <w:b/>
        </w:rPr>
        <w:t>2.</w:t>
      </w:r>
      <w:r>
        <w:tab/>
        <w:t xml:space="preserve">third party deductions </w:t>
      </w:r>
      <w:r>
        <w:rPr>
          <w:b/>
        </w:rPr>
        <w:t>should be adjusted</w:t>
      </w:r>
      <w:r>
        <w:t xml:space="preserve"> where</w:t>
      </w:r>
      <w:r>
        <w:rPr>
          <w:vertAlign w:val="superscript"/>
        </w:rPr>
        <w:t>2</w:t>
      </w:r>
    </w:p>
    <w:p w:rsidR="00903D99" w:rsidRDefault="00903D99" w:rsidP="00903D99">
      <w:pPr>
        <w:pStyle w:val="Secondindent"/>
      </w:pPr>
      <w:r w:rsidRPr="000E1BFF">
        <w:rPr>
          <w:b/>
        </w:rPr>
        <w:t>2.1</w:t>
      </w:r>
      <w:r>
        <w:tab/>
      </w:r>
      <w:r w:rsidRPr="000E1BFF">
        <w:t>the</w:t>
      </w:r>
      <w:r>
        <w:t xml:space="preserve"> amount of the necessary weekly deduction (including the deduction for arrears) is greater than the award of specified benefit, so that it leaves the claimant with 10p</w:t>
      </w:r>
      <w:r w:rsidRPr="000E1BFF">
        <w:rPr>
          <w:vertAlign w:val="superscript"/>
        </w:rPr>
        <w:t>2</w:t>
      </w:r>
      <w:r>
        <w:t xml:space="preserve"> of each award.</w:t>
      </w:r>
    </w:p>
    <w:p w:rsidR="00903D99" w:rsidRDefault="00903D99" w:rsidP="00396A71">
      <w:pPr>
        <w:pStyle w:val="Leg"/>
      </w:pPr>
      <w:r>
        <w:t>1  SS (C&amp;P) Regs (NI), Sch 8A, para 6(2);  2  Sch 8A, para 8(1)</w:t>
      </w:r>
    </w:p>
    <w:p w:rsidR="00903D99" w:rsidRDefault="00903D99" w:rsidP="00903D99">
      <w:pPr>
        <w:pStyle w:val="SG"/>
      </w:pPr>
      <w:r>
        <w:t>Amount of deduction</w:t>
      </w:r>
    </w:p>
    <w:p w:rsidR="00903D99" w:rsidRDefault="00903D99" w:rsidP="00903D99">
      <w:pPr>
        <w:pStyle w:val="BT"/>
      </w:pPr>
      <w:r>
        <w:t>8841</w:t>
      </w:r>
      <w:r>
        <w:tab/>
      </w:r>
      <w:bookmarkStart w:id="60" w:name="p8824"/>
      <w:bookmarkEnd w:id="60"/>
      <w:r>
        <w:t>The decision maker should decide the weekly deduction to be</w:t>
      </w:r>
      <w:r w:rsidRPr="000E1BFF">
        <w:rPr>
          <w:vertAlign w:val="superscript"/>
        </w:rPr>
        <w:t>1</w:t>
      </w:r>
    </w:p>
    <w:p w:rsidR="00903D99" w:rsidRPr="000E1BFF" w:rsidRDefault="00903D99" w:rsidP="00903D99">
      <w:pPr>
        <w:pStyle w:val="FirstIndent"/>
        <w:rPr>
          <w:b/>
        </w:rPr>
      </w:pPr>
      <w:r>
        <w:rPr>
          <w:b/>
        </w:rPr>
        <w:t>1.</w:t>
      </w:r>
      <w:r>
        <w:rPr>
          <w:b/>
        </w:rPr>
        <w:tab/>
        <w:t>before the debt is cleared</w:t>
      </w:r>
      <w:r>
        <w:t xml:space="preserve"> - an amount to pay off the arrears (see DMG 8844) plus an amount to cover current consumption (see DMG 8846) </w:t>
      </w:r>
      <w:r>
        <w:rPr>
          <w:b/>
        </w:rPr>
        <w:t>or</w:t>
      </w:r>
    </w:p>
    <w:p w:rsidR="00903D99" w:rsidRDefault="00903D99" w:rsidP="00903D99">
      <w:pPr>
        <w:pStyle w:val="FirstIndent"/>
      </w:pPr>
      <w:r>
        <w:rPr>
          <w:b/>
        </w:rPr>
        <w:t>2.</w:t>
      </w:r>
      <w:r>
        <w:rPr>
          <w:b/>
        </w:rPr>
        <w:tab/>
        <w:t>after the debt is cleared</w:t>
      </w:r>
      <w:r>
        <w:t xml:space="preserve"> - where appropriate (see DMG 8846) only an amount to cover current consumption</w:t>
      </w:r>
      <w:r w:rsidRPr="000E1BFF">
        <w:rPr>
          <w:vertAlign w:val="superscript"/>
        </w:rPr>
        <w:t>2</w:t>
      </w:r>
      <w:r>
        <w:t>.</w:t>
      </w:r>
    </w:p>
    <w:p w:rsidR="00903D99" w:rsidRDefault="00903D99" w:rsidP="00396A71">
      <w:pPr>
        <w:pStyle w:val="Leg"/>
      </w:pPr>
      <w:r>
        <w:t>1  SS (C&amp;P) Regs (NI), Sch 8A, para 6(2);  2  Sch 8A, para 6(4)(b)</w:t>
      </w:r>
    </w:p>
    <w:p w:rsidR="00903D99" w:rsidRDefault="00903D99" w:rsidP="00903D99">
      <w:pPr>
        <w:pStyle w:val="BT"/>
      </w:pPr>
      <w:r>
        <w:t>8842</w:t>
      </w:r>
      <w:r>
        <w:tab/>
        <w:t>The decision maker should decide, if the amount in respect of the fuel costs would leave the claimant with less than the minimum (see DMG 8804), that the amount of the deduction should be adjusted to allow a payment of 10p of each specified benefit to the claimant</w:t>
      </w:r>
      <w:r w:rsidRPr="000E1BFF">
        <w:rPr>
          <w:vertAlign w:val="superscript"/>
        </w:rPr>
        <w:t>1</w:t>
      </w:r>
      <w:r>
        <w:rPr>
          <w:position w:val="6"/>
          <w:sz w:val="11"/>
        </w:rPr>
        <w:t>.</w:t>
      </w:r>
    </w:p>
    <w:p w:rsidR="00903D99" w:rsidRDefault="00903D99" w:rsidP="00396A71">
      <w:pPr>
        <w:pStyle w:val="Leg"/>
      </w:pPr>
      <w:r>
        <w:t>1  SS (C&amp;P) Regs (NI), Sch 8A, para 8(1)</w:t>
      </w:r>
    </w:p>
    <w:p w:rsidR="00903D99" w:rsidRDefault="00903D99" w:rsidP="00903D99">
      <w:pPr>
        <w:pStyle w:val="SG"/>
      </w:pPr>
      <w:r>
        <w:t>Exception</w:t>
      </w:r>
    </w:p>
    <w:p w:rsidR="00903D99" w:rsidRDefault="00903D99" w:rsidP="00903D99">
      <w:pPr>
        <w:pStyle w:val="BT"/>
      </w:pPr>
      <w:r>
        <w:t>8843</w:t>
      </w:r>
      <w:r>
        <w:tab/>
      </w:r>
      <w:bookmarkStart w:id="61" w:name="p8826"/>
      <w:bookmarkEnd w:id="61"/>
      <w:r>
        <w:t>An exception to the rule in DMG 8842 should be made where a prepayment meter has been installed (or other arrangements have been made with the fuel board) to pay for current consumption</w:t>
      </w:r>
      <w:r w:rsidRPr="00A06513">
        <w:rPr>
          <w:vertAlign w:val="superscript"/>
        </w:rPr>
        <w:t>1</w:t>
      </w:r>
      <w:r>
        <w:t>.  The decision maker should limit the deduction to the amount for arrears.</w:t>
      </w:r>
    </w:p>
    <w:p w:rsidR="00903D99" w:rsidRDefault="00903D99" w:rsidP="00396A71">
      <w:pPr>
        <w:pStyle w:val="Leg"/>
      </w:pPr>
      <w:r>
        <w:t>1  SS (C&amp;P) Regs (NI), Sch 8A, para 6(2)(b)</w:t>
      </w:r>
    </w:p>
    <w:p w:rsidR="00903D99" w:rsidRDefault="00903D99" w:rsidP="00903D99">
      <w:pPr>
        <w:pStyle w:val="SG"/>
      </w:pPr>
      <w:r>
        <w:br w:type="page"/>
      </w:r>
      <w:r>
        <w:lastRenderedPageBreak/>
        <w:t>Deduction for arrears</w:t>
      </w:r>
    </w:p>
    <w:p w:rsidR="00903D99" w:rsidRDefault="00903D99" w:rsidP="00903D99">
      <w:pPr>
        <w:pStyle w:val="BT"/>
      </w:pPr>
      <w:r>
        <w:t>8844</w:t>
      </w:r>
      <w:r>
        <w:tab/>
      </w:r>
      <w:bookmarkStart w:id="62" w:name="p8827"/>
      <w:bookmarkEnd w:id="62"/>
      <w:r>
        <w:t>The deduction for arrears of a fuel item is equivalent to 5% of the personal allowance for a single claimant aged 25</w:t>
      </w:r>
      <w:r w:rsidRPr="00A06513">
        <w:rPr>
          <w:vertAlign w:val="superscript"/>
        </w:rPr>
        <w:t>1</w:t>
      </w:r>
      <w:r>
        <w:t xml:space="preserve"> or over, (rounded up to the next 5p)</w:t>
      </w:r>
      <w:r w:rsidRPr="00A06513">
        <w:rPr>
          <w:vertAlign w:val="superscript"/>
        </w:rPr>
        <w:t>2</w:t>
      </w:r>
      <w:r>
        <w:t xml:space="preserve">.  </w:t>
      </w:r>
      <w:r w:rsidRPr="00A255A2">
        <w:rPr>
          <w:b/>
        </w:rPr>
        <w:t>Where</w:t>
      </w:r>
      <w:r>
        <w:t xml:space="preserve"> third party deductions for a second fuel item has to be introduced the deduction is 5% (rounded up to the next 5p) for each fuel item</w:t>
      </w:r>
      <w:r w:rsidRPr="00A06513">
        <w:rPr>
          <w:vertAlign w:val="superscript"/>
        </w:rPr>
        <w:t>3</w:t>
      </w:r>
      <w:r>
        <w:t>.</w:t>
      </w:r>
    </w:p>
    <w:p w:rsidR="00903D99" w:rsidRDefault="00903D99" w:rsidP="00396A71">
      <w:pPr>
        <w:pStyle w:val="Leg"/>
      </w:pPr>
      <w:r>
        <w:t>1  SS (C&amp;P) Regs (NI), Sch 8A, para 6(2)(a);  2  Sch 8A, para 1;  3  Sch 8A, para 6(2)(a)</w:t>
      </w:r>
    </w:p>
    <w:p w:rsidR="00903D99" w:rsidRDefault="00903D99" w:rsidP="00903D99">
      <w:pPr>
        <w:pStyle w:val="BT"/>
      </w:pPr>
      <w:r>
        <w:t>8845</w:t>
      </w:r>
      <w:r>
        <w:tab/>
        <w:t>There is an overall limit on deductions for arrears of 3 times 5% of the personal allowance for a single claimant aged 25 or over</w:t>
      </w:r>
      <w:r w:rsidRPr="00A06513">
        <w:rPr>
          <w:vertAlign w:val="superscript"/>
        </w:rPr>
        <w:t>1</w:t>
      </w:r>
      <w:r>
        <w:t>.</w:t>
      </w:r>
    </w:p>
    <w:p w:rsidR="00903D99" w:rsidRDefault="00903D99" w:rsidP="00396A71">
      <w:pPr>
        <w:pStyle w:val="Leg"/>
      </w:pPr>
      <w:r>
        <w:t>1  SS (C&amp;P) Regs (NI), Sch 8A, para 8(2)</w:t>
      </w:r>
    </w:p>
    <w:p w:rsidR="00903D99" w:rsidRDefault="00903D99" w:rsidP="00903D99">
      <w:pPr>
        <w:pStyle w:val="SG"/>
      </w:pPr>
      <w:r>
        <w:t>Current consumption</w:t>
      </w:r>
    </w:p>
    <w:p w:rsidR="00903D99" w:rsidRDefault="00903D99" w:rsidP="00903D99">
      <w:pPr>
        <w:pStyle w:val="BT"/>
      </w:pPr>
      <w:r>
        <w:t>8846</w:t>
      </w:r>
      <w:r>
        <w:tab/>
      </w:r>
      <w:bookmarkStart w:id="63" w:name="_Hlt473700221"/>
      <w:bookmarkStart w:id="64" w:name="p8829"/>
      <w:bookmarkEnd w:id="63"/>
      <w:r>
        <w:t>T</w:t>
      </w:r>
      <w:bookmarkEnd w:id="64"/>
      <w:r>
        <w:t>he fuel board will</w:t>
      </w:r>
    </w:p>
    <w:p w:rsidR="00903D99" w:rsidRPr="00A255A2" w:rsidRDefault="00903D99" w:rsidP="00903D99">
      <w:pPr>
        <w:pStyle w:val="FirstIndent"/>
        <w:rPr>
          <w:b/>
        </w:rPr>
      </w:pPr>
      <w:r>
        <w:rPr>
          <w:b/>
        </w:rPr>
        <w:t>1.</w:t>
      </w:r>
      <w:r>
        <w:rPr>
          <w:b/>
        </w:rPr>
        <w:tab/>
      </w:r>
      <w:r>
        <w:t xml:space="preserve">provide an estimate of the average weekly cost of the claimant's fuel consumption, initially, on form PD1 </w:t>
      </w:r>
      <w:r>
        <w:rPr>
          <w:b/>
        </w:rPr>
        <w:t>and</w:t>
      </w:r>
    </w:p>
    <w:p w:rsidR="00903D99" w:rsidRPr="00A255A2" w:rsidRDefault="00903D99" w:rsidP="00903D99">
      <w:pPr>
        <w:pStyle w:val="FirstIndent"/>
        <w:rPr>
          <w:b/>
        </w:rPr>
      </w:pPr>
      <w:r w:rsidRPr="00A255A2">
        <w:rPr>
          <w:b/>
        </w:rPr>
        <w:t>2.</w:t>
      </w:r>
      <w:r>
        <w:tab/>
        <w:t xml:space="preserve">review the consumption figures when the meter is read </w:t>
      </w:r>
      <w:r>
        <w:rPr>
          <w:b/>
        </w:rPr>
        <w:t>and</w:t>
      </w:r>
    </w:p>
    <w:p w:rsidR="00903D99" w:rsidRDefault="00903D99" w:rsidP="00903D99">
      <w:pPr>
        <w:pStyle w:val="FirstIndent"/>
      </w:pPr>
      <w:r w:rsidRPr="00A255A2">
        <w:rPr>
          <w:b/>
        </w:rPr>
        <w:t>3.</w:t>
      </w:r>
      <w:r>
        <w:tab/>
        <w:t>at 6-monthly intervals, notify the decision maker of the weekly amount which has been estimated for the following 26 weeks to</w:t>
      </w:r>
    </w:p>
    <w:p w:rsidR="00903D99" w:rsidRPr="00A255A2" w:rsidRDefault="00903D99" w:rsidP="00903D99">
      <w:pPr>
        <w:pStyle w:val="Secondindent"/>
        <w:rPr>
          <w:b/>
        </w:rPr>
      </w:pPr>
      <w:r>
        <w:rPr>
          <w:b/>
        </w:rPr>
        <w:t>3.1</w:t>
      </w:r>
      <w:r>
        <w:rPr>
          <w:b/>
        </w:rPr>
        <w:tab/>
      </w:r>
      <w:r>
        <w:t xml:space="preserve">cover consumption </w:t>
      </w:r>
      <w:r>
        <w:rPr>
          <w:b/>
        </w:rPr>
        <w:t>and</w:t>
      </w:r>
    </w:p>
    <w:p w:rsidR="00903D99" w:rsidRDefault="00903D99" w:rsidP="00903D99">
      <w:pPr>
        <w:pStyle w:val="Secondindent"/>
      </w:pPr>
      <w:r>
        <w:rPr>
          <w:b/>
        </w:rPr>
        <w:t>3.2</w:t>
      </w:r>
      <w:r>
        <w:rPr>
          <w:b/>
        </w:rPr>
        <w:tab/>
      </w:r>
      <w:r>
        <w:t>take account of any credit or new debt which has accrued while direct payment has been operating.</w:t>
      </w:r>
    </w:p>
    <w:p w:rsidR="00903D99" w:rsidRDefault="00903D99" w:rsidP="00903D99">
      <w:pPr>
        <w:pStyle w:val="BT"/>
      </w:pPr>
      <w:r>
        <w:t>8847</w:t>
      </w:r>
      <w:r>
        <w:tab/>
        <w:t>The fuel board will provide the estimate by sending</w:t>
      </w:r>
    </w:p>
    <w:p w:rsidR="00903D99" w:rsidRPr="00A255A2" w:rsidRDefault="00903D99" w:rsidP="00903D99">
      <w:pPr>
        <w:pStyle w:val="FirstIndent"/>
        <w:rPr>
          <w:b/>
        </w:rPr>
      </w:pPr>
      <w:r>
        <w:rPr>
          <w:b/>
        </w:rPr>
        <w:t>1.</w:t>
      </w:r>
      <w:r>
        <w:rPr>
          <w:b/>
        </w:rPr>
        <w:tab/>
      </w:r>
      <w:r>
        <w:t xml:space="preserve">form PD8 - issued when the amount of deduction is to be adjusted for the next 26 weeks or longer period </w:t>
      </w:r>
      <w:r>
        <w:rPr>
          <w:b/>
        </w:rPr>
        <w:t>or</w:t>
      </w:r>
    </w:p>
    <w:p w:rsidR="00903D99" w:rsidRDefault="00903D99" w:rsidP="00903D99">
      <w:pPr>
        <w:pStyle w:val="FirstIndent"/>
      </w:pPr>
      <w:r>
        <w:rPr>
          <w:b/>
        </w:rPr>
        <w:t>2.</w:t>
      </w:r>
      <w:r>
        <w:rPr>
          <w:b/>
        </w:rPr>
        <w:tab/>
      </w:r>
      <w:r>
        <w:t>computer printout - issued when the amount of deduction is to continue unaltered for the next 26 weeks or longer period.</w:t>
      </w:r>
    </w:p>
    <w:p w:rsidR="00903D99" w:rsidRDefault="00903D99" w:rsidP="00903D99">
      <w:pPr>
        <w:pStyle w:val="BT"/>
      </w:pPr>
      <w:r>
        <w:t>8848</w:t>
      </w:r>
      <w:r>
        <w:tab/>
        <w:t>If the estimate appears to be unrea</w:t>
      </w:r>
      <w:r w:rsidR="00385225">
        <w:t>s</w:t>
      </w:r>
      <w:r>
        <w:t>onable or inaccurate, the decision maker should ask the fuel board for details of their calculation.  Otherwise the decision maker should use the estimate for the following 26 weeks</w:t>
      </w:r>
      <w:r w:rsidRPr="00A255A2">
        <w:rPr>
          <w:vertAlign w:val="superscript"/>
        </w:rPr>
        <w:t>1</w:t>
      </w:r>
      <w:r>
        <w:t>.  If a subsequent decision maker's supersession shows that the current deduction for the fuel has been inadequate or excessive to meet current consumption an adjustment can be made for a period longer than 26 weeks, if necessary.  This compensates for any under or over payment.</w:t>
      </w:r>
    </w:p>
    <w:p w:rsidR="00903D99" w:rsidRDefault="00903D99" w:rsidP="00396A71">
      <w:pPr>
        <w:pStyle w:val="Leg"/>
      </w:pPr>
      <w:r>
        <w:t>1  SS (C&amp;P) Regs (NI), Sch 8A, para 6(4)(a)</w:t>
      </w:r>
    </w:p>
    <w:p w:rsidR="00903D99" w:rsidRDefault="00903D99" w:rsidP="00903D99">
      <w:pPr>
        <w:pStyle w:val="SG"/>
      </w:pPr>
      <w:r>
        <w:lastRenderedPageBreak/>
        <w:t>Original debt recovered</w:t>
      </w:r>
    </w:p>
    <w:p w:rsidR="00903D99" w:rsidRDefault="00903D99" w:rsidP="00903D99">
      <w:pPr>
        <w:pStyle w:val="BT"/>
      </w:pPr>
      <w:r>
        <w:t>8849</w:t>
      </w:r>
      <w:r>
        <w:tab/>
        <w:t>When a debt has been cleared by third party deductions, the decision maker should consider the continuing need for deductions in respect of current fuel consumption</w:t>
      </w:r>
      <w:r w:rsidRPr="00A255A2">
        <w:rPr>
          <w:vertAlign w:val="superscript"/>
        </w:rPr>
        <w:t>1</w:t>
      </w:r>
      <w:r>
        <w:t>.  Third party deductions should continue, if the decision maker considers that it remains in the interest of the family.  The decision maker should consider</w:t>
      </w:r>
    </w:p>
    <w:p w:rsidR="00903D99" w:rsidRPr="00A255A2" w:rsidRDefault="00903D99" w:rsidP="00903D99">
      <w:pPr>
        <w:pStyle w:val="FirstIndent"/>
        <w:rPr>
          <w:b/>
        </w:rPr>
      </w:pPr>
      <w:r>
        <w:rPr>
          <w:b/>
        </w:rPr>
        <w:t>1.</w:t>
      </w:r>
      <w:r>
        <w:rPr>
          <w:b/>
        </w:rPr>
        <w:tab/>
      </w:r>
      <w:r>
        <w:t xml:space="preserve">the reasons for the claimant's failure to budget.  If it is clear that the debt arose because the claimant was a persistent bad manager, and there is nothing to indicate that this has changed, third party deductions should normally continue </w:t>
      </w:r>
      <w:r>
        <w:rPr>
          <w:b/>
        </w:rPr>
        <w:t>and</w:t>
      </w:r>
    </w:p>
    <w:p w:rsidR="00903D99" w:rsidRPr="00A255A2" w:rsidRDefault="00903D99" w:rsidP="00903D99">
      <w:pPr>
        <w:pStyle w:val="FirstIndent"/>
        <w:rPr>
          <w:b/>
        </w:rPr>
      </w:pPr>
      <w:r>
        <w:rPr>
          <w:b/>
        </w:rPr>
        <w:t>2.</w:t>
      </w:r>
      <w:r>
        <w:rPr>
          <w:b/>
        </w:rPr>
        <w:tab/>
      </w:r>
      <w:r>
        <w:t xml:space="preserve">any seasonal factors likely to affect the claimant's ability to budget for the next bill should direct payment cease </w:t>
      </w:r>
      <w:r>
        <w:rPr>
          <w:b/>
        </w:rPr>
        <w:t>and</w:t>
      </w:r>
    </w:p>
    <w:p w:rsidR="00903D99" w:rsidRDefault="00903D99" w:rsidP="00903D99">
      <w:pPr>
        <w:pStyle w:val="FirstIndent"/>
      </w:pPr>
      <w:r w:rsidRPr="00A255A2">
        <w:rPr>
          <w:b/>
        </w:rPr>
        <w:t>3.</w:t>
      </w:r>
      <w:r>
        <w:tab/>
        <w:t>any requests made by the fuel board.</w:t>
      </w:r>
    </w:p>
    <w:p w:rsidR="00903D99" w:rsidRDefault="00903D99" w:rsidP="00396A71">
      <w:pPr>
        <w:pStyle w:val="Leg"/>
      </w:pPr>
      <w:r>
        <w:t>1  SS (C&amp;P) Regs (NI), Sch 8A, para 6(4)(b)</w:t>
      </w:r>
    </w:p>
    <w:p w:rsidR="00903D99" w:rsidRDefault="00903D99" w:rsidP="00903D99">
      <w:pPr>
        <w:pStyle w:val="SG"/>
      </w:pPr>
      <w:r>
        <w:t>Agreement of claimant required</w:t>
      </w:r>
    </w:p>
    <w:p w:rsidR="00903D99" w:rsidRDefault="00903D99" w:rsidP="00903D99">
      <w:pPr>
        <w:pStyle w:val="BT"/>
      </w:pPr>
      <w:r>
        <w:t>8850</w:t>
      </w:r>
      <w:r>
        <w:tab/>
      </w:r>
      <w:bookmarkStart w:id="65" w:name="p8831"/>
      <w:bookmarkEnd w:id="65"/>
      <w:r>
        <w:rPr>
          <w:b/>
        </w:rPr>
        <w:t>Unless the claimant agrees</w:t>
      </w:r>
      <w:r w:rsidRPr="00A255A2">
        <w:rPr>
          <w:vertAlign w:val="superscript"/>
        </w:rPr>
        <w:t>1</w:t>
      </w:r>
      <w:r>
        <w:t xml:space="preserve"> no third party deductions can be made in excess of 25% of the applicable amount (see DMG 8808).  The decision maker should not take into consideration any housing costs included in the applicable amount.</w:t>
      </w:r>
    </w:p>
    <w:p w:rsidR="00903D99" w:rsidRDefault="00903D99" w:rsidP="00396A71">
      <w:pPr>
        <w:pStyle w:val="Leg"/>
      </w:pPr>
      <w:r>
        <w:t>1  SS (C&amp;P) Regs (NI), Sch 8A, para 6(5)</w:t>
      </w:r>
    </w:p>
    <w:p w:rsidR="00903D99" w:rsidRDefault="00903D99" w:rsidP="00903D99">
      <w:pPr>
        <w:pStyle w:val="BT"/>
      </w:pPr>
      <w:r>
        <w:t>8851</w:t>
      </w:r>
      <w:r>
        <w:tab/>
        <w:t xml:space="preserve">Where the amount of third party deductions for current consumption and arrears exceeds 25% of the applicable amount (see DMG 8808) and the claimant has not consented to such a deduction, the decision maker will decide to deduct an amount equal to 25% of the applicable amount (rounded down to the next penny) </w:t>
      </w:r>
      <w:r>
        <w:rPr>
          <w:b/>
        </w:rPr>
        <w:t>without</w:t>
      </w:r>
      <w:r>
        <w:t xml:space="preserve"> any regard to the interests of the family</w:t>
      </w:r>
      <w:r w:rsidRPr="00A255A2">
        <w:rPr>
          <w:vertAlign w:val="superscript"/>
        </w:rPr>
        <w:t>1</w:t>
      </w:r>
      <w:r>
        <w:t>.</w:t>
      </w:r>
    </w:p>
    <w:p w:rsidR="00903D99" w:rsidRDefault="00903D99" w:rsidP="00396A71">
      <w:pPr>
        <w:pStyle w:val="Leg"/>
      </w:pPr>
      <w:r>
        <w:t>1  SS (C&amp;P) Regs (NI), Sch 8A, para 6(5)</w:t>
      </w:r>
    </w:p>
    <w:p w:rsidR="00903D99" w:rsidRDefault="00903D99" w:rsidP="00903D99">
      <w:pPr>
        <w:pStyle w:val="SG"/>
      </w:pPr>
      <w:r>
        <w:t>Priority between fuel debts</w:t>
      </w:r>
    </w:p>
    <w:p w:rsidR="00903D99" w:rsidRDefault="00903D99" w:rsidP="00903D99">
      <w:pPr>
        <w:pStyle w:val="BT"/>
      </w:pPr>
      <w:r>
        <w:t>8852</w:t>
      </w:r>
      <w:r>
        <w:tab/>
      </w:r>
      <w:bookmarkStart w:id="66" w:name="p8833"/>
      <w:bookmarkEnd w:id="66"/>
      <w:r>
        <w:t>Where the criteria for deductions are met for both gas and electricity debts, but deductions for both cannot be made (because, for example the specified benefit entitlement is insufficient), the decision maker should decide which debt takes priority taking into account all the circumstances and any requests of the claimant.</w:t>
      </w:r>
    </w:p>
    <w:p w:rsidR="00903D99" w:rsidRDefault="00903D99" w:rsidP="00396A71">
      <w:pPr>
        <w:pStyle w:val="Leg"/>
      </w:pPr>
      <w:r>
        <w:t>1  SS (C&amp;P) Regs (NI), Sch 8A, para 9(3)</w:t>
      </w:r>
    </w:p>
    <w:p w:rsidR="00903D99" w:rsidRDefault="00903D99" w:rsidP="00903D99">
      <w:pPr>
        <w:pStyle w:val="BT"/>
      </w:pPr>
      <w:r>
        <w:t>8853</w:t>
      </w:r>
      <w:r>
        <w:tab/>
        <w:t>The decision maker should give priority to whichever fuel is most needed to ensure the health and safety of the claimant or the family.</w:t>
      </w:r>
    </w:p>
    <w:p w:rsidR="00903D99" w:rsidRPr="00F35E53" w:rsidRDefault="00903D99" w:rsidP="00903D99">
      <w:pPr>
        <w:pStyle w:val="BT"/>
        <w:rPr>
          <w:b/>
        </w:rPr>
      </w:pPr>
      <w:r>
        <w:br w:type="page"/>
      </w:r>
      <w:r>
        <w:lastRenderedPageBreak/>
        <w:tab/>
      </w:r>
      <w:r w:rsidRPr="00F35E53">
        <w:rPr>
          <w:b/>
        </w:rPr>
        <w:t>Example</w:t>
      </w:r>
    </w:p>
    <w:p w:rsidR="00903D99" w:rsidRDefault="00903D99" w:rsidP="00903D99">
      <w:pPr>
        <w:pStyle w:val="BT"/>
      </w:pPr>
      <w:r>
        <w:tab/>
        <w:t>In a household where heating and cooking are by gas, the decision maker should give priority to gas.  In a household which includes very young children, or elderly or infirm adults, it may be necessary for the decision maker to give priority to electricity, so that the home is properly lit.</w:t>
      </w:r>
    </w:p>
    <w:p w:rsidR="00903D99" w:rsidRDefault="00903D99" w:rsidP="00903D99">
      <w:pPr>
        <w:pStyle w:val="BT"/>
      </w:pPr>
      <w:r>
        <w:t>8854</w:t>
      </w:r>
      <w:r>
        <w:tab/>
        <w:t>Where debts other than fuel are involved see DMG 8809.</w:t>
      </w:r>
    </w:p>
    <w:p w:rsidR="00903D99" w:rsidRDefault="00903D99" w:rsidP="00E8391B">
      <w:pPr>
        <w:pStyle w:val="SG"/>
      </w:pPr>
      <w:r>
        <w:t>Superseding and changing the third party deductions</w:t>
      </w:r>
    </w:p>
    <w:p w:rsidR="00903D99" w:rsidRDefault="00903D99" w:rsidP="00903D99">
      <w:pPr>
        <w:pStyle w:val="BT"/>
      </w:pPr>
      <w:r>
        <w:t>8855</w:t>
      </w:r>
      <w:r>
        <w:tab/>
      </w:r>
      <w:bookmarkStart w:id="67" w:name="p8836"/>
      <w:bookmarkEnd w:id="67"/>
      <w:r>
        <w:t>The decision maker should supersede to stop or change the amount to be deducted for fuel costs when a relevant change of circumstances occurs, or it is anticipated that a relevant change of circumstances will occur</w:t>
      </w:r>
      <w:r w:rsidRPr="00F35E53">
        <w:rPr>
          <w:vertAlign w:val="superscript"/>
        </w:rPr>
        <w:t>1</w:t>
      </w:r>
      <w:r>
        <w:t xml:space="preserve"> for example where</w:t>
      </w:r>
    </w:p>
    <w:p w:rsidR="00903D99" w:rsidRDefault="00903D99" w:rsidP="00903D99">
      <w:pPr>
        <w:pStyle w:val="FirstIndent"/>
        <w:spacing w:line="330" w:lineRule="atLeast"/>
      </w:pPr>
      <w:r>
        <w:rPr>
          <w:b/>
        </w:rPr>
        <w:t>1.</w:t>
      </w:r>
      <w:r>
        <w:rPr>
          <w:b/>
        </w:rPr>
        <w:tab/>
      </w:r>
      <w:r>
        <w:t xml:space="preserve">the average weekly cost estimated for the continuing need has proved insufficient or excessive (but note that the claimant's agreement must be obtained if the deduction required would increase to the level specified in DMG 8807) </w:t>
      </w:r>
      <w:r>
        <w:rPr>
          <w:b/>
        </w:rPr>
        <w:t>or</w:t>
      </w:r>
    </w:p>
    <w:p w:rsidR="00903D99" w:rsidRPr="00F35E53" w:rsidRDefault="00903D99" w:rsidP="00903D99">
      <w:pPr>
        <w:pStyle w:val="FirstIndent"/>
        <w:spacing w:line="330" w:lineRule="atLeast"/>
        <w:rPr>
          <w:b/>
        </w:rPr>
      </w:pPr>
      <w:r>
        <w:rPr>
          <w:b/>
        </w:rPr>
        <w:t>2.</w:t>
      </w:r>
      <w:r>
        <w:rPr>
          <w:b/>
        </w:rPr>
        <w:tab/>
      </w:r>
      <w:r>
        <w:t>the original debt has been cleared and deductions cease or continue in respect of the estimated average weekly cost of consumption</w:t>
      </w:r>
      <w:r w:rsidRPr="00F35E53">
        <w:rPr>
          <w:color w:val="000000"/>
          <w:vertAlign w:val="superscript"/>
        </w:rPr>
        <w:t>2</w:t>
      </w:r>
      <w:r>
        <w:t xml:space="preserve"> </w:t>
      </w:r>
      <w:r>
        <w:rPr>
          <w:b/>
        </w:rPr>
        <w:t>or</w:t>
      </w:r>
    </w:p>
    <w:p w:rsidR="00903D99" w:rsidRPr="00F35E53" w:rsidRDefault="00903D99" w:rsidP="00903D99">
      <w:pPr>
        <w:pStyle w:val="FirstIndent"/>
        <w:spacing w:line="330" w:lineRule="atLeast"/>
      </w:pPr>
      <w:r>
        <w:rPr>
          <w:b/>
        </w:rPr>
        <w:t>3.</w:t>
      </w:r>
      <w:r>
        <w:rPr>
          <w:b/>
        </w:rPr>
        <w:tab/>
      </w:r>
      <w:r>
        <w:t xml:space="preserve">the necessary weekly deductions (including arrears) would leave the claimant with less than 10p </w:t>
      </w:r>
      <w:r>
        <w:rPr>
          <w:b/>
        </w:rPr>
        <w:t>or</w:t>
      </w:r>
    </w:p>
    <w:p w:rsidR="00903D99" w:rsidRPr="00F35E53" w:rsidRDefault="00903D99" w:rsidP="00903D99">
      <w:pPr>
        <w:pStyle w:val="FirstIndent"/>
        <w:spacing w:line="330" w:lineRule="atLeast"/>
      </w:pPr>
      <w:r>
        <w:rPr>
          <w:b/>
        </w:rPr>
        <w:t>4.</w:t>
      </w:r>
      <w:r>
        <w:rPr>
          <w:b/>
        </w:rPr>
        <w:tab/>
      </w:r>
      <w:r>
        <w:t xml:space="preserve">the claimant withdraws his agreement permitting deductions in excess of 25% of the applicable amount </w:t>
      </w:r>
      <w:r>
        <w:rPr>
          <w:b/>
        </w:rPr>
        <w:t>or</w:t>
      </w:r>
    </w:p>
    <w:p w:rsidR="00903D99" w:rsidRPr="00F35E53" w:rsidRDefault="00903D99" w:rsidP="00903D99">
      <w:pPr>
        <w:pStyle w:val="FirstIndent"/>
        <w:spacing w:line="330" w:lineRule="atLeast"/>
        <w:rPr>
          <w:b/>
        </w:rPr>
      </w:pPr>
      <w:r>
        <w:rPr>
          <w:b/>
        </w:rPr>
        <w:t>5.</w:t>
      </w:r>
      <w:r>
        <w:rPr>
          <w:b/>
        </w:rPr>
        <w:tab/>
      </w:r>
      <w:r>
        <w:t xml:space="preserve">the claimant ceases to receive a supply of fuel from the fuel board to whom payment is being made (for example the supply has been disconnected due to meter interference or deductions for gas are being made but the claimant moves to a new address which is all electric) </w:t>
      </w:r>
      <w:r>
        <w:rPr>
          <w:b/>
        </w:rPr>
        <w:t>or</w:t>
      </w:r>
    </w:p>
    <w:p w:rsidR="00903D99" w:rsidRPr="00F35E53" w:rsidRDefault="00903D99" w:rsidP="00903D99">
      <w:pPr>
        <w:pStyle w:val="FirstIndent"/>
        <w:spacing w:line="330" w:lineRule="atLeast"/>
        <w:rPr>
          <w:b/>
        </w:rPr>
      </w:pPr>
      <w:r>
        <w:rPr>
          <w:b/>
        </w:rPr>
        <w:t>6.</w:t>
      </w:r>
      <w:r>
        <w:rPr>
          <w:b/>
        </w:rPr>
        <w:tab/>
      </w:r>
      <w:r>
        <w:t xml:space="preserve">on change of address the claimant is no longer responsible for the fuel costs.  The change of address </w:t>
      </w:r>
      <w:r>
        <w:rPr>
          <w:b/>
        </w:rPr>
        <w:t xml:space="preserve">in itself </w:t>
      </w:r>
      <w:r>
        <w:t xml:space="preserve">does not give grounds to supersede and terminate direct payment </w:t>
      </w:r>
      <w:r>
        <w:rPr>
          <w:b/>
        </w:rPr>
        <w:t>or</w:t>
      </w:r>
    </w:p>
    <w:p w:rsidR="00903D99" w:rsidRDefault="00903D99" w:rsidP="00903D99">
      <w:pPr>
        <w:pStyle w:val="FirstIndent"/>
        <w:spacing w:line="330" w:lineRule="atLeast"/>
      </w:pPr>
      <w:r>
        <w:rPr>
          <w:b/>
        </w:rPr>
        <w:t>7.</w:t>
      </w:r>
      <w:r>
        <w:rPr>
          <w:b/>
        </w:rPr>
        <w:tab/>
      </w:r>
      <w:r>
        <w:t>it becomes clear that it is no longer in the interests of the family for deductions to continue.</w:t>
      </w:r>
    </w:p>
    <w:p w:rsidR="00903D99" w:rsidRDefault="00903D99" w:rsidP="00903D99">
      <w:pPr>
        <w:pStyle w:val="BT"/>
      </w:pPr>
      <w:r>
        <w:tab/>
        <w:t>The decision maker should not change a third party deduction decision where the only reason for doing so is that the claimant wishes to take control of the budgeting.</w:t>
      </w:r>
    </w:p>
    <w:p w:rsidR="00903D99" w:rsidRDefault="00903D99" w:rsidP="00396A71">
      <w:pPr>
        <w:pStyle w:val="Leg"/>
      </w:pPr>
      <w:r>
        <w:t>1  SS (NI) Order 98, art 11;  SS &amp; CS (D&amp;A) Regs (NI), reg 6(2)(a);</w:t>
      </w:r>
      <w:r>
        <w:br/>
        <w:t>2  SS (C&amp;P) Regs (NI), Sch 8A, para 6(4)(b)</w:t>
      </w:r>
    </w:p>
    <w:p w:rsidR="00903D99" w:rsidRDefault="001D4D86" w:rsidP="00903D99">
      <w:pPr>
        <w:pStyle w:val="BT"/>
      </w:pPr>
      <w:r>
        <w:lastRenderedPageBreak/>
        <w:tab/>
        <w:t xml:space="preserve">8856 </w:t>
      </w:r>
      <w:r w:rsidR="00385225">
        <w:t>–</w:t>
      </w:r>
      <w:r w:rsidR="00903D99">
        <w:t xml:space="preserve"> 8859</w:t>
      </w:r>
    </w:p>
    <w:p w:rsidR="00903D99" w:rsidRDefault="00903D99" w:rsidP="00903D99">
      <w:pPr>
        <w:pStyle w:val="SG"/>
        <w:sectPr w:rsidR="00903D99">
          <w:headerReference w:type="default" r:id="rId32"/>
          <w:footerReference w:type="default" r:id="rId33"/>
          <w:pgSz w:w="11907" w:h="16840" w:code="9"/>
          <w:pgMar w:top="1440" w:right="1800" w:bottom="1440" w:left="1800" w:header="720" w:footer="720" w:gutter="0"/>
          <w:cols w:space="720"/>
          <w:noEndnote/>
        </w:sectPr>
      </w:pPr>
    </w:p>
    <w:p w:rsidR="00903D99" w:rsidRDefault="00903D99" w:rsidP="00903D99">
      <w:pPr>
        <w:pStyle w:val="TG"/>
      </w:pPr>
      <w:r>
        <w:lastRenderedPageBreak/>
        <w:t>Third party deductions for rates</w:t>
      </w:r>
    </w:p>
    <w:p w:rsidR="00903D99" w:rsidRDefault="00903D99" w:rsidP="00903D99">
      <w:pPr>
        <w:pStyle w:val="SG"/>
      </w:pPr>
      <w:r>
        <w:t>Definition</w:t>
      </w:r>
    </w:p>
    <w:p w:rsidR="00903D99" w:rsidRDefault="00903D99" w:rsidP="00903D99">
      <w:pPr>
        <w:pStyle w:val="BT"/>
      </w:pPr>
      <w:r>
        <w:t>8860</w:t>
      </w:r>
      <w:r>
        <w:tab/>
      </w:r>
      <w:bookmarkStart w:id="68" w:name="p8837"/>
      <w:bookmarkEnd w:id="68"/>
      <w:r>
        <w:t>"</w:t>
      </w:r>
      <w:r>
        <w:rPr>
          <w:b/>
        </w:rPr>
        <w:t>Unrebated rates</w:t>
      </w:r>
      <w:r>
        <w:t>"</w:t>
      </w:r>
      <w:r w:rsidRPr="00F35E53">
        <w:rPr>
          <w:vertAlign w:val="superscript"/>
        </w:rPr>
        <w:t>1</w:t>
      </w:r>
      <w:r>
        <w:t xml:space="preserve"> means the net amount of rates payable, after deducting any rates rebate in respect of Housing Benefit, by the claimant or their partner to the Land and Property Services.</w:t>
      </w:r>
    </w:p>
    <w:p w:rsidR="00903D99" w:rsidRDefault="00903D99" w:rsidP="00396A71">
      <w:pPr>
        <w:pStyle w:val="Leg"/>
      </w:pPr>
      <w:r>
        <w:t>1  SS (C&amp;P) Regs (NI), Sch 8A, para 1</w:t>
      </w:r>
    </w:p>
    <w:p w:rsidR="00903D99" w:rsidRDefault="00903D99" w:rsidP="00903D99">
      <w:pPr>
        <w:pStyle w:val="SG"/>
      </w:pPr>
      <w:r>
        <w:t>Criteria for third party deductions</w:t>
      </w:r>
    </w:p>
    <w:p w:rsidR="00903D99" w:rsidRDefault="00903D99" w:rsidP="00903D99">
      <w:pPr>
        <w:pStyle w:val="BT"/>
      </w:pPr>
      <w:r>
        <w:t>8861</w:t>
      </w:r>
      <w:r>
        <w:tab/>
      </w:r>
      <w:bookmarkStart w:id="69" w:name="p8838"/>
      <w:bookmarkEnd w:id="69"/>
      <w:r>
        <w:t>The decision maker should decide that a deduction is to be made from a specified benefit and paid direct to the Land and Property Services in respect of unrebated rates and rates arrears</w:t>
      </w:r>
      <w:r w:rsidRPr="00F35E53">
        <w:rPr>
          <w:vertAlign w:val="superscript"/>
        </w:rPr>
        <w:t>1</w:t>
      </w:r>
      <w:r>
        <w:t xml:space="preserve"> where</w:t>
      </w:r>
    </w:p>
    <w:p w:rsidR="00903D99" w:rsidRDefault="00903D99" w:rsidP="00903D99">
      <w:pPr>
        <w:pStyle w:val="FirstIndent"/>
        <w:rPr>
          <w:b/>
        </w:rPr>
      </w:pPr>
      <w:r>
        <w:rPr>
          <w:b/>
        </w:rPr>
        <w:t>1.</w:t>
      </w:r>
      <w:r>
        <w:rPr>
          <w:b/>
        </w:rPr>
        <w:tab/>
      </w:r>
      <w:r>
        <w:t xml:space="preserve">the claimant or their partner has a current liability for rates </w:t>
      </w:r>
      <w:r>
        <w:rPr>
          <w:b/>
        </w:rPr>
        <w:t>and</w:t>
      </w:r>
    </w:p>
    <w:p w:rsidR="00903D99" w:rsidRDefault="00903D99" w:rsidP="00903D99">
      <w:pPr>
        <w:pStyle w:val="FirstIndent"/>
      </w:pPr>
      <w:r>
        <w:rPr>
          <w:b/>
        </w:rPr>
        <w:t>2.</w:t>
      </w:r>
      <w:r>
        <w:rPr>
          <w:b/>
        </w:rPr>
        <w:tab/>
      </w:r>
      <w:r>
        <w:t>the claimant or his partner has arrears of rates of</w:t>
      </w:r>
    </w:p>
    <w:p w:rsidR="00903D99" w:rsidRDefault="00903D99" w:rsidP="00903D99">
      <w:pPr>
        <w:pStyle w:val="Secondindent"/>
      </w:pPr>
      <w:r w:rsidRPr="00CB22E1">
        <w:rPr>
          <w:b/>
        </w:rPr>
        <w:t>2.1</w:t>
      </w:r>
      <w:r>
        <w:tab/>
        <w:t xml:space="preserve">at least 50% of the personal allowance for a single claimant aged not less than 25 and the Land and Property Services has requested direct payment </w:t>
      </w:r>
      <w:r>
        <w:rPr>
          <w:b/>
        </w:rPr>
        <w:t>or</w:t>
      </w:r>
    </w:p>
    <w:p w:rsidR="00903D99" w:rsidRDefault="00903D99" w:rsidP="00903D99">
      <w:pPr>
        <w:pStyle w:val="Secondindent"/>
      </w:pPr>
      <w:r>
        <w:rPr>
          <w:b/>
        </w:rPr>
        <w:t>2.2</w:t>
      </w:r>
      <w:r>
        <w:tab/>
        <w:t>less than 50% of the personal allowance for a single claimant aged not less than 25 and in the opinion of the decision maker it is in the interests of the claimant or the family to arrange direct payment.</w:t>
      </w:r>
    </w:p>
    <w:p w:rsidR="00903D99" w:rsidRDefault="00903D99" w:rsidP="00903D99">
      <w:pPr>
        <w:pStyle w:val="BT"/>
      </w:pPr>
      <w:r>
        <w:tab/>
        <w:t>In general, where joint ownership applies, the joint owners are jointly or severally liable for arrears.  Consequently if one of the tenants is on benefit full liability can be sought from that beneficiary.  Where a specified benefit is in payment to both owners full liability can be sought from either or from both beneficiaries, however the Department should seek, wherever possible, a mutually acceptable arrangement regarding the deduction.</w:t>
      </w:r>
    </w:p>
    <w:p w:rsidR="00903D99" w:rsidRDefault="00903D99" w:rsidP="00903D99">
      <w:pPr>
        <w:pStyle w:val="BT"/>
      </w:pPr>
      <w:r>
        <w:tab/>
        <w:t>Although Housing Benefit may now in some circumstances cover up to 100% of the rates this does not do away with the individual’s liability.</w:t>
      </w:r>
    </w:p>
    <w:p w:rsidR="00903D99" w:rsidRDefault="00903D99" w:rsidP="00396A71">
      <w:pPr>
        <w:pStyle w:val="Leg"/>
      </w:pPr>
      <w:r>
        <w:t>1  SS (C&amp;P) Regs (NI), Sch 8A, para 7(1), (2) &amp; (3)</w:t>
      </w:r>
    </w:p>
    <w:p w:rsidR="00903D99" w:rsidRDefault="00903D99" w:rsidP="00903D99">
      <w:pPr>
        <w:pStyle w:val="BT"/>
      </w:pPr>
      <w:r>
        <w:t>8862</w:t>
      </w:r>
      <w:r>
        <w:tab/>
        <w:t>It would be in the interests of the claimant or the family to begin direct payment where for example</w:t>
      </w:r>
    </w:p>
    <w:p w:rsidR="00903D99" w:rsidRPr="00CB22E1" w:rsidRDefault="00903D99" w:rsidP="00903D99">
      <w:pPr>
        <w:pStyle w:val="FirstIndent"/>
        <w:rPr>
          <w:b/>
        </w:rPr>
      </w:pPr>
      <w:r>
        <w:rPr>
          <w:b/>
        </w:rPr>
        <w:t>1.</w:t>
      </w:r>
      <w:r>
        <w:rPr>
          <w:b/>
        </w:rPr>
        <w:tab/>
      </w:r>
      <w:r>
        <w:t xml:space="preserve">there is a history of mis-spending </w:t>
      </w:r>
      <w:r>
        <w:rPr>
          <w:b/>
        </w:rPr>
        <w:t>or</w:t>
      </w:r>
    </w:p>
    <w:p w:rsidR="00903D99" w:rsidRPr="00CB22E1" w:rsidRDefault="00903D99" w:rsidP="00903D99">
      <w:pPr>
        <w:pStyle w:val="FirstIndent"/>
        <w:rPr>
          <w:b/>
        </w:rPr>
      </w:pPr>
      <w:r>
        <w:rPr>
          <w:b/>
        </w:rPr>
        <w:t>2.</w:t>
      </w:r>
      <w:r>
        <w:rPr>
          <w:b/>
        </w:rPr>
        <w:tab/>
      </w:r>
      <w:r>
        <w:t xml:space="preserve">there is a threat of court proceedings </w:t>
      </w:r>
      <w:r>
        <w:rPr>
          <w:b/>
        </w:rPr>
        <w:t>or</w:t>
      </w:r>
    </w:p>
    <w:p w:rsidR="00903D99" w:rsidRDefault="00903D99" w:rsidP="00903D99">
      <w:pPr>
        <w:pStyle w:val="FirstIndent"/>
      </w:pPr>
      <w:r>
        <w:rPr>
          <w:b/>
        </w:rPr>
        <w:lastRenderedPageBreak/>
        <w:t>3.</w:t>
      </w:r>
      <w:r>
        <w:rPr>
          <w:b/>
        </w:rPr>
        <w:tab/>
      </w:r>
      <w:r w:rsidRPr="00CB22E1">
        <w:t>t</w:t>
      </w:r>
      <w:r>
        <w:t>here is no other suitable method of dealing with the debt.</w:t>
      </w:r>
    </w:p>
    <w:p w:rsidR="00903D99" w:rsidRDefault="00903D99" w:rsidP="00903D99">
      <w:pPr>
        <w:pStyle w:val="BT"/>
      </w:pPr>
      <w:r>
        <w:t>8863</w:t>
      </w:r>
      <w:r>
        <w:tab/>
        <w:t>The decision maker should not normally consider it in the interests of the claimant or family to introduce direct payments if the claimant</w:t>
      </w:r>
    </w:p>
    <w:p w:rsidR="00903D99" w:rsidRPr="00CB22E1" w:rsidRDefault="00903D99" w:rsidP="00903D99">
      <w:pPr>
        <w:pStyle w:val="Indent1"/>
        <w:rPr>
          <w:b/>
        </w:rPr>
      </w:pPr>
      <w:r>
        <w:rPr>
          <w:b/>
        </w:rPr>
        <w:t>1.</w:t>
      </w:r>
      <w:r>
        <w:rPr>
          <w:b/>
        </w:rPr>
        <w:tab/>
      </w:r>
      <w:r>
        <w:t xml:space="preserve">has shown evidence of a determination to clear the debt </w:t>
      </w:r>
      <w:r>
        <w:rPr>
          <w:b/>
        </w:rPr>
        <w:t>and</w:t>
      </w:r>
    </w:p>
    <w:p w:rsidR="00903D99" w:rsidRDefault="00903D99" w:rsidP="00903D99">
      <w:pPr>
        <w:pStyle w:val="Indent1"/>
      </w:pPr>
      <w:r>
        <w:rPr>
          <w:b/>
        </w:rPr>
        <w:t>2.</w:t>
      </w:r>
      <w:r>
        <w:rPr>
          <w:b/>
        </w:rPr>
        <w:tab/>
      </w:r>
      <w:r>
        <w:t>has undertaken to clear the debt.</w:t>
      </w:r>
    </w:p>
    <w:p w:rsidR="00903D99" w:rsidRDefault="00903D99" w:rsidP="00903D99">
      <w:pPr>
        <w:pStyle w:val="SG"/>
      </w:pPr>
      <w:r>
        <w:t>Amount of deduction</w:t>
      </w:r>
    </w:p>
    <w:p w:rsidR="00903D99" w:rsidRDefault="00903D99" w:rsidP="00903D99">
      <w:pPr>
        <w:pStyle w:val="BT"/>
      </w:pPr>
      <w:r>
        <w:t>8864</w:t>
      </w:r>
      <w:r>
        <w:tab/>
      </w:r>
      <w:bookmarkStart w:id="70" w:name="p8841"/>
      <w:bookmarkEnd w:id="70"/>
      <w:r>
        <w:t>The decision maker should decide the weekly deduction to be</w:t>
      </w:r>
    </w:p>
    <w:p w:rsidR="00903D99" w:rsidRPr="00E21F0F" w:rsidRDefault="00903D99" w:rsidP="00903D99">
      <w:pPr>
        <w:pStyle w:val="FirstIndent"/>
        <w:rPr>
          <w:b/>
        </w:rPr>
      </w:pPr>
      <w:r>
        <w:rPr>
          <w:b/>
        </w:rPr>
        <w:t>1.</w:t>
      </w:r>
      <w:r>
        <w:rPr>
          <w:b/>
        </w:rPr>
        <w:tab/>
        <w:t>before the debt is cleared</w:t>
      </w:r>
      <w:r>
        <w:t>, the current weekly amount of the unrebated rates, plus a fixed amount for arrears equal to 5% of the personal allowance for a single claimant aged 25 or over (rounded up to the next 5p)</w:t>
      </w:r>
      <w:r>
        <w:rPr>
          <w:vertAlign w:val="superscript"/>
        </w:rPr>
        <w:t>1</w:t>
      </w:r>
      <w:r>
        <w:t xml:space="preserve"> </w:t>
      </w:r>
      <w:r>
        <w:rPr>
          <w:b/>
        </w:rPr>
        <w:t>or</w:t>
      </w:r>
    </w:p>
    <w:p w:rsidR="00903D99" w:rsidRDefault="00903D99" w:rsidP="00903D99">
      <w:pPr>
        <w:pStyle w:val="FirstIndent"/>
      </w:pPr>
      <w:r>
        <w:rPr>
          <w:b/>
        </w:rPr>
        <w:t>2.</w:t>
      </w:r>
      <w:r>
        <w:rPr>
          <w:b/>
        </w:rPr>
        <w:tab/>
      </w:r>
      <w:r>
        <w:t>after the debt is cleared where DMG 8865 applies, only the current weekly unrebated rates</w:t>
      </w:r>
      <w:r>
        <w:rPr>
          <w:vertAlign w:val="superscript"/>
        </w:rPr>
        <w:t>2</w:t>
      </w:r>
      <w:r>
        <w:t>.</w:t>
      </w:r>
    </w:p>
    <w:p w:rsidR="00903D99" w:rsidRDefault="00903D99" w:rsidP="00396A71">
      <w:pPr>
        <w:pStyle w:val="Leg"/>
      </w:pPr>
      <w:r>
        <w:t>1  SS (C&amp;P) Regs (NI), Sch 8A, para 7(2), (3) &amp; (4);  2  Sch 8A, para 7(4)</w:t>
      </w:r>
    </w:p>
    <w:p w:rsidR="00903D99" w:rsidRDefault="00903D99" w:rsidP="00903D99">
      <w:pPr>
        <w:pStyle w:val="BT"/>
      </w:pPr>
      <w:r>
        <w:t>8865</w:t>
      </w:r>
      <w:r>
        <w:tab/>
        <w:t>When a debt has been cleared by third party deductions, the decision maker may decide that deductions of the weekly unrebated rates shall continue</w:t>
      </w:r>
      <w:r w:rsidRPr="00385157">
        <w:rPr>
          <w:vertAlign w:val="superscript"/>
        </w:rPr>
        <w:t>1</w:t>
      </w:r>
      <w:r>
        <w:t>.  Third party deductions should continue if the decision maker considers that it remains in the interest of the family.  The decision maker should consider</w:t>
      </w:r>
    </w:p>
    <w:p w:rsidR="00903D99" w:rsidRPr="00385157" w:rsidRDefault="00903D99" w:rsidP="00903D99">
      <w:pPr>
        <w:pStyle w:val="FirstIndent"/>
        <w:rPr>
          <w:b/>
        </w:rPr>
      </w:pPr>
      <w:r>
        <w:rPr>
          <w:b/>
        </w:rPr>
        <w:t>1.</w:t>
      </w:r>
      <w:r>
        <w:rPr>
          <w:b/>
        </w:rPr>
        <w:tab/>
      </w:r>
      <w:r>
        <w:t xml:space="preserve">the reasons for the claimant's failure to budget.  If it is clear that the debt arose because the claimant was a persistent bad manager, and there is nothing to show that this is no longer so, direct payment should normally continue </w:t>
      </w:r>
      <w:r>
        <w:rPr>
          <w:b/>
        </w:rPr>
        <w:t>and</w:t>
      </w:r>
    </w:p>
    <w:p w:rsidR="00903D99" w:rsidRDefault="00903D99" w:rsidP="00903D99">
      <w:pPr>
        <w:pStyle w:val="FirstIndent"/>
      </w:pPr>
      <w:r>
        <w:rPr>
          <w:b/>
        </w:rPr>
        <w:t>2.</w:t>
      </w:r>
      <w:r>
        <w:rPr>
          <w:b/>
        </w:rPr>
        <w:tab/>
      </w:r>
      <w:r>
        <w:t>any representations made by the Land and Property Services.</w:t>
      </w:r>
    </w:p>
    <w:p w:rsidR="00903D99" w:rsidRDefault="00903D99" w:rsidP="00396A71">
      <w:pPr>
        <w:pStyle w:val="Leg"/>
      </w:pPr>
      <w:r>
        <w:t>1  SS (C&amp;P) Regs (NI),  Sch 8A, para 7(4)</w:t>
      </w:r>
    </w:p>
    <w:p w:rsidR="00903D99" w:rsidRDefault="00903D99" w:rsidP="00903D99">
      <w:pPr>
        <w:pStyle w:val="BT"/>
      </w:pPr>
      <w:r>
        <w:t>8866</w:t>
      </w:r>
      <w:r>
        <w:tab/>
        <w:t>The decision maker should decide, if the amount in respect of rates would leave the claimant with less than the minimum (see DMG 8804) the amount of the deduction should allow a payment of 10p of each specified benefit to the claimant</w:t>
      </w:r>
      <w:r w:rsidRPr="00385157">
        <w:rPr>
          <w:vertAlign w:val="superscript"/>
        </w:rPr>
        <w:t>1</w:t>
      </w:r>
      <w:r>
        <w:t>.</w:t>
      </w:r>
    </w:p>
    <w:p w:rsidR="00903D99" w:rsidRDefault="00903D99" w:rsidP="00396A71">
      <w:pPr>
        <w:pStyle w:val="Leg"/>
      </w:pPr>
      <w:r>
        <w:t>1  SS (C&amp;P) Regs (NI), Sch 8A, para 8(1)</w:t>
      </w:r>
    </w:p>
    <w:p w:rsidR="00903D99" w:rsidRDefault="00903D99" w:rsidP="00903D99">
      <w:pPr>
        <w:pStyle w:val="SG"/>
      </w:pPr>
      <w:r>
        <w:t>Superseding and changing the third party deductions</w:t>
      </w:r>
    </w:p>
    <w:p w:rsidR="00903D99" w:rsidRDefault="00903D99" w:rsidP="00903D99">
      <w:pPr>
        <w:pStyle w:val="BT"/>
      </w:pPr>
      <w:r>
        <w:t>8867</w:t>
      </w:r>
      <w:r>
        <w:tab/>
      </w:r>
      <w:bookmarkStart w:id="71" w:name="p8844"/>
      <w:bookmarkEnd w:id="71"/>
      <w:r>
        <w:t>The decision maker may supersede and change the amount to be deducted when a relevant change of circumstances occurs or it is anticipated that a relevant change of circumstances will occur</w:t>
      </w:r>
      <w:r>
        <w:rPr>
          <w:vertAlign w:val="superscript"/>
        </w:rPr>
        <w:t>1</w:t>
      </w:r>
      <w:r w:rsidR="001C2318">
        <w:t>.  For example</w:t>
      </w:r>
    </w:p>
    <w:p w:rsidR="00903D99" w:rsidRPr="00385157" w:rsidRDefault="00903D99" w:rsidP="00903D99">
      <w:pPr>
        <w:pStyle w:val="FirstIndent"/>
        <w:rPr>
          <w:b/>
        </w:rPr>
      </w:pPr>
      <w:r>
        <w:rPr>
          <w:b/>
        </w:rPr>
        <w:t>1.</w:t>
      </w:r>
      <w:r>
        <w:rPr>
          <w:b/>
        </w:rPr>
        <w:tab/>
      </w:r>
      <w:r>
        <w:t xml:space="preserve">the rates arrears are cleared </w:t>
      </w:r>
      <w:r>
        <w:rPr>
          <w:b/>
        </w:rPr>
        <w:t>or</w:t>
      </w:r>
    </w:p>
    <w:p w:rsidR="00903D99" w:rsidRPr="00385157" w:rsidRDefault="00903D99" w:rsidP="00903D99">
      <w:pPr>
        <w:pStyle w:val="FirstIndent"/>
        <w:rPr>
          <w:b/>
        </w:rPr>
      </w:pPr>
      <w:r>
        <w:rPr>
          <w:b/>
        </w:rPr>
        <w:lastRenderedPageBreak/>
        <w:t>2.</w:t>
      </w:r>
      <w:r>
        <w:rPr>
          <w:b/>
        </w:rPr>
        <w:tab/>
      </w:r>
      <w:r>
        <w:t xml:space="preserve">the claimant changes address and is no longer responsible for rates because he is now a non-householder </w:t>
      </w:r>
      <w:r>
        <w:rPr>
          <w:b/>
        </w:rPr>
        <w:t>or</w:t>
      </w:r>
    </w:p>
    <w:p w:rsidR="00903D99" w:rsidRDefault="00903D99" w:rsidP="00903D99">
      <w:pPr>
        <w:pStyle w:val="FirstIndent"/>
      </w:pPr>
      <w:r>
        <w:rPr>
          <w:b/>
        </w:rPr>
        <w:t>3.</w:t>
      </w:r>
      <w:r>
        <w:rPr>
          <w:b/>
        </w:rPr>
        <w:tab/>
      </w:r>
      <w:r>
        <w:t>the unrebated rates change.</w:t>
      </w:r>
    </w:p>
    <w:p w:rsidR="00903D99" w:rsidRDefault="00903D99" w:rsidP="00396A71">
      <w:pPr>
        <w:pStyle w:val="Leg"/>
      </w:pPr>
      <w:r>
        <w:t>1  SS (NI) Order 98, art 11;  SS &amp; CS (D&amp;A) Regs (NI), reg 6(2)(a)</w:t>
      </w:r>
    </w:p>
    <w:p w:rsidR="00903D99" w:rsidRDefault="001D4D86" w:rsidP="00903D99">
      <w:pPr>
        <w:pStyle w:val="BT"/>
      </w:pPr>
      <w:r>
        <w:tab/>
        <w:t xml:space="preserve">8868 </w:t>
      </w:r>
      <w:r w:rsidR="00385225">
        <w:t>–</w:t>
      </w:r>
      <w:r w:rsidR="00903D99">
        <w:t xml:space="preserve"> 8869</w:t>
      </w:r>
    </w:p>
    <w:p w:rsidR="00903D99" w:rsidRDefault="00903D99" w:rsidP="00903D99">
      <w:pPr>
        <w:pStyle w:val="BT"/>
      </w:pPr>
    </w:p>
    <w:p w:rsidR="00903D99" w:rsidRDefault="00903D99" w:rsidP="00903D99">
      <w:pPr>
        <w:pStyle w:val="SG"/>
        <w:sectPr w:rsidR="00903D99">
          <w:headerReference w:type="default" r:id="rId34"/>
          <w:footerReference w:type="default" r:id="rId35"/>
          <w:pgSz w:w="11907" w:h="16840" w:code="9"/>
          <w:pgMar w:top="1440" w:right="1800" w:bottom="1440" w:left="1800" w:header="720" w:footer="720" w:gutter="0"/>
          <w:cols w:space="720"/>
          <w:noEndnote/>
        </w:sectPr>
      </w:pPr>
    </w:p>
    <w:p w:rsidR="00903D99" w:rsidRDefault="00903D99" w:rsidP="00903D99">
      <w:pPr>
        <w:pStyle w:val="TG"/>
      </w:pPr>
      <w:r>
        <w:lastRenderedPageBreak/>
        <w:t>Third party deductions for payments in place of child support maintenance</w:t>
      </w:r>
    </w:p>
    <w:p w:rsidR="00903D99" w:rsidRDefault="00903D99" w:rsidP="00903D99">
      <w:pPr>
        <w:pStyle w:val="SG"/>
      </w:pPr>
      <w:r>
        <w:t>Criteria for third party deductions</w:t>
      </w:r>
    </w:p>
    <w:p w:rsidR="00903D99" w:rsidRDefault="00903D99" w:rsidP="00903D99">
      <w:pPr>
        <w:pStyle w:val="BT"/>
      </w:pPr>
      <w:r>
        <w:t>8870</w:t>
      </w:r>
      <w:r>
        <w:tab/>
      </w:r>
      <w:bookmarkStart w:id="72" w:name="p8845"/>
      <w:bookmarkEnd w:id="72"/>
      <w:r>
        <w:t>The decision maker should decide that a deduction is to be made from a specified benefit and paid direct to the person or persons entitled to it, where the claimant or their partner is liable to make payments in place of child support maintenance</w:t>
      </w:r>
      <w:r>
        <w:rPr>
          <w:vertAlign w:val="superscript"/>
        </w:rPr>
        <w:t>1</w:t>
      </w:r>
      <w:r>
        <w:t>.</w:t>
      </w:r>
    </w:p>
    <w:p w:rsidR="00903D99" w:rsidRDefault="00903D99" w:rsidP="00396A71">
      <w:pPr>
        <w:pStyle w:val="Leg"/>
      </w:pPr>
      <w:r>
        <w:t>1  SS (C&amp;P) Regs (NI), Sch 8A, para 7A(1)</w:t>
      </w:r>
    </w:p>
    <w:p w:rsidR="00903D99" w:rsidRDefault="00903D99" w:rsidP="00903D99">
      <w:pPr>
        <w:pStyle w:val="SG"/>
      </w:pPr>
      <w:r>
        <w:t>Amount of deduction</w:t>
      </w:r>
    </w:p>
    <w:p w:rsidR="00903D99" w:rsidRDefault="00903D99" w:rsidP="00903D99">
      <w:pPr>
        <w:pStyle w:val="BT"/>
      </w:pPr>
      <w:r>
        <w:t>8871</w:t>
      </w:r>
      <w:r>
        <w:tab/>
      </w:r>
      <w:bookmarkStart w:id="73" w:name="p8846"/>
      <w:bookmarkEnd w:id="73"/>
      <w:r>
        <w:t>The decision maker should decide that the amount of the deduction should be as allowed by regulations</w:t>
      </w:r>
      <w:r w:rsidRPr="00A11393">
        <w:rPr>
          <w:vertAlign w:val="superscript"/>
        </w:rPr>
        <w:t>1</w:t>
      </w:r>
      <w:r>
        <w:t>.</w:t>
      </w:r>
    </w:p>
    <w:p w:rsidR="00903D99" w:rsidRDefault="00903D99" w:rsidP="00396A71">
      <w:pPr>
        <w:pStyle w:val="Leg"/>
      </w:pPr>
      <w:r>
        <w:t>1  CS (</w:t>
      </w:r>
      <w:smartTag w:uri="urn:schemas-microsoft-com:office:smarttags" w:element="PersonName">
        <w:r>
          <w:t>MAS</w:t>
        </w:r>
      </w:smartTag>
      <w:r>
        <w:t>C) Regs (NI), reg 28</w:t>
      </w:r>
    </w:p>
    <w:p w:rsidR="00903D99" w:rsidRDefault="00903D99" w:rsidP="00903D99">
      <w:pPr>
        <w:pStyle w:val="BT"/>
      </w:pPr>
      <w:r>
        <w:t>8872</w:t>
      </w:r>
      <w:r>
        <w:tab/>
        <w:t>The amount that the decision maker can decide under DMG 8871 will be reduced by a half where the total amount of deductions equals 2 times 5% of the personal allowance for a single claimant aged 25 or over</w:t>
      </w:r>
      <w:r w:rsidRPr="00A11393">
        <w:rPr>
          <w:vertAlign w:val="superscript"/>
        </w:rPr>
        <w:t>1</w:t>
      </w:r>
      <w:r>
        <w:t>.</w:t>
      </w:r>
    </w:p>
    <w:p w:rsidR="00903D99" w:rsidRDefault="00903D99" w:rsidP="00396A71">
      <w:pPr>
        <w:pStyle w:val="Leg"/>
      </w:pPr>
      <w:r>
        <w:t>1  SS (C&amp;P) Regs (NI), Sch 8A, para 7A(3A)</w:t>
      </w:r>
    </w:p>
    <w:p w:rsidR="00903D99" w:rsidRDefault="001D4D86" w:rsidP="00903D99">
      <w:pPr>
        <w:pStyle w:val="BT"/>
      </w:pPr>
      <w:r>
        <w:tab/>
        <w:t xml:space="preserve">8873 </w:t>
      </w:r>
      <w:r w:rsidR="00385225">
        <w:t>–</w:t>
      </w:r>
      <w:r w:rsidR="00903D99">
        <w:t xml:space="preserve"> 8879</w:t>
      </w:r>
    </w:p>
    <w:p w:rsidR="00903D99" w:rsidRDefault="00903D99" w:rsidP="00903D99">
      <w:pPr>
        <w:pStyle w:val="BT"/>
      </w:pPr>
    </w:p>
    <w:p w:rsidR="00903D99" w:rsidRPr="0091015E" w:rsidRDefault="00903D99" w:rsidP="00903D99">
      <w:pPr>
        <w:pStyle w:val="BT"/>
        <w:sectPr w:rsidR="00903D99" w:rsidRPr="0091015E">
          <w:headerReference w:type="default" r:id="rId36"/>
          <w:footerReference w:type="default" r:id="rId37"/>
          <w:pgSz w:w="11907" w:h="16840" w:code="9"/>
          <w:pgMar w:top="1440" w:right="1800" w:bottom="1440" w:left="1800" w:header="720" w:footer="720" w:gutter="0"/>
          <w:cols w:space="720"/>
          <w:noEndnote/>
        </w:sectPr>
      </w:pPr>
    </w:p>
    <w:p w:rsidR="00903D99" w:rsidRDefault="00903D99" w:rsidP="00903D99">
      <w:pPr>
        <w:pStyle w:val="TG"/>
      </w:pPr>
      <w:bookmarkStart w:id="77" w:name="p8851"/>
      <w:bookmarkEnd w:id="77"/>
      <w:r>
        <w:lastRenderedPageBreak/>
        <w:t>Third party deductions from benefits for child support maintenance</w:t>
      </w:r>
    </w:p>
    <w:p w:rsidR="00903D99" w:rsidRDefault="00903D99" w:rsidP="00903D99">
      <w:pPr>
        <w:pStyle w:val="SG"/>
      </w:pPr>
      <w:r>
        <w:t>Introduction</w:t>
      </w:r>
    </w:p>
    <w:p w:rsidR="00903D99" w:rsidRDefault="00903D99" w:rsidP="00903D99">
      <w:pPr>
        <w:pStyle w:val="BT"/>
      </w:pPr>
      <w:r>
        <w:t>8880</w:t>
      </w:r>
      <w:r>
        <w:tab/>
      </w:r>
      <w:r w:rsidR="00385225">
        <w:rPr>
          <w:rFonts w:ascii="Arial" w:hAnsi="Arial" w:cs="Arial"/>
          <w:b/>
        </w:rPr>
        <w:t>[</w:t>
      </w:r>
      <w:r w:rsidR="00385225">
        <w:rPr>
          <w:rFonts w:ascii="Arial" w:hAnsi="Arial" w:cs="Arial"/>
          <w:b/>
          <w:bCs/>
        </w:rPr>
        <w:t>DMG Memo Vol 3/87, 6/78, 8/47 &amp; 13</w:t>
      </w:r>
      <w:r w:rsidR="00385225" w:rsidRPr="00783C7C">
        <w:rPr>
          <w:rFonts w:ascii="Arial" w:hAnsi="Arial" w:cs="Arial"/>
          <w:b/>
          <w:bCs/>
        </w:rPr>
        <w:t>/</w:t>
      </w:r>
      <w:r w:rsidR="00385225">
        <w:rPr>
          <w:rFonts w:ascii="Arial" w:hAnsi="Arial" w:cs="Arial"/>
          <w:b/>
          <w:bCs/>
        </w:rPr>
        <w:t>52</w:t>
      </w:r>
      <w:r w:rsidR="00385225">
        <w:rPr>
          <w:rFonts w:ascii="Arial" w:hAnsi="Arial" w:cs="Arial"/>
          <w:b/>
        </w:rPr>
        <w:t xml:space="preserve">] </w:t>
      </w:r>
      <w:r>
        <w:t>The Child Support, Pensions and Social Security Act (NI) 2000 simplifies the way in which child support maintenance is assessed.  The new scheme applies to all new and non-linking repeat applications for child support from 3.3.03.  Existing cases will be converted to the new scheme from a future date when it is clear that the system is operating properly.</w:t>
      </w:r>
    </w:p>
    <w:p w:rsidR="00903D99" w:rsidRDefault="00903D99" w:rsidP="00903D99">
      <w:pPr>
        <w:pStyle w:val="BT"/>
      </w:pPr>
      <w:r>
        <w:t>8881</w:t>
      </w:r>
      <w:r>
        <w:tab/>
        <w:t>New powers</w:t>
      </w:r>
      <w:r>
        <w:rPr>
          <w:vertAlign w:val="superscript"/>
        </w:rPr>
        <w:t>1</w:t>
      </w:r>
      <w:r>
        <w:t xml:space="preserve"> have been introduced allowing deductions to be made for child support maintenance from benefits other than Income Support and income-based Jobseeker’s Allowance.  These powers apply only to cases where maintenance has been assessed under the new rules.</w:t>
      </w:r>
    </w:p>
    <w:p w:rsidR="00903D99" w:rsidRDefault="00903D99" w:rsidP="00396A71">
      <w:pPr>
        <w:pStyle w:val="Leg"/>
      </w:pPr>
      <w:r>
        <w:t>1  SS (C&amp;P) Regs (NI), Sch 8C</w:t>
      </w:r>
    </w:p>
    <w:p w:rsidR="00903D99" w:rsidRDefault="00903D99" w:rsidP="00903D99">
      <w:pPr>
        <w:pStyle w:val="BT"/>
      </w:pPr>
      <w:r>
        <w:t>8882</w:t>
      </w:r>
      <w:r>
        <w:tab/>
        <w:t>Under the new rules the Child Support Agency will assess a flat rate of maintenance for non-resident parents in receipt of certain prescribed benefits.  The Department will be responsible for administering requests from the Child Maintenance and Enforcement Division to make deductions from the non-resident parent’s benefit in respect of this liability.</w:t>
      </w:r>
    </w:p>
    <w:p w:rsidR="00903D99" w:rsidRDefault="00903D99" w:rsidP="00903D99">
      <w:pPr>
        <w:pStyle w:val="SG"/>
      </w:pPr>
      <w:bookmarkStart w:id="78" w:name="p8854"/>
      <w:bookmarkEnd w:id="78"/>
      <w:r>
        <w:t>Benefits affected</w:t>
      </w:r>
    </w:p>
    <w:p w:rsidR="00903D99" w:rsidRDefault="00903D99" w:rsidP="00903D99">
      <w:pPr>
        <w:pStyle w:val="BT"/>
      </w:pPr>
      <w:r>
        <w:t>8883</w:t>
      </w:r>
      <w:r>
        <w:tab/>
      </w:r>
      <w:r w:rsidR="00385225">
        <w:rPr>
          <w:rFonts w:ascii="Arial" w:hAnsi="Arial" w:cs="Arial"/>
          <w:b/>
        </w:rPr>
        <w:t>[</w:t>
      </w:r>
      <w:r w:rsidR="00385225">
        <w:rPr>
          <w:rFonts w:ascii="Arial" w:hAnsi="Arial" w:cs="Arial"/>
          <w:b/>
          <w:bCs/>
        </w:rPr>
        <w:t>DMG Memo Vol 3/87, 6/78, 8/47 &amp; 13</w:t>
      </w:r>
      <w:r w:rsidR="00385225" w:rsidRPr="00783C7C">
        <w:rPr>
          <w:rFonts w:ascii="Arial" w:hAnsi="Arial" w:cs="Arial"/>
          <w:b/>
          <w:bCs/>
        </w:rPr>
        <w:t>/</w:t>
      </w:r>
      <w:r w:rsidR="00385225">
        <w:rPr>
          <w:rFonts w:ascii="Arial" w:hAnsi="Arial" w:cs="Arial"/>
          <w:b/>
          <w:bCs/>
        </w:rPr>
        <w:t>52</w:t>
      </w:r>
      <w:r w:rsidR="00385225">
        <w:rPr>
          <w:rFonts w:ascii="Arial" w:hAnsi="Arial" w:cs="Arial"/>
          <w:b/>
        </w:rPr>
        <w:t xml:space="preserve">] </w:t>
      </w:r>
      <w:r>
        <w:t>Deductions from child support maintenance liability can be made from the following benefits</w:t>
      </w:r>
      <w:r>
        <w:rPr>
          <w:vertAlign w:val="superscript"/>
        </w:rPr>
        <w:t>1</w:t>
      </w:r>
    </w:p>
    <w:p w:rsidR="00903D99" w:rsidRDefault="00903D99" w:rsidP="00903D99">
      <w:pPr>
        <w:pStyle w:val="BT"/>
        <w:numPr>
          <w:ilvl w:val="0"/>
          <w:numId w:val="11"/>
        </w:numPr>
        <w:tabs>
          <w:tab w:val="clear" w:pos="851"/>
          <w:tab w:val="clear" w:pos="1080"/>
        </w:tabs>
        <w:ind w:hanging="180"/>
      </w:pPr>
      <w:r>
        <w:t>Bereaveme</w:t>
      </w:r>
      <w:r w:rsidR="00E96416">
        <w:t>nt A</w:t>
      </w:r>
      <w:r>
        <w:t>llowance</w:t>
      </w:r>
    </w:p>
    <w:p w:rsidR="00903D99" w:rsidRDefault="00903D99" w:rsidP="00903D99">
      <w:pPr>
        <w:pStyle w:val="BT"/>
        <w:numPr>
          <w:ilvl w:val="0"/>
          <w:numId w:val="11"/>
        </w:numPr>
        <w:tabs>
          <w:tab w:val="clear" w:pos="851"/>
          <w:tab w:val="clear" w:pos="1080"/>
        </w:tabs>
        <w:ind w:hanging="180"/>
      </w:pPr>
      <w:r>
        <w:t>Category A Retirement Pension</w:t>
      </w:r>
    </w:p>
    <w:p w:rsidR="00903D99" w:rsidRDefault="00903D99" w:rsidP="00903D99">
      <w:pPr>
        <w:pStyle w:val="BT"/>
        <w:numPr>
          <w:ilvl w:val="0"/>
          <w:numId w:val="11"/>
        </w:numPr>
        <w:tabs>
          <w:tab w:val="clear" w:pos="851"/>
          <w:tab w:val="clear" w:pos="1080"/>
        </w:tabs>
        <w:ind w:hanging="180"/>
      </w:pPr>
      <w:r>
        <w:t>Category B Retirement Pension</w:t>
      </w:r>
    </w:p>
    <w:p w:rsidR="00903D99" w:rsidRDefault="00903D99" w:rsidP="00903D99">
      <w:pPr>
        <w:pStyle w:val="BT"/>
        <w:numPr>
          <w:ilvl w:val="0"/>
          <w:numId w:val="11"/>
        </w:numPr>
        <w:tabs>
          <w:tab w:val="clear" w:pos="851"/>
          <w:tab w:val="clear" w:pos="1080"/>
        </w:tabs>
        <w:ind w:hanging="180"/>
      </w:pPr>
      <w:r>
        <w:t>Category C Retirement Pension</w:t>
      </w:r>
    </w:p>
    <w:p w:rsidR="00903D99" w:rsidRDefault="00903D99" w:rsidP="00903D99">
      <w:pPr>
        <w:pStyle w:val="BT"/>
        <w:numPr>
          <w:ilvl w:val="0"/>
          <w:numId w:val="11"/>
        </w:numPr>
        <w:tabs>
          <w:tab w:val="clear" w:pos="851"/>
          <w:tab w:val="clear" w:pos="1080"/>
        </w:tabs>
        <w:ind w:hanging="180"/>
      </w:pPr>
      <w:r>
        <w:t>Category D Retirement Pension</w:t>
      </w:r>
    </w:p>
    <w:p w:rsidR="00903D99" w:rsidRDefault="00903D99" w:rsidP="00903D99">
      <w:pPr>
        <w:pStyle w:val="BT"/>
        <w:numPr>
          <w:ilvl w:val="0"/>
          <w:numId w:val="11"/>
        </w:numPr>
        <w:tabs>
          <w:tab w:val="clear" w:pos="851"/>
          <w:tab w:val="clear" w:pos="1080"/>
        </w:tabs>
        <w:ind w:hanging="180"/>
      </w:pPr>
      <w:r>
        <w:t>Incapacity Benefit</w:t>
      </w:r>
    </w:p>
    <w:p w:rsidR="00903D99" w:rsidRDefault="00903D99" w:rsidP="00903D99">
      <w:pPr>
        <w:pStyle w:val="BT"/>
        <w:numPr>
          <w:ilvl w:val="0"/>
          <w:numId w:val="11"/>
        </w:numPr>
        <w:tabs>
          <w:tab w:val="clear" w:pos="851"/>
          <w:tab w:val="clear" w:pos="1080"/>
        </w:tabs>
        <w:ind w:hanging="180"/>
      </w:pPr>
      <w:r>
        <w:t>Carer’s Allowance</w:t>
      </w:r>
    </w:p>
    <w:p w:rsidR="00903D99" w:rsidRDefault="00903D99" w:rsidP="00903D99">
      <w:pPr>
        <w:pStyle w:val="BT"/>
        <w:numPr>
          <w:ilvl w:val="0"/>
          <w:numId w:val="11"/>
        </w:numPr>
        <w:tabs>
          <w:tab w:val="clear" w:pos="851"/>
          <w:tab w:val="clear" w:pos="1080"/>
        </w:tabs>
        <w:ind w:hanging="180"/>
      </w:pPr>
      <w:r>
        <w:t>Maternity Allowance</w:t>
      </w:r>
    </w:p>
    <w:p w:rsidR="00903D99" w:rsidRDefault="00903D99" w:rsidP="00903D99">
      <w:pPr>
        <w:pStyle w:val="BT"/>
        <w:numPr>
          <w:ilvl w:val="0"/>
          <w:numId w:val="11"/>
        </w:numPr>
        <w:tabs>
          <w:tab w:val="clear" w:pos="851"/>
          <w:tab w:val="clear" w:pos="1080"/>
        </w:tabs>
        <w:ind w:hanging="180"/>
      </w:pPr>
      <w:r>
        <w:lastRenderedPageBreak/>
        <w:t>Severe Disablement Allowance</w:t>
      </w:r>
    </w:p>
    <w:p w:rsidR="00903D99" w:rsidRDefault="00903D99" w:rsidP="00903D99">
      <w:pPr>
        <w:pStyle w:val="BT"/>
        <w:numPr>
          <w:ilvl w:val="0"/>
          <w:numId w:val="11"/>
        </w:numPr>
        <w:tabs>
          <w:tab w:val="clear" w:pos="851"/>
          <w:tab w:val="clear" w:pos="1080"/>
        </w:tabs>
        <w:ind w:hanging="180"/>
      </w:pPr>
      <w:r>
        <w:t>Industrial Injuries Benefits</w:t>
      </w:r>
    </w:p>
    <w:p w:rsidR="00903D99" w:rsidRDefault="00903D99" w:rsidP="00903D99">
      <w:pPr>
        <w:pStyle w:val="BT"/>
        <w:numPr>
          <w:ilvl w:val="0"/>
          <w:numId w:val="11"/>
        </w:numPr>
        <w:tabs>
          <w:tab w:val="clear" w:pos="851"/>
          <w:tab w:val="clear" w:pos="1080"/>
        </w:tabs>
        <w:ind w:hanging="180"/>
      </w:pPr>
      <w:r>
        <w:t>Widowed Mother’s Allowance</w:t>
      </w:r>
    </w:p>
    <w:p w:rsidR="00903D99" w:rsidRDefault="00903D99" w:rsidP="00903D99">
      <w:pPr>
        <w:pStyle w:val="BT"/>
        <w:numPr>
          <w:ilvl w:val="0"/>
          <w:numId w:val="11"/>
        </w:numPr>
        <w:tabs>
          <w:tab w:val="clear" w:pos="851"/>
          <w:tab w:val="clear" w:pos="1080"/>
        </w:tabs>
        <w:ind w:hanging="180"/>
      </w:pPr>
      <w:r>
        <w:t>Widowed Parent’s Allowance</w:t>
      </w:r>
    </w:p>
    <w:p w:rsidR="00903D99" w:rsidRDefault="00903D99" w:rsidP="00903D99">
      <w:pPr>
        <w:pStyle w:val="BT"/>
        <w:numPr>
          <w:ilvl w:val="0"/>
          <w:numId w:val="11"/>
        </w:numPr>
        <w:tabs>
          <w:tab w:val="clear" w:pos="851"/>
          <w:tab w:val="clear" w:pos="1080"/>
        </w:tabs>
        <w:ind w:hanging="180"/>
      </w:pPr>
      <w:r>
        <w:t>Widow’s Pension.</w:t>
      </w:r>
    </w:p>
    <w:p w:rsidR="00903D99" w:rsidRPr="00B80652" w:rsidRDefault="00903D99" w:rsidP="00903D99">
      <w:pPr>
        <w:pStyle w:val="BT"/>
        <w:tabs>
          <w:tab w:val="clear" w:pos="851"/>
        </w:tabs>
        <w:ind w:left="900" w:firstLine="0"/>
      </w:pPr>
      <w:r>
        <w:rPr>
          <w:b/>
        </w:rPr>
        <w:t>Note:</w:t>
      </w:r>
      <w:r>
        <w:t xml:space="preserve">  Guidance dealing with third party deductions for child support maintenance from State Pension Credit can be found in DMG Chapter 79.</w:t>
      </w:r>
    </w:p>
    <w:p w:rsidR="00903D99" w:rsidRDefault="00903D99" w:rsidP="00396A71">
      <w:pPr>
        <w:pStyle w:val="Leg"/>
      </w:pPr>
      <w:r>
        <w:t>1  SS (C&amp;P) Regs (NI), Sch 8C, para 2;  CS (MCSC) Regs (NI), reg 4</w:t>
      </w:r>
    </w:p>
    <w:p w:rsidR="00903D99" w:rsidRDefault="00903D99" w:rsidP="00903D99">
      <w:pPr>
        <w:pStyle w:val="SG"/>
      </w:pPr>
      <w:bookmarkStart w:id="79" w:name="p8855"/>
      <w:bookmarkEnd w:id="79"/>
      <w:r>
        <w:t>Deductions</w:t>
      </w:r>
    </w:p>
    <w:p w:rsidR="00903D99" w:rsidRDefault="00903D99" w:rsidP="00903D99">
      <w:pPr>
        <w:pStyle w:val="BT"/>
      </w:pPr>
      <w:r>
        <w:t>8884</w:t>
      </w:r>
      <w:r>
        <w:tab/>
      </w:r>
      <w:r w:rsidR="00385225">
        <w:rPr>
          <w:rFonts w:ascii="Arial" w:hAnsi="Arial" w:cs="Arial"/>
          <w:b/>
        </w:rPr>
        <w:t>[</w:t>
      </w:r>
      <w:r w:rsidR="00385225">
        <w:rPr>
          <w:rFonts w:ascii="Arial" w:hAnsi="Arial" w:cs="Arial"/>
          <w:b/>
          <w:bCs/>
        </w:rPr>
        <w:t>DMG Memo Vol 3/87, 6/78, 8/47 &amp; 13</w:t>
      </w:r>
      <w:r w:rsidR="00385225" w:rsidRPr="00783C7C">
        <w:rPr>
          <w:rFonts w:ascii="Arial" w:hAnsi="Arial" w:cs="Arial"/>
          <w:b/>
          <w:bCs/>
        </w:rPr>
        <w:t>/</w:t>
      </w:r>
      <w:r w:rsidR="00385225">
        <w:rPr>
          <w:rFonts w:ascii="Arial" w:hAnsi="Arial" w:cs="Arial"/>
          <w:b/>
          <w:bCs/>
        </w:rPr>
        <w:t>52</w:t>
      </w:r>
      <w:r w:rsidR="00385225">
        <w:rPr>
          <w:rFonts w:ascii="Arial" w:hAnsi="Arial" w:cs="Arial"/>
          <w:b/>
        </w:rPr>
        <w:t xml:space="preserve">] </w:t>
      </w:r>
      <w:r>
        <w:t xml:space="preserve">The Department may make a deduction from any of the benefits listed above of the amount of maintenance payable </w:t>
      </w:r>
      <w:r>
        <w:rPr>
          <w:b/>
          <w:bCs/>
        </w:rPr>
        <w:t>under the new rules</w:t>
      </w:r>
      <w:r>
        <w:t xml:space="preserve"> by the claimant in DMG 8883 and pay it to the person with care</w:t>
      </w:r>
      <w:r>
        <w:rPr>
          <w:vertAlign w:val="superscript"/>
        </w:rPr>
        <w:t>1</w:t>
      </w:r>
      <w:r>
        <w:t>.  That will be a flat rate liability.  In addition there is power to make deductions in respect of the transitional amount of maintenance in certain cases when they are converted to the new scheme</w:t>
      </w:r>
      <w:r>
        <w:rPr>
          <w:vertAlign w:val="superscript"/>
        </w:rPr>
        <w:t>2</w:t>
      </w:r>
      <w:r>
        <w:t>.</w:t>
      </w:r>
    </w:p>
    <w:p w:rsidR="00903D99" w:rsidRDefault="00903D99" w:rsidP="00396A71">
      <w:pPr>
        <w:pStyle w:val="Leg"/>
      </w:pPr>
      <w:r>
        <w:t>1  SS (C&amp;P) (Amdt) Regs (NI) 2001, Sch 8C, para 2(1);  2  para 1</w:t>
      </w:r>
    </w:p>
    <w:p w:rsidR="00903D99" w:rsidRDefault="00903D99" w:rsidP="00903D99">
      <w:pPr>
        <w:pStyle w:val="BT"/>
      </w:pPr>
      <w:r>
        <w:t>8885</w:t>
      </w:r>
      <w:r>
        <w:tab/>
        <w:t>The Child Maintenance and Enforcement Division will determine whether a deduction should be made.  Preference will be given to making deductions from Income Support or income-based Jobseeker’s Allowance.</w:t>
      </w:r>
    </w:p>
    <w:p w:rsidR="00903D99" w:rsidRDefault="00903D99" w:rsidP="00903D99">
      <w:pPr>
        <w:pStyle w:val="BT"/>
      </w:pPr>
      <w:r>
        <w:t>8886</w:t>
      </w:r>
      <w:r>
        <w:tab/>
        <w:t>A deduction may only be made from one of the specified benefits in any one week</w:t>
      </w:r>
      <w:r>
        <w:rPr>
          <w:vertAlign w:val="superscript"/>
        </w:rPr>
        <w:t>1</w:t>
      </w:r>
      <w:r>
        <w:t>.</w:t>
      </w:r>
    </w:p>
    <w:p w:rsidR="00903D99" w:rsidRDefault="00903D99" w:rsidP="00396A71">
      <w:pPr>
        <w:pStyle w:val="Leg"/>
      </w:pPr>
      <w:r>
        <w:t>1  SS (C&amp;P) (Amdt) Regs (NI) 2001, Sch 8C, para 2(2)</w:t>
      </w:r>
    </w:p>
    <w:p w:rsidR="00903D99" w:rsidRDefault="00903D99" w:rsidP="00903D99">
      <w:pPr>
        <w:pStyle w:val="BT"/>
      </w:pPr>
      <w:r>
        <w:t>8887</w:t>
      </w:r>
      <w:r>
        <w:tab/>
        <w:t>No deduction may be made unless there remains at least 10p per week of the benefit in addition to the amount of the deduction</w:t>
      </w:r>
      <w:r>
        <w:rPr>
          <w:vertAlign w:val="superscript"/>
        </w:rPr>
        <w:t>1</w:t>
      </w:r>
      <w:r>
        <w:t>.</w:t>
      </w:r>
    </w:p>
    <w:p w:rsidR="00903D99" w:rsidRDefault="00903D99" w:rsidP="00396A71">
      <w:pPr>
        <w:pStyle w:val="Leg"/>
      </w:pPr>
      <w:r>
        <w:t>1  SS (C&amp;P) (Amdt) Regs (NI) 2001, Sch 8C, para 2(3)</w:t>
      </w:r>
    </w:p>
    <w:p w:rsidR="00903D99" w:rsidRDefault="00903D99" w:rsidP="00903D99">
      <w:pPr>
        <w:pStyle w:val="SG"/>
      </w:pPr>
      <w:bookmarkStart w:id="80" w:name="p8859"/>
      <w:bookmarkEnd w:id="80"/>
      <w:r>
        <w:t>Arrears</w:t>
      </w:r>
    </w:p>
    <w:p w:rsidR="00903D99" w:rsidRDefault="00903D99" w:rsidP="00903D99">
      <w:pPr>
        <w:pStyle w:val="BT"/>
      </w:pPr>
      <w:r>
        <w:t>8888</w:t>
      </w:r>
      <w:r>
        <w:tab/>
        <w:t>The Department may also deduct £1 per week from any of the benefits listed in DMG 8883 towards arrears of child support maintenance</w:t>
      </w:r>
      <w:r>
        <w:rPr>
          <w:vertAlign w:val="superscript"/>
        </w:rPr>
        <w:t>1</w:t>
      </w:r>
      <w:r>
        <w:t xml:space="preserve">.  The deduction from arrears is </w:t>
      </w:r>
      <w:r>
        <w:rPr>
          <w:b/>
          <w:bCs/>
        </w:rPr>
        <w:t>not</w:t>
      </w:r>
      <w:r>
        <w:t xml:space="preserve"> dependent on a deduction being made for flat rate maintenance.</w:t>
      </w:r>
    </w:p>
    <w:p w:rsidR="00903D99" w:rsidRDefault="00903D99" w:rsidP="00396A71">
      <w:pPr>
        <w:pStyle w:val="Leg"/>
      </w:pPr>
      <w:r>
        <w:t>1  SS (C&amp;P) (Amdt) Regs (NI) 2001, Sch 8C, para 3</w:t>
      </w:r>
    </w:p>
    <w:p w:rsidR="00903D99" w:rsidRDefault="00903D99" w:rsidP="00903D99">
      <w:pPr>
        <w:pStyle w:val="BT"/>
      </w:pPr>
      <w:r>
        <w:tab/>
        <w:t>8889</w:t>
      </w:r>
    </w:p>
    <w:p w:rsidR="00903D99" w:rsidRDefault="00903D99" w:rsidP="00903D99">
      <w:pPr>
        <w:pStyle w:val="BT"/>
      </w:pPr>
    </w:p>
    <w:p w:rsidR="00903D99" w:rsidRDefault="00903D99" w:rsidP="00903D99">
      <w:pPr>
        <w:pStyle w:val="BT"/>
        <w:sectPr w:rsidR="00903D99">
          <w:headerReference w:type="default" r:id="rId38"/>
          <w:footerReference w:type="default" r:id="rId39"/>
          <w:pgSz w:w="11907" w:h="16840" w:code="9"/>
          <w:pgMar w:top="1440" w:right="1800" w:bottom="1440" w:left="1800" w:header="720" w:footer="720" w:gutter="0"/>
          <w:cols w:space="720"/>
          <w:noEndnote/>
        </w:sectPr>
      </w:pPr>
    </w:p>
    <w:p w:rsidR="00903D99" w:rsidRDefault="00903D99" w:rsidP="00903D99">
      <w:pPr>
        <w:pStyle w:val="TG"/>
      </w:pPr>
      <w:bookmarkStart w:id="81" w:name="p8900"/>
      <w:bookmarkEnd w:id="81"/>
      <w:r>
        <w:lastRenderedPageBreak/>
        <w:t>Third party deductions for water charges and integration loans</w:t>
      </w:r>
    </w:p>
    <w:p w:rsidR="00903D99" w:rsidRDefault="00903D99" w:rsidP="00903D99">
      <w:pPr>
        <w:pStyle w:val="BT"/>
      </w:pPr>
      <w:r>
        <w:t>8890</w:t>
      </w:r>
      <w:r>
        <w:tab/>
        <w:t>In addition to the decisions noted in the guidance above, deductions for water charges</w:t>
      </w:r>
      <w:r>
        <w:rPr>
          <w:vertAlign w:val="superscript"/>
        </w:rPr>
        <w:t>1</w:t>
      </w:r>
      <w:r>
        <w:t xml:space="preserve"> and integration loans</w:t>
      </w:r>
      <w:r>
        <w:rPr>
          <w:vertAlign w:val="superscript"/>
        </w:rPr>
        <w:t>2</w:t>
      </w:r>
      <w:r>
        <w:t xml:space="preserve"> can be deducted from Incapacity Benefit, Severe Disablement Allowance or Retirement Pension but </w:t>
      </w:r>
      <w:r>
        <w:rPr>
          <w:b/>
        </w:rPr>
        <w:t>only</w:t>
      </w:r>
      <w:r>
        <w:t xml:space="preserve"> where</w:t>
      </w:r>
    </w:p>
    <w:p w:rsidR="00903D99" w:rsidRDefault="00903D99" w:rsidP="00903D99">
      <w:pPr>
        <w:pStyle w:val="FirstIndent"/>
      </w:pPr>
      <w:r>
        <w:rPr>
          <w:b/>
        </w:rPr>
        <w:t>1.</w:t>
      </w:r>
      <w:r>
        <w:tab/>
        <w:t xml:space="preserve">the Incapacity Benefit or Severe Disablement Allowance is paid together with Income Support </w:t>
      </w:r>
      <w:r>
        <w:rPr>
          <w:b/>
        </w:rPr>
        <w:t>or</w:t>
      </w:r>
    </w:p>
    <w:p w:rsidR="00903D99" w:rsidRDefault="00903D99" w:rsidP="00903D99">
      <w:pPr>
        <w:pStyle w:val="FirstIndent"/>
      </w:pPr>
      <w:r>
        <w:rPr>
          <w:b/>
        </w:rPr>
        <w:t>2.</w:t>
      </w:r>
      <w:r>
        <w:tab/>
        <w:t>the Incapacity Benefit, Severe Disablement Allowance or Retirement Pension is paid together with State Pension Credit</w:t>
      </w:r>
    </w:p>
    <w:p w:rsidR="00903D99" w:rsidRDefault="00903D99" w:rsidP="00903D99">
      <w:pPr>
        <w:pStyle w:val="BT"/>
      </w:pPr>
      <w:r>
        <w:rPr>
          <w:b/>
        </w:rPr>
        <w:tab/>
        <w:t>and</w:t>
      </w:r>
      <w:r w:rsidRPr="00963020">
        <w:t xml:space="preserve"> </w:t>
      </w:r>
      <w:r>
        <w:t xml:space="preserve">the benefits are paid by means of two or more instruments of payment </w:t>
      </w:r>
      <w:r>
        <w:rPr>
          <w:b/>
        </w:rPr>
        <w:t>and</w:t>
      </w:r>
      <w:r>
        <w:t xml:space="preserve"> there is insufficient funds to make deductions from the claimant’s Income Support or State Pension Credit.</w:t>
      </w:r>
    </w:p>
    <w:p w:rsidR="00903D99" w:rsidRDefault="00903D99" w:rsidP="00396A71">
      <w:pPr>
        <w:pStyle w:val="Leg"/>
      </w:pPr>
      <w:r>
        <w:t>1  SS (C&amp;P) Regs (NI), Sch 8A, para 6A(11);  2  para 7C</w:t>
      </w:r>
    </w:p>
    <w:p w:rsidR="00903D99" w:rsidRDefault="001D4D86" w:rsidP="00903D99">
      <w:pPr>
        <w:pStyle w:val="BT"/>
      </w:pPr>
      <w:r>
        <w:tab/>
        <w:t xml:space="preserve">8891 </w:t>
      </w:r>
      <w:r w:rsidR="00743558">
        <w:t>–</w:t>
      </w:r>
      <w:r w:rsidR="00903D99">
        <w:t xml:space="preserve"> 8999</w:t>
      </w:r>
    </w:p>
    <w:p w:rsidR="00903D99" w:rsidRPr="00F06E0B" w:rsidRDefault="00903D99" w:rsidP="00903D99">
      <w:pPr>
        <w:pStyle w:val="BT"/>
      </w:pPr>
    </w:p>
    <w:p w:rsidR="00903D99" w:rsidRDefault="00903D99" w:rsidP="00903D99">
      <w:pPr>
        <w:pStyle w:val="BT"/>
        <w:sectPr w:rsidR="00903D99">
          <w:headerReference w:type="default" r:id="rId40"/>
          <w:footerReference w:type="default" r:id="rId41"/>
          <w:pgSz w:w="11907" w:h="16840" w:code="9"/>
          <w:pgMar w:top="1440" w:right="1800" w:bottom="1440" w:left="1800" w:header="720" w:footer="720" w:gutter="0"/>
          <w:cols w:space="720"/>
          <w:noEndnote/>
        </w:sectPr>
      </w:pPr>
    </w:p>
    <w:p w:rsidR="00903D99" w:rsidRDefault="00903D99" w:rsidP="00903D99">
      <w:pPr>
        <w:pStyle w:val="MGH"/>
      </w:pPr>
      <w:bookmarkStart w:id="82" w:name="App1"/>
      <w:bookmarkEnd w:id="82"/>
      <w:r>
        <w:lastRenderedPageBreak/>
        <w:t>Appendix 1</w:t>
      </w:r>
      <w:r w:rsidR="00D559D1">
        <w:t xml:space="preserve"> </w:t>
      </w:r>
      <w:r w:rsidR="00D559D1">
        <w:rPr>
          <w:rFonts w:ascii="Arial" w:hAnsi="Arial" w:cs="Arial"/>
          <w:b/>
          <w:color w:val="000000"/>
          <w:sz w:val="20"/>
        </w:rPr>
        <w:t>[See DMG Memo Vol 1/92, 3/82, 4/106, 9/18 &amp; 13/47]</w:t>
      </w:r>
    </w:p>
    <w:p w:rsidR="00903D99" w:rsidRDefault="00903D99" w:rsidP="00E8391B">
      <w:pPr>
        <w:pStyle w:val="SG"/>
      </w:pPr>
      <w:r>
        <w:t>List of disqualifying benefits</w:t>
      </w:r>
    </w:p>
    <w:p w:rsidR="00903D99" w:rsidRDefault="00903D99" w:rsidP="00903D99">
      <w:pPr>
        <w:pStyle w:val="BT"/>
        <w:numPr>
          <w:ilvl w:val="0"/>
          <w:numId w:val="8"/>
        </w:numPr>
        <w:tabs>
          <w:tab w:val="clear" w:pos="720"/>
          <w:tab w:val="clear" w:pos="851"/>
        </w:tabs>
        <w:ind w:left="1440" w:hanging="540"/>
      </w:pPr>
      <w:r>
        <w:t>Attendance Allowance</w:t>
      </w:r>
    </w:p>
    <w:p w:rsidR="00903D99" w:rsidRDefault="00903D99" w:rsidP="00903D99">
      <w:pPr>
        <w:pStyle w:val="BT"/>
        <w:numPr>
          <w:ilvl w:val="0"/>
          <w:numId w:val="8"/>
        </w:numPr>
        <w:tabs>
          <w:tab w:val="clear" w:pos="720"/>
          <w:tab w:val="clear" w:pos="851"/>
        </w:tabs>
        <w:ind w:left="1440" w:hanging="540"/>
      </w:pPr>
      <w:r>
        <w:t>Bereavement Benefit and dependency increases</w:t>
      </w:r>
    </w:p>
    <w:p w:rsidR="00903D99" w:rsidRDefault="00903D99" w:rsidP="00903D99">
      <w:pPr>
        <w:pStyle w:val="BT"/>
        <w:numPr>
          <w:ilvl w:val="0"/>
          <w:numId w:val="8"/>
        </w:numPr>
        <w:tabs>
          <w:tab w:val="clear" w:pos="720"/>
          <w:tab w:val="clear" w:pos="851"/>
        </w:tabs>
        <w:ind w:left="1440" w:hanging="540"/>
      </w:pPr>
      <w:r>
        <w:t>Child Benefit</w:t>
      </w:r>
    </w:p>
    <w:p w:rsidR="00903D99" w:rsidRDefault="00903D99" w:rsidP="00903D99">
      <w:pPr>
        <w:pStyle w:val="BT"/>
        <w:numPr>
          <w:ilvl w:val="0"/>
          <w:numId w:val="8"/>
        </w:numPr>
        <w:tabs>
          <w:tab w:val="clear" w:pos="720"/>
          <w:tab w:val="clear" w:pos="851"/>
        </w:tabs>
        <w:ind w:left="1440" w:hanging="540"/>
      </w:pPr>
      <w:r>
        <w:t>Disability Living Allowance</w:t>
      </w:r>
    </w:p>
    <w:p w:rsidR="00903D99" w:rsidRDefault="00903D99" w:rsidP="00903D99">
      <w:pPr>
        <w:pStyle w:val="BT"/>
        <w:numPr>
          <w:ilvl w:val="0"/>
          <w:numId w:val="8"/>
        </w:numPr>
        <w:tabs>
          <w:tab w:val="clear" w:pos="720"/>
          <w:tab w:val="clear" w:pos="851"/>
        </w:tabs>
        <w:ind w:left="1440" w:hanging="540"/>
      </w:pPr>
      <w:r>
        <w:t>Guardian’s Allowance</w:t>
      </w:r>
    </w:p>
    <w:p w:rsidR="00903D99" w:rsidRDefault="00903D99" w:rsidP="00903D99">
      <w:pPr>
        <w:pStyle w:val="BT"/>
        <w:numPr>
          <w:ilvl w:val="0"/>
          <w:numId w:val="8"/>
        </w:numPr>
        <w:tabs>
          <w:tab w:val="clear" w:pos="720"/>
          <w:tab w:val="clear" w:pos="851"/>
        </w:tabs>
        <w:ind w:left="1440" w:hanging="540"/>
      </w:pPr>
      <w:r>
        <w:t>Housing Benefit</w:t>
      </w:r>
    </w:p>
    <w:p w:rsidR="00903D99" w:rsidRDefault="00903D99" w:rsidP="00903D99">
      <w:pPr>
        <w:pStyle w:val="BT"/>
        <w:numPr>
          <w:ilvl w:val="0"/>
          <w:numId w:val="8"/>
        </w:numPr>
        <w:tabs>
          <w:tab w:val="clear" w:pos="720"/>
          <w:tab w:val="clear" w:pos="851"/>
        </w:tabs>
        <w:ind w:left="1440" w:hanging="540"/>
      </w:pPr>
      <w:r>
        <w:t>Incapacity Benefit and dependency increases</w:t>
      </w:r>
    </w:p>
    <w:p w:rsidR="00903D99" w:rsidRDefault="00903D99" w:rsidP="00903D99">
      <w:pPr>
        <w:pStyle w:val="BT"/>
        <w:numPr>
          <w:ilvl w:val="0"/>
          <w:numId w:val="8"/>
        </w:numPr>
        <w:tabs>
          <w:tab w:val="clear" w:pos="720"/>
          <w:tab w:val="clear" w:pos="851"/>
        </w:tabs>
        <w:ind w:left="1440" w:hanging="540"/>
      </w:pPr>
      <w:r>
        <w:t>Industrial Injuries Benefit</w:t>
      </w:r>
    </w:p>
    <w:p w:rsidR="00903D99" w:rsidRDefault="00903D99" w:rsidP="00903D99">
      <w:pPr>
        <w:pStyle w:val="BT"/>
        <w:numPr>
          <w:ilvl w:val="0"/>
          <w:numId w:val="8"/>
        </w:numPr>
        <w:tabs>
          <w:tab w:val="clear" w:pos="720"/>
          <w:tab w:val="clear" w:pos="851"/>
        </w:tabs>
        <w:ind w:left="1440" w:hanging="540"/>
      </w:pPr>
      <w:r>
        <w:t>Income Support</w:t>
      </w:r>
    </w:p>
    <w:p w:rsidR="00903D99" w:rsidRDefault="00903D99" w:rsidP="00903D99">
      <w:pPr>
        <w:pStyle w:val="BT"/>
        <w:numPr>
          <w:ilvl w:val="0"/>
          <w:numId w:val="8"/>
        </w:numPr>
        <w:tabs>
          <w:tab w:val="clear" w:pos="720"/>
          <w:tab w:val="clear" w:pos="851"/>
        </w:tabs>
        <w:ind w:left="1440" w:hanging="540"/>
      </w:pPr>
      <w:r>
        <w:t>Carer’s Allowance and dependency increases</w:t>
      </w:r>
    </w:p>
    <w:p w:rsidR="00903D99" w:rsidRDefault="00903D99" w:rsidP="00903D99">
      <w:pPr>
        <w:pStyle w:val="BT"/>
        <w:numPr>
          <w:ilvl w:val="0"/>
          <w:numId w:val="8"/>
        </w:numPr>
        <w:tabs>
          <w:tab w:val="clear" w:pos="720"/>
          <w:tab w:val="clear" w:pos="851"/>
        </w:tabs>
        <w:ind w:left="1440" w:hanging="540"/>
      </w:pPr>
      <w:r>
        <w:t>Jobseeker’s Allowance</w:t>
      </w:r>
    </w:p>
    <w:p w:rsidR="00903D99" w:rsidRDefault="00903D99" w:rsidP="00903D99">
      <w:pPr>
        <w:pStyle w:val="BT"/>
        <w:numPr>
          <w:ilvl w:val="0"/>
          <w:numId w:val="8"/>
        </w:numPr>
        <w:tabs>
          <w:tab w:val="clear" w:pos="720"/>
          <w:tab w:val="clear" w:pos="851"/>
        </w:tabs>
        <w:ind w:left="1440" w:hanging="540"/>
      </w:pPr>
      <w:r>
        <w:t>Retirement Pension including graduated retirement benefit and dependency increases</w:t>
      </w:r>
    </w:p>
    <w:p w:rsidR="00903D99" w:rsidRDefault="00903D99" w:rsidP="00903D99">
      <w:pPr>
        <w:pStyle w:val="BT"/>
        <w:numPr>
          <w:ilvl w:val="0"/>
          <w:numId w:val="8"/>
        </w:numPr>
        <w:tabs>
          <w:tab w:val="clear" w:pos="720"/>
          <w:tab w:val="clear" w:pos="851"/>
        </w:tabs>
        <w:ind w:left="1440" w:hanging="540"/>
      </w:pPr>
      <w:r>
        <w:t>Severe Disablement Allowance and dependency increases</w:t>
      </w:r>
    </w:p>
    <w:p w:rsidR="00903D99" w:rsidRDefault="00903D99" w:rsidP="00903D99">
      <w:pPr>
        <w:pStyle w:val="BT"/>
        <w:numPr>
          <w:ilvl w:val="0"/>
          <w:numId w:val="8"/>
        </w:numPr>
        <w:tabs>
          <w:tab w:val="clear" w:pos="720"/>
          <w:tab w:val="clear" w:pos="851"/>
        </w:tabs>
        <w:ind w:left="1440" w:hanging="540"/>
      </w:pPr>
      <w:r>
        <w:t>Social Fund</w:t>
      </w:r>
    </w:p>
    <w:p w:rsidR="00903D99" w:rsidRDefault="00903D99" w:rsidP="00903D99">
      <w:pPr>
        <w:pStyle w:val="BT"/>
        <w:numPr>
          <w:ilvl w:val="0"/>
          <w:numId w:val="8"/>
        </w:numPr>
        <w:tabs>
          <w:tab w:val="clear" w:pos="720"/>
          <w:tab w:val="clear" w:pos="851"/>
        </w:tabs>
        <w:ind w:left="1440" w:hanging="540"/>
      </w:pPr>
      <w:r>
        <w:t>War Pension</w:t>
      </w:r>
    </w:p>
    <w:p w:rsidR="00903D99" w:rsidRDefault="00903D99" w:rsidP="00903D99">
      <w:pPr>
        <w:pStyle w:val="BT"/>
        <w:numPr>
          <w:ilvl w:val="0"/>
          <w:numId w:val="8"/>
        </w:numPr>
        <w:tabs>
          <w:tab w:val="clear" w:pos="720"/>
          <w:tab w:val="clear" w:pos="851"/>
        </w:tabs>
        <w:ind w:left="1440" w:hanging="540"/>
      </w:pPr>
      <w:r>
        <w:t>State Pension Credit</w:t>
      </w:r>
    </w:p>
    <w:p w:rsidR="00903D99" w:rsidRDefault="00903D99" w:rsidP="00903D99">
      <w:pPr>
        <w:pStyle w:val="BT"/>
        <w:numPr>
          <w:ilvl w:val="0"/>
          <w:numId w:val="8"/>
        </w:numPr>
        <w:tabs>
          <w:tab w:val="clear" w:pos="720"/>
          <w:tab w:val="clear" w:pos="851"/>
        </w:tabs>
        <w:ind w:left="1440" w:hanging="540"/>
      </w:pPr>
      <w:r>
        <w:t>Shared Additional Pension</w:t>
      </w:r>
    </w:p>
    <w:p w:rsidR="00903D99" w:rsidRDefault="00903D99" w:rsidP="00903D99">
      <w:pPr>
        <w:pStyle w:val="BT"/>
        <w:numPr>
          <w:ilvl w:val="0"/>
          <w:numId w:val="8"/>
        </w:numPr>
        <w:tabs>
          <w:tab w:val="clear" w:pos="720"/>
          <w:tab w:val="clear" w:pos="851"/>
        </w:tabs>
        <w:ind w:left="1440" w:hanging="540"/>
      </w:pPr>
      <w:r>
        <w:t>Employment and Support Allowance.</w:t>
      </w:r>
    </w:p>
    <w:p w:rsidR="00903D99" w:rsidRDefault="00903D99" w:rsidP="00903D99">
      <w:pPr>
        <w:pStyle w:val="BT"/>
      </w:pPr>
    </w:p>
    <w:p w:rsidR="00903D99" w:rsidRDefault="00903D99" w:rsidP="00903D99">
      <w:pPr>
        <w:pStyle w:val="BT"/>
        <w:sectPr w:rsidR="00903D99">
          <w:headerReference w:type="default" r:id="rId42"/>
          <w:footerReference w:type="default" r:id="rId43"/>
          <w:pgSz w:w="11907" w:h="16840" w:code="9"/>
          <w:pgMar w:top="1440" w:right="1800" w:bottom="1440" w:left="1800" w:header="720" w:footer="720" w:gutter="0"/>
          <w:cols w:space="720"/>
          <w:noEndnote/>
        </w:sectPr>
      </w:pPr>
    </w:p>
    <w:p w:rsidR="00903D99" w:rsidRDefault="00903D99" w:rsidP="00903D99">
      <w:pPr>
        <w:pStyle w:val="MGH"/>
      </w:pPr>
      <w:bookmarkStart w:id="83" w:name="App2"/>
      <w:bookmarkEnd w:id="83"/>
      <w:r>
        <w:lastRenderedPageBreak/>
        <w:t>Appendix 2</w:t>
      </w:r>
      <w:r w:rsidR="00D559D1">
        <w:t xml:space="preserve"> </w:t>
      </w:r>
      <w:r w:rsidR="00D559D1">
        <w:rPr>
          <w:rFonts w:ascii="Arial" w:hAnsi="Arial" w:cs="Arial"/>
          <w:b/>
          <w:color w:val="000000"/>
          <w:sz w:val="20"/>
        </w:rPr>
        <w:t>[See DMG Memo Vol 1/92, 3/82, 4/106, 9/18 &amp; 13/47]</w:t>
      </w:r>
    </w:p>
    <w:p w:rsidR="00903D99" w:rsidRDefault="00903D99" w:rsidP="00E8391B">
      <w:pPr>
        <w:pStyle w:val="SG"/>
      </w:pPr>
      <w:r>
        <w:t>List of benefits which are not disqualifying benefits</w:t>
      </w:r>
    </w:p>
    <w:p w:rsidR="00903D99" w:rsidRDefault="00903D99" w:rsidP="00903D99">
      <w:pPr>
        <w:pStyle w:val="BT"/>
        <w:numPr>
          <w:ilvl w:val="0"/>
          <w:numId w:val="9"/>
        </w:numPr>
        <w:tabs>
          <w:tab w:val="clear" w:pos="720"/>
          <w:tab w:val="clear" w:pos="851"/>
        </w:tabs>
        <w:ind w:left="1440" w:hanging="540"/>
      </w:pPr>
      <w:r>
        <w:t>Maternity Allowance</w:t>
      </w:r>
    </w:p>
    <w:p w:rsidR="00903D99" w:rsidRDefault="00903D99" w:rsidP="00903D99">
      <w:pPr>
        <w:pStyle w:val="BT"/>
        <w:numPr>
          <w:ilvl w:val="0"/>
          <w:numId w:val="9"/>
        </w:numPr>
        <w:tabs>
          <w:tab w:val="clear" w:pos="720"/>
          <w:tab w:val="clear" w:pos="851"/>
        </w:tabs>
        <w:ind w:left="1440" w:hanging="540"/>
      </w:pPr>
      <w:r>
        <w:t>Working Families Tax Credit</w:t>
      </w:r>
    </w:p>
    <w:p w:rsidR="00903D99" w:rsidRDefault="00903D99" w:rsidP="00903D99">
      <w:pPr>
        <w:pStyle w:val="BT"/>
        <w:numPr>
          <w:ilvl w:val="0"/>
          <w:numId w:val="9"/>
        </w:numPr>
        <w:tabs>
          <w:tab w:val="clear" w:pos="720"/>
          <w:tab w:val="clear" w:pos="851"/>
        </w:tabs>
        <w:ind w:left="1440" w:hanging="540"/>
      </w:pPr>
      <w:r>
        <w:t>Disabled Persons Tax Credit</w:t>
      </w:r>
    </w:p>
    <w:p w:rsidR="00903D99" w:rsidRDefault="00903D99" w:rsidP="00903D99">
      <w:pPr>
        <w:pStyle w:val="BT"/>
        <w:numPr>
          <w:ilvl w:val="0"/>
          <w:numId w:val="9"/>
        </w:numPr>
        <w:tabs>
          <w:tab w:val="clear" w:pos="720"/>
          <w:tab w:val="clear" w:pos="851"/>
        </w:tabs>
        <w:ind w:left="1440" w:hanging="540"/>
      </w:pPr>
      <w:r>
        <w:t>Statutory Sick Pay</w:t>
      </w:r>
    </w:p>
    <w:p w:rsidR="00903D99" w:rsidRDefault="00903D99" w:rsidP="00903D99">
      <w:pPr>
        <w:pStyle w:val="BT"/>
        <w:numPr>
          <w:ilvl w:val="0"/>
          <w:numId w:val="9"/>
        </w:numPr>
        <w:tabs>
          <w:tab w:val="clear" w:pos="720"/>
          <w:tab w:val="clear" w:pos="851"/>
        </w:tabs>
        <w:ind w:left="1440" w:hanging="540"/>
      </w:pPr>
      <w:r>
        <w:t>Statutory Maternity Pay</w:t>
      </w:r>
    </w:p>
    <w:p w:rsidR="006E7F2B" w:rsidRDefault="006E7F2B" w:rsidP="0062570C">
      <w:pPr>
        <w:pStyle w:val="TG"/>
        <w:ind w:left="0"/>
      </w:pPr>
    </w:p>
    <w:sectPr w:rsidR="006E7F2B" w:rsidSect="00003523">
      <w:headerReference w:type="default" r:id="rId44"/>
      <w:footerReference w:type="default" r:id="rId45"/>
      <w:pgSz w:w="11907" w:h="16840" w:code="9"/>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520" w:rsidRDefault="00562520">
      <w:r>
        <w:separator/>
      </w:r>
    </w:p>
  </w:endnote>
  <w:endnote w:type="continuationSeparator" w:id="0">
    <w:p w:rsidR="00562520" w:rsidRDefault="0056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416" w:rsidRDefault="00E96416">
    <w:pPr>
      <w:pStyle w:val="BT"/>
      <w:pBdr>
        <w:between w:val="single" w:sz="4" w:space="1" w:color="auto"/>
      </w:pBdr>
      <w:tabs>
        <w:tab w:val="right" w:pos="8222"/>
      </w:tabs>
      <w:spacing w:before="120" w:after="0" w:line="240" w:lineRule="auto"/>
      <w:rPr>
        <w:i/>
        <w:iCs/>
        <w:sz w:val="18"/>
        <w:szCs w:val="18"/>
      </w:rPr>
    </w:pPr>
  </w:p>
  <w:p w:rsidR="00E96416" w:rsidRDefault="00E96416" w:rsidP="007307BF">
    <w:pPr>
      <w:pStyle w:val="BT"/>
      <w:pBdr>
        <w:top w:val="single" w:sz="4" w:space="3" w:color="auto"/>
      </w:pBdr>
      <w:tabs>
        <w:tab w:val="right" w:pos="8222"/>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November 2019</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416" w:rsidRDefault="00E96416">
    <w:pPr>
      <w:pStyle w:val="BT"/>
      <w:pBdr>
        <w:between w:val="single" w:sz="4" w:space="1" w:color="auto"/>
      </w:pBdr>
      <w:tabs>
        <w:tab w:val="right" w:pos="8222"/>
      </w:tabs>
      <w:spacing w:before="120" w:after="0" w:line="240" w:lineRule="auto"/>
      <w:rPr>
        <w:i/>
        <w:iCs/>
        <w:sz w:val="18"/>
        <w:szCs w:val="18"/>
      </w:rPr>
    </w:pPr>
  </w:p>
  <w:p w:rsidR="00E96416" w:rsidRDefault="00E96416" w:rsidP="007307BF">
    <w:pPr>
      <w:pStyle w:val="BT"/>
      <w:pBdr>
        <w:top w:val="single" w:sz="4" w:space="3" w:color="auto"/>
      </w:pBdr>
      <w:tabs>
        <w:tab w:val="right" w:pos="8222"/>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November 2016</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416" w:rsidRDefault="00E96416">
    <w:pPr>
      <w:pStyle w:val="BT"/>
      <w:pBdr>
        <w:between w:val="single" w:sz="4" w:space="1" w:color="auto"/>
      </w:pBdr>
      <w:tabs>
        <w:tab w:val="right" w:pos="8222"/>
      </w:tabs>
      <w:spacing w:before="120" w:after="0" w:line="240" w:lineRule="auto"/>
      <w:rPr>
        <w:i/>
        <w:iCs/>
        <w:sz w:val="18"/>
        <w:szCs w:val="18"/>
      </w:rPr>
    </w:pPr>
  </w:p>
  <w:p w:rsidR="00E96416" w:rsidRDefault="00E96416" w:rsidP="007307BF">
    <w:pPr>
      <w:pStyle w:val="BT"/>
      <w:pBdr>
        <w:top w:val="single" w:sz="4" w:space="3" w:color="auto"/>
      </w:pBdr>
      <w:tabs>
        <w:tab w:val="right" w:pos="8222"/>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September 2012</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416" w:rsidRDefault="00E96416">
    <w:pPr>
      <w:pStyle w:val="BT"/>
      <w:pBdr>
        <w:between w:val="single" w:sz="4" w:space="1" w:color="auto"/>
      </w:pBdr>
      <w:tabs>
        <w:tab w:val="right" w:pos="8222"/>
      </w:tabs>
      <w:spacing w:before="120" w:after="0" w:line="240" w:lineRule="auto"/>
      <w:rPr>
        <w:i/>
        <w:iCs/>
        <w:sz w:val="18"/>
        <w:szCs w:val="18"/>
      </w:rPr>
    </w:pPr>
  </w:p>
  <w:p w:rsidR="00E96416" w:rsidRDefault="00E96416" w:rsidP="007307BF">
    <w:pPr>
      <w:pStyle w:val="BT"/>
      <w:pBdr>
        <w:top w:val="single" w:sz="4" w:space="3" w:color="auto"/>
      </w:pBdr>
      <w:tabs>
        <w:tab w:val="right" w:pos="8222"/>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September 2012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416" w:rsidRDefault="00E96416">
    <w:pPr>
      <w:pStyle w:val="BT"/>
      <w:pBdr>
        <w:between w:val="single" w:sz="4" w:space="1" w:color="auto"/>
      </w:pBdr>
      <w:tabs>
        <w:tab w:val="right" w:pos="8222"/>
      </w:tabs>
      <w:spacing w:before="120" w:after="0" w:line="240" w:lineRule="auto"/>
      <w:rPr>
        <w:i/>
        <w:iCs/>
        <w:sz w:val="18"/>
        <w:szCs w:val="18"/>
      </w:rPr>
    </w:pPr>
  </w:p>
  <w:p w:rsidR="00E96416" w:rsidRDefault="00E96416" w:rsidP="007307BF">
    <w:pPr>
      <w:pStyle w:val="BT"/>
      <w:pBdr>
        <w:top w:val="single" w:sz="4" w:space="3" w:color="auto"/>
      </w:pBdr>
      <w:tabs>
        <w:tab w:val="right" w:pos="8222"/>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September 2012</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416" w:rsidRDefault="00E96416">
    <w:pPr>
      <w:pStyle w:val="BT"/>
      <w:pBdr>
        <w:between w:val="single" w:sz="4" w:space="1" w:color="auto"/>
      </w:pBdr>
      <w:tabs>
        <w:tab w:val="right" w:pos="8222"/>
      </w:tabs>
      <w:spacing w:before="120" w:after="0" w:line="240" w:lineRule="auto"/>
      <w:rPr>
        <w:i/>
        <w:iCs/>
        <w:sz w:val="18"/>
        <w:szCs w:val="18"/>
      </w:rPr>
    </w:pPr>
  </w:p>
  <w:p w:rsidR="00E96416" w:rsidRDefault="00E96416" w:rsidP="007307BF">
    <w:pPr>
      <w:pStyle w:val="BT"/>
      <w:pBdr>
        <w:top w:val="single" w:sz="4" w:space="3" w:color="auto"/>
      </w:pBdr>
      <w:tabs>
        <w:tab w:val="right" w:pos="8222"/>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September 2012</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416" w:rsidRDefault="00E96416">
    <w:pPr>
      <w:pStyle w:val="BT"/>
      <w:pBdr>
        <w:between w:val="single" w:sz="4" w:space="1" w:color="auto"/>
      </w:pBdr>
      <w:tabs>
        <w:tab w:val="right" w:pos="8222"/>
      </w:tabs>
      <w:spacing w:before="120" w:after="0" w:line="240" w:lineRule="auto"/>
      <w:rPr>
        <w:i/>
        <w:iCs/>
        <w:sz w:val="18"/>
        <w:szCs w:val="18"/>
      </w:rPr>
    </w:pPr>
  </w:p>
  <w:p w:rsidR="00E96416" w:rsidRDefault="00E96416" w:rsidP="007307BF">
    <w:pPr>
      <w:pStyle w:val="BT"/>
      <w:pBdr>
        <w:top w:val="single" w:sz="4" w:space="3" w:color="auto"/>
      </w:pBdr>
      <w:tabs>
        <w:tab w:val="right" w:pos="8222"/>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September 2012</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416" w:rsidRDefault="00E96416">
    <w:pPr>
      <w:pStyle w:val="BT"/>
      <w:pBdr>
        <w:between w:val="single" w:sz="4" w:space="1" w:color="auto"/>
      </w:pBdr>
      <w:tabs>
        <w:tab w:val="right" w:pos="8222"/>
      </w:tabs>
      <w:spacing w:before="120" w:after="0" w:line="240" w:lineRule="auto"/>
      <w:rPr>
        <w:i/>
        <w:iCs/>
        <w:sz w:val="18"/>
        <w:szCs w:val="18"/>
      </w:rPr>
    </w:pPr>
  </w:p>
  <w:p w:rsidR="00E96416" w:rsidRDefault="00E96416" w:rsidP="007307BF">
    <w:pPr>
      <w:pStyle w:val="BT"/>
      <w:pBdr>
        <w:top w:val="single" w:sz="4" w:space="3" w:color="auto"/>
      </w:pBdr>
      <w:tabs>
        <w:tab w:val="right" w:pos="8222"/>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September 2012</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416" w:rsidRDefault="00E96416">
    <w:pPr>
      <w:pStyle w:val="BT"/>
      <w:pBdr>
        <w:between w:val="single" w:sz="4" w:space="1" w:color="auto"/>
      </w:pBdr>
      <w:tabs>
        <w:tab w:val="right" w:pos="8222"/>
      </w:tabs>
      <w:spacing w:before="120" w:after="0" w:line="240" w:lineRule="auto"/>
      <w:rPr>
        <w:i/>
        <w:iCs/>
        <w:sz w:val="18"/>
        <w:szCs w:val="18"/>
      </w:rPr>
    </w:pPr>
  </w:p>
  <w:p w:rsidR="00E96416" w:rsidRDefault="00E96416" w:rsidP="007307BF">
    <w:pPr>
      <w:pStyle w:val="BT"/>
      <w:pBdr>
        <w:top w:val="single" w:sz="4" w:space="3" w:color="auto"/>
      </w:pBdr>
      <w:tabs>
        <w:tab w:val="right" w:pos="8222"/>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September 2012</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416" w:rsidRDefault="00E96416">
    <w:pPr>
      <w:pStyle w:val="BT"/>
      <w:pBdr>
        <w:between w:val="single" w:sz="4" w:space="1" w:color="auto"/>
      </w:pBdr>
      <w:tabs>
        <w:tab w:val="right" w:pos="8222"/>
      </w:tabs>
      <w:spacing w:before="120" w:after="0" w:line="240" w:lineRule="auto"/>
      <w:rPr>
        <w:i/>
        <w:iCs/>
        <w:sz w:val="18"/>
        <w:szCs w:val="18"/>
      </w:rPr>
    </w:pPr>
  </w:p>
  <w:p w:rsidR="00E96416" w:rsidRDefault="00E96416" w:rsidP="007307BF">
    <w:pPr>
      <w:pStyle w:val="BT"/>
      <w:pBdr>
        <w:top w:val="single" w:sz="4" w:space="3" w:color="auto"/>
      </w:pBdr>
      <w:tabs>
        <w:tab w:val="right" w:pos="8222"/>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September 2012</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416" w:rsidRDefault="00E96416">
    <w:pPr>
      <w:pStyle w:val="BT"/>
      <w:pBdr>
        <w:between w:val="single" w:sz="4" w:space="1" w:color="auto"/>
      </w:pBdr>
      <w:tabs>
        <w:tab w:val="right" w:pos="8222"/>
      </w:tabs>
      <w:spacing w:before="120" w:after="0" w:line="240" w:lineRule="auto"/>
      <w:rPr>
        <w:i/>
        <w:iCs/>
        <w:sz w:val="18"/>
        <w:szCs w:val="18"/>
      </w:rPr>
    </w:pPr>
  </w:p>
  <w:p w:rsidR="00E96416" w:rsidRDefault="00E96416" w:rsidP="007307BF">
    <w:pPr>
      <w:pStyle w:val="BT"/>
      <w:pBdr>
        <w:top w:val="single" w:sz="4" w:space="3" w:color="auto"/>
      </w:pBdr>
      <w:tabs>
        <w:tab w:val="right" w:pos="8222"/>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September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416" w:rsidRDefault="00E96416">
    <w:pPr>
      <w:pStyle w:val="BT"/>
      <w:pBdr>
        <w:between w:val="single" w:sz="4" w:space="1" w:color="auto"/>
      </w:pBdr>
      <w:tabs>
        <w:tab w:val="right" w:pos="8222"/>
      </w:tabs>
      <w:spacing w:before="120" w:after="0" w:line="240" w:lineRule="auto"/>
      <w:rPr>
        <w:i/>
        <w:iCs/>
        <w:sz w:val="18"/>
        <w:szCs w:val="18"/>
      </w:rPr>
    </w:pPr>
  </w:p>
  <w:p w:rsidR="00E96416" w:rsidRDefault="00E96416" w:rsidP="007307BF">
    <w:pPr>
      <w:pStyle w:val="BT"/>
      <w:pBdr>
        <w:top w:val="single" w:sz="4" w:space="3" w:color="auto"/>
      </w:pBdr>
      <w:tabs>
        <w:tab w:val="right" w:pos="8222"/>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September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416" w:rsidRDefault="00E96416">
    <w:pPr>
      <w:pStyle w:val="BT"/>
      <w:pBdr>
        <w:between w:val="single" w:sz="4" w:space="1" w:color="auto"/>
      </w:pBdr>
      <w:tabs>
        <w:tab w:val="right" w:pos="8222"/>
      </w:tabs>
      <w:spacing w:before="120" w:after="0" w:line="240" w:lineRule="auto"/>
      <w:rPr>
        <w:i/>
        <w:iCs/>
        <w:sz w:val="18"/>
        <w:szCs w:val="18"/>
      </w:rPr>
    </w:pPr>
  </w:p>
  <w:p w:rsidR="00E96416" w:rsidRDefault="00E96416" w:rsidP="007307BF">
    <w:pPr>
      <w:pStyle w:val="BT"/>
      <w:pBdr>
        <w:top w:val="single" w:sz="4" w:space="3" w:color="auto"/>
      </w:pBdr>
      <w:tabs>
        <w:tab w:val="right" w:pos="8222"/>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November 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416" w:rsidRDefault="00E96416">
    <w:pPr>
      <w:pStyle w:val="BT"/>
      <w:pBdr>
        <w:between w:val="single" w:sz="4" w:space="1" w:color="auto"/>
      </w:pBdr>
      <w:tabs>
        <w:tab w:val="right" w:pos="8222"/>
      </w:tabs>
      <w:spacing w:before="120" w:after="0" w:line="240" w:lineRule="auto"/>
      <w:rPr>
        <w:i/>
        <w:iCs/>
        <w:sz w:val="18"/>
        <w:szCs w:val="18"/>
      </w:rPr>
    </w:pPr>
  </w:p>
  <w:p w:rsidR="00E96416" w:rsidRDefault="00E96416" w:rsidP="007307BF">
    <w:pPr>
      <w:pStyle w:val="BT"/>
      <w:pBdr>
        <w:top w:val="single" w:sz="4" w:space="3" w:color="auto"/>
      </w:pBdr>
      <w:tabs>
        <w:tab w:val="right" w:pos="8222"/>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September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416" w:rsidRDefault="00E96416">
    <w:pPr>
      <w:pStyle w:val="BT"/>
      <w:pBdr>
        <w:between w:val="single" w:sz="4" w:space="1" w:color="auto"/>
      </w:pBdr>
      <w:tabs>
        <w:tab w:val="right" w:pos="8222"/>
      </w:tabs>
      <w:spacing w:before="120" w:after="0" w:line="240" w:lineRule="auto"/>
      <w:rPr>
        <w:i/>
        <w:iCs/>
        <w:sz w:val="18"/>
        <w:szCs w:val="18"/>
      </w:rPr>
    </w:pPr>
  </w:p>
  <w:p w:rsidR="00E96416" w:rsidRDefault="00E96416" w:rsidP="007307BF">
    <w:pPr>
      <w:pStyle w:val="BT"/>
      <w:pBdr>
        <w:top w:val="single" w:sz="4" w:space="3" w:color="auto"/>
      </w:pBdr>
      <w:tabs>
        <w:tab w:val="right" w:pos="8222"/>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September 2012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416" w:rsidRDefault="00E96416">
    <w:pPr>
      <w:pStyle w:val="BT"/>
      <w:pBdr>
        <w:between w:val="single" w:sz="4" w:space="1" w:color="auto"/>
      </w:pBdr>
      <w:tabs>
        <w:tab w:val="right" w:pos="8222"/>
      </w:tabs>
      <w:spacing w:before="120" w:after="0" w:line="240" w:lineRule="auto"/>
      <w:rPr>
        <w:i/>
        <w:iCs/>
        <w:sz w:val="18"/>
        <w:szCs w:val="18"/>
      </w:rPr>
    </w:pPr>
  </w:p>
  <w:p w:rsidR="00E96416" w:rsidRDefault="00E96416" w:rsidP="007307BF">
    <w:pPr>
      <w:pStyle w:val="BT"/>
      <w:pBdr>
        <w:top w:val="single" w:sz="4" w:space="3" w:color="auto"/>
      </w:pBdr>
      <w:tabs>
        <w:tab w:val="right" w:pos="8222"/>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September 2012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416" w:rsidRDefault="00E96416">
    <w:pPr>
      <w:pStyle w:val="BT"/>
      <w:pBdr>
        <w:between w:val="single" w:sz="4" w:space="1" w:color="auto"/>
      </w:pBdr>
      <w:tabs>
        <w:tab w:val="right" w:pos="8222"/>
      </w:tabs>
      <w:spacing w:before="120" w:after="0" w:line="240" w:lineRule="auto"/>
      <w:rPr>
        <w:i/>
        <w:iCs/>
        <w:sz w:val="18"/>
        <w:szCs w:val="18"/>
      </w:rPr>
    </w:pPr>
  </w:p>
  <w:p w:rsidR="00E96416" w:rsidRDefault="00E96416" w:rsidP="007307BF">
    <w:pPr>
      <w:pStyle w:val="BT"/>
      <w:pBdr>
        <w:top w:val="single" w:sz="4" w:space="3" w:color="auto"/>
      </w:pBdr>
      <w:tabs>
        <w:tab w:val="right" w:pos="8222"/>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November 2016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416" w:rsidRDefault="00E96416">
    <w:pPr>
      <w:pStyle w:val="BT"/>
      <w:pBdr>
        <w:between w:val="single" w:sz="4" w:space="1" w:color="auto"/>
      </w:pBdr>
      <w:tabs>
        <w:tab w:val="right" w:pos="8222"/>
      </w:tabs>
      <w:spacing w:before="120" w:after="0" w:line="240" w:lineRule="auto"/>
      <w:rPr>
        <w:i/>
        <w:iCs/>
        <w:sz w:val="18"/>
        <w:szCs w:val="18"/>
      </w:rPr>
    </w:pPr>
  </w:p>
  <w:p w:rsidR="00E96416" w:rsidRDefault="00E96416" w:rsidP="007307BF">
    <w:pPr>
      <w:pStyle w:val="BT"/>
      <w:pBdr>
        <w:top w:val="single" w:sz="4" w:space="3" w:color="auto"/>
      </w:pBdr>
      <w:tabs>
        <w:tab w:val="right" w:pos="8222"/>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September 2012</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416" w:rsidRDefault="00E96416">
    <w:pPr>
      <w:pStyle w:val="BT"/>
      <w:pBdr>
        <w:between w:val="single" w:sz="4" w:space="1" w:color="auto"/>
      </w:pBdr>
      <w:tabs>
        <w:tab w:val="right" w:pos="8222"/>
      </w:tabs>
      <w:spacing w:before="120" w:after="0" w:line="240" w:lineRule="auto"/>
      <w:rPr>
        <w:i/>
        <w:iCs/>
        <w:sz w:val="18"/>
        <w:szCs w:val="18"/>
      </w:rPr>
    </w:pPr>
  </w:p>
  <w:p w:rsidR="00E96416" w:rsidRDefault="00E96416" w:rsidP="007307BF">
    <w:pPr>
      <w:pStyle w:val="BT"/>
      <w:pBdr>
        <w:top w:val="single" w:sz="4" w:space="3" w:color="auto"/>
      </w:pBdr>
      <w:tabs>
        <w:tab w:val="right" w:pos="8222"/>
      </w:tabs>
      <w:spacing w:before="120" w:after="0" w:line="240" w:lineRule="auto"/>
      <w:rPr>
        <w:i/>
        <w:iCs/>
        <w:sz w:val="18"/>
      </w:rPr>
    </w:pPr>
    <w:r>
      <w:rPr>
        <w:i/>
        <w:iCs/>
        <w:sz w:val="18"/>
      </w:rPr>
      <w:t>Volume 3</w:t>
    </w:r>
    <w:r>
      <w:rPr>
        <w:i/>
        <w:iCs/>
        <w:sz w:val="18"/>
      </w:rPr>
      <w:tab/>
    </w:r>
    <w:r>
      <w:rPr>
        <w:i/>
        <w:iCs/>
        <w:sz w:val="18"/>
      </w:rPr>
      <w:tab/>
    </w:r>
    <w:r>
      <w:rPr>
        <w:i/>
        <w:iCs/>
        <w:sz w:val="18"/>
      </w:rPr>
      <w:tab/>
    </w:r>
    <w:r>
      <w:rPr>
        <w:i/>
        <w:iCs/>
        <w:sz w:val="18"/>
      </w:rPr>
      <w:tab/>
      <w:t>September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520" w:rsidRDefault="00562520">
      <w:r>
        <w:separator/>
      </w:r>
    </w:p>
  </w:footnote>
  <w:footnote w:type="continuationSeparator" w:id="0">
    <w:p w:rsidR="00562520" w:rsidRDefault="00562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416" w:rsidRDefault="00E96416" w:rsidP="009C7CB8">
    <w:pPr>
      <w:pStyle w:val="BT"/>
      <w:pBdr>
        <w:bottom w:val="single" w:sz="4" w:space="3" w:color="auto"/>
      </w:pBdr>
      <w:tabs>
        <w:tab w:val="clear" w:pos="851"/>
        <w:tab w:val="clear" w:pos="1418"/>
        <w:tab w:val="clear" w:pos="1701"/>
        <w:tab w:val="left" w:pos="3240"/>
        <w:tab w:val="right" w:pos="8222"/>
      </w:tabs>
      <w:ind w:left="0" w:firstLine="0"/>
      <w:rPr>
        <w:i/>
        <w:sz w:val="18"/>
        <w:szCs w:val="18"/>
      </w:rPr>
    </w:pPr>
    <w:r>
      <w:rPr>
        <w:i/>
        <w:sz w:val="18"/>
        <w:szCs w:val="18"/>
      </w:rPr>
      <w:t>Decision Makers Guide</w:t>
    </w:r>
    <w:r>
      <w:rPr>
        <w:i/>
        <w:sz w:val="18"/>
        <w:szCs w:val="18"/>
      </w:rPr>
      <w:tab/>
    </w:r>
    <w:r>
      <w:rPr>
        <w:i/>
        <w:sz w:val="18"/>
        <w:szCs w:val="18"/>
      </w:rPr>
      <w:tab/>
      <w:t>Contents</w:t>
    </w:r>
  </w:p>
  <w:p w:rsidR="00E96416" w:rsidRDefault="00E96416" w:rsidP="00EE615C">
    <w:pPr>
      <w:pStyle w:val="Header"/>
      <w:spacing w:before="40" w:after="4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416" w:rsidRDefault="00E96416" w:rsidP="00A43250">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Deductions from benefits for child support maintenance</w:t>
    </w:r>
  </w:p>
  <w:p w:rsidR="00E96416" w:rsidRDefault="00E96416" w:rsidP="009C7CB8">
    <w:pPr>
      <w:pStyle w:val="Header"/>
      <w:spacing w:before="40" w:after="4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416" w:rsidRDefault="00E96416" w:rsidP="00CB22E1">
    <w:pPr>
      <w:pStyle w:val="BT"/>
      <w:pBdr>
        <w:bottom w:val="single" w:sz="4" w:space="2" w:color="auto"/>
      </w:pBdr>
      <w:tabs>
        <w:tab w:val="clear" w:pos="851"/>
        <w:tab w:val="clear" w:pos="1418"/>
        <w:tab w:val="clear" w:pos="1701"/>
        <w:tab w:val="left" w:pos="3240"/>
        <w:tab w:val="right" w:pos="8222"/>
      </w:tabs>
      <w:ind w:left="0" w:firstLine="0"/>
      <w:rPr>
        <w:i/>
        <w:sz w:val="18"/>
        <w:szCs w:val="18"/>
      </w:rPr>
    </w:pPr>
    <w:r>
      <w:rPr>
        <w:i/>
        <w:sz w:val="18"/>
        <w:szCs w:val="18"/>
      </w:rPr>
      <w:t>Decision Makers Guide</w:t>
    </w:r>
    <w:r>
      <w:rPr>
        <w:i/>
        <w:sz w:val="18"/>
        <w:szCs w:val="18"/>
      </w:rPr>
      <w:tab/>
    </w:r>
    <w:r>
      <w:rPr>
        <w:i/>
        <w:sz w:val="18"/>
        <w:szCs w:val="18"/>
      </w:rPr>
      <w:tab/>
      <w:t>Third party deductions</w:t>
    </w:r>
  </w:p>
  <w:p w:rsidR="00E96416" w:rsidRDefault="00E96416" w:rsidP="009C7CB8">
    <w:pPr>
      <w:pStyle w:val="Header"/>
      <w:spacing w:before="40" w:after="4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416" w:rsidRDefault="00E96416" w:rsidP="00E32BDA">
    <w:pPr>
      <w:pStyle w:val="BT"/>
      <w:pBdr>
        <w:bottom w:val="single" w:sz="4" w:space="3" w:color="auto"/>
      </w:pBdr>
      <w:tabs>
        <w:tab w:val="clear" w:pos="851"/>
        <w:tab w:val="clear" w:pos="1418"/>
        <w:tab w:val="clear" w:pos="1701"/>
        <w:tab w:val="left" w:pos="3240"/>
        <w:tab w:val="right" w:pos="8222"/>
      </w:tabs>
      <w:spacing w:line="240" w:lineRule="auto"/>
      <w:ind w:left="0" w:firstLine="0"/>
      <w:rPr>
        <w:i/>
        <w:sz w:val="18"/>
        <w:szCs w:val="18"/>
      </w:rPr>
    </w:pPr>
    <w:r>
      <w:rPr>
        <w:i/>
        <w:sz w:val="18"/>
        <w:szCs w:val="18"/>
      </w:rPr>
      <w:tab/>
    </w:r>
    <w:r>
      <w:rPr>
        <w:i/>
        <w:sz w:val="18"/>
        <w:szCs w:val="18"/>
      </w:rPr>
      <w:tab/>
      <w:t xml:space="preserve">Third party deductions for unrebated rent/rent </w:t>
    </w:r>
    <w:r>
      <w:rPr>
        <w:i/>
        <w:sz w:val="18"/>
        <w:szCs w:val="18"/>
      </w:rPr>
      <w:br/>
      <w:t>Decision Makers Guide</w:t>
    </w:r>
    <w:r>
      <w:rPr>
        <w:i/>
        <w:sz w:val="18"/>
        <w:szCs w:val="18"/>
      </w:rPr>
      <w:tab/>
    </w:r>
    <w:r>
      <w:rPr>
        <w:i/>
        <w:sz w:val="18"/>
        <w:szCs w:val="18"/>
      </w:rPr>
      <w:tab/>
      <w:t>arrears and fuel service charges</w:t>
    </w:r>
  </w:p>
  <w:p w:rsidR="00E96416" w:rsidRDefault="00E96416" w:rsidP="00E32BDA">
    <w:pPr>
      <w:pStyle w:val="Header"/>
      <w:spacing w:before="40" w:after="4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416" w:rsidRDefault="00E96416" w:rsidP="00CB22E1">
    <w:pPr>
      <w:pStyle w:val="BT"/>
      <w:pBdr>
        <w:bottom w:val="single" w:sz="4" w:space="2" w:color="auto"/>
      </w:pBdr>
      <w:tabs>
        <w:tab w:val="clear" w:pos="851"/>
        <w:tab w:val="clear" w:pos="1418"/>
        <w:tab w:val="clear" w:pos="1701"/>
        <w:tab w:val="left" w:pos="3240"/>
        <w:tab w:val="right" w:pos="8222"/>
      </w:tabs>
      <w:ind w:left="0" w:firstLine="0"/>
      <w:rPr>
        <w:i/>
        <w:sz w:val="18"/>
        <w:szCs w:val="18"/>
      </w:rPr>
    </w:pPr>
    <w:r>
      <w:rPr>
        <w:i/>
        <w:sz w:val="18"/>
        <w:szCs w:val="18"/>
      </w:rPr>
      <w:t>Decision Makers Guide</w:t>
    </w:r>
    <w:r>
      <w:rPr>
        <w:i/>
        <w:sz w:val="18"/>
        <w:szCs w:val="18"/>
      </w:rPr>
      <w:tab/>
    </w:r>
    <w:r>
      <w:rPr>
        <w:i/>
        <w:sz w:val="18"/>
        <w:szCs w:val="18"/>
      </w:rPr>
      <w:tab/>
      <w:t>Third party deductions for fuel costs</w:t>
    </w:r>
  </w:p>
  <w:p w:rsidR="00E96416" w:rsidRDefault="00E96416" w:rsidP="00CB22E1">
    <w:pPr>
      <w:pStyle w:val="Header"/>
      <w:spacing w:before="40" w:after="4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416" w:rsidRDefault="00E96416" w:rsidP="00CB22E1">
    <w:pPr>
      <w:pStyle w:val="BT"/>
      <w:pBdr>
        <w:bottom w:val="single" w:sz="4" w:space="2" w:color="auto"/>
      </w:pBdr>
      <w:tabs>
        <w:tab w:val="clear" w:pos="851"/>
        <w:tab w:val="clear" w:pos="1418"/>
        <w:tab w:val="clear" w:pos="1701"/>
        <w:tab w:val="left" w:pos="3240"/>
        <w:tab w:val="right" w:pos="8222"/>
      </w:tabs>
      <w:ind w:left="0" w:firstLine="0"/>
      <w:rPr>
        <w:i/>
        <w:sz w:val="18"/>
        <w:szCs w:val="18"/>
      </w:rPr>
    </w:pPr>
    <w:r>
      <w:rPr>
        <w:i/>
        <w:sz w:val="18"/>
        <w:szCs w:val="18"/>
      </w:rPr>
      <w:t>Decision Makers Guide</w:t>
    </w:r>
    <w:r>
      <w:rPr>
        <w:i/>
        <w:sz w:val="18"/>
        <w:szCs w:val="18"/>
      </w:rPr>
      <w:tab/>
    </w:r>
    <w:r>
      <w:rPr>
        <w:i/>
        <w:sz w:val="18"/>
        <w:szCs w:val="18"/>
      </w:rPr>
      <w:tab/>
      <w:t>Third party deductions for rates</w:t>
    </w:r>
  </w:p>
  <w:p w:rsidR="00E96416" w:rsidRDefault="00E96416" w:rsidP="00CB22E1">
    <w:pPr>
      <w:pStyle w:val="Header"/>
      <w:spacing w:before="40" w:after="4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416" w:rsidRDefault="00E96416" w:rsidP="00A11393">
    <w:pPr>
      <w:pStyle w:val="BT"/>
      <w:pBdr>
        <w:bottom w:val="single" w:sz="4" w:space="3" w:color="auto"/>
      </w:pBdr>
      <w:tabs>
        <w:tab w:val="clear" w:pos="851"/>
        <w:tab w:val="clear" w:pos="1418"/>
        <w:tab w:val="clear" w:pos="1701"/>
        <w:tab w:val="left" w:pos="3240"/>
        <w:tab w:val="right" w:pos="8222"/>
      </w:tabs>
      <w:spacing w:line="240" w:lineRule="auto"/>
      <w:ind w:left="0" w:firstLine="0"/>
      <w:rPr>
        <w:i/>
        <w:sz w:val="18"/>
        <w:szCs w:val="18"/>
      </w:rPr>
    </w:pPr>
    <w:bookmarkStart w:id="74" w:name="OLE_LINK1"/>
    <w:bookmarkStart w:id="75" w:name="OLE_LINK2"/>
    <w:bookmarkStart w:id="76" w:name="_Hlk214783682"/>
    <w:r>
      <w:rPr>
        <w:i/>
        <w:sz w:val="18"/>
        <w:szCs w:val="18"/>
      </w:rPr>
      <w:tab/>
    </w:r>
    <w:r>
      <w:rPr>
        <w:i/>
        <w:sz w:val="18"/>
        <w:szCs w:val="18"/>
      </w:rPr>
      <w:tab/>
      <w:t xml:space="preserve">Third party deductions for payments in place of </w:t>
    </w:r>
    <w:r>
      <w:rPr>
        <w:i/>
        <w:sz w:val="18"/>
        <w:szCs w:val="18"/>
      </w:rPr>
      <w:br/>
      <w:t>Decision Makers Guide</w:t>
    </w:r>
    <w:r>
      <w:rPr>
        <w:i/>
        <w:sz w:val="18"/>
        <w:szCs w:val="18"/>
      </w:rPr>
      <w:tab/>
    </w:r>
    <w:r>
      <w:rPr>
        <w:i/>
        <w:sz w:val="18"/>
        <w:szCs w:val="18"/>
      </w:rPr>
      <w:tab/>
      <w:t>child support maintenance</w:t>
    </w:r>
  </w:p>
  <w:bookmarkEnd w:id="74"/>
  <w:bookmarkEnd w:id="75"/>
  <w:bookmarkEnd w:id="76"/>
  <w:p w:rsidR="00E96416" w:rsidRDefault="00E96416" w:rsidP="00A11393">
    <w:pPr>
      <w:pStyle w:val="Header"/>
      <w:spacing w:before="40" w:after="4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416" w:rsidRDefault="00E96416" w:rsidP="000C26F4">
    <w:pPr>
      <w:pStyle w:val="BT"/>
      <w:pBdr>
        <w:bottom w:val="single" w:sz="4" w:space="3" w:color="auto"/>
      </w:pBdr>
      <w:tabs>
        <w:tab w:val="clear" w:pos="851"/>
        <w:tab w:val="clear" w:pos="1418"/>
        <w:tab w:val="clear" w:pos="1701"/>
        <w:tab w:val="right" w:pos="8222"/>
      </w:tabs>
      <w:spacing w:line="240" w:lineRule="auto"/>
      <w:ind w:left="0" w:firstLine="0"/>
      <w:rPr>
        <w:i/>
        <w:sz w:val="18"/>
        <w:szCs w:val="18"/>
      </w:rPr>
    </w:pPr>
    <w:r>
      <w:rPr>
        <w:i/>
        <w:sz w:val="18"/>
        <w:szCs w:val="18"/>
      </w:rPr>
      <w:tab/>
      <w:t>Third party deductions from benefits for</w:t>
    </w:r>
    <w:r>
      <w:rPr>
        <w:i/>
        <w:sz w:val="18"/>
        <w:szCs w:val="18"/>
      </w:rPr>
      <w:br/>
      <w:t>Decision Makers Guide</w:t>
    </w:r>
    <w:r>
      <w:rPr>
        <w:i/>
        <w:sz w:val="18"/>
        <w:szCs w:val="18"/>
      </w:rPr>
      <w:tab/>
      <w:t>child support maintenance</w:t>
    </w:r>
  </w:p>
  <w:p w:rsidR="00E96416" w:rsidRDefault="00E96416" w:rsidP="000C26F4">
    <w:pPr>
      <w:pStyle w:val="Header"/>
      <w:spacing w:before="40" w:after="4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416" w:rsidRDefault="00E96416" w:rsidP="000C26F4">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Third party deductions for water charges and integration loans</w:t>
    </w:r>
  </w:p>
  <w:p w:rsidR="00E96416" w:rsidRDefault="00E96416" w:rsidP="000C26F4">
    <w:pPr>
      <w:pStyle w:val="Header"/>
      <w:spacing w:before="40" w:after="4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416" w:rsidRDefault="00E96416" w:rsidP="00124DF4">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Appendix 1</w:t>
    </w:r>
  </w:p>
  <w:p w:rsidR="00E96416" w:rsidRDefault="00E96416" w:rsidP="00124DF4">
    <w:pPr>
      <w:pStyle w:val="Header"/>
      <w:spacing w:before="40" w:after="4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416" w:rsidRDefault="00E96416" w:rsidP="0091229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Appendix 2</w:t>
    </w:r>
  </w:p>
  <w:p w:rsidR="00E96416" w:rsidRDefault="00E96416" w:rsidP="00912296">
    <w:pPr>
      <w:pStyle w:val="Header"/>
      <w:spacing w:before="40" w:after="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416" w:rsidRDefault="00E96416" w:rsidP="009C7CB8">
    <w:pPr>
      <w:pStyle w:val="BT"/>
      <w:pBdr>
        <w:bottom w:val="single" w:sz="4" w:space="3" w:color="auto"/>
      </w:pBdr>
      <w:tabs>
        <w:tab w:val="clear" w:pos="851"/>
        <w:tab w:val="clear" w:pos="1418"/>
        <w:tab w:val="clear" w:pos="1701"/>
        <w:tab w:val="left" w:pos="3240"/>
        <w:tab w:val="right" w:pos="8222"/>
      </w:tabs>
      <w:ind w:left="0" w:firstLine="0"/>
      <w:rPr>
        <w:i/>
        <w:sz w:val="18"/>
        <w:szCs w:val="18"/>
      </w:rPr>
    </w:pPr>
    <w:r>
      <w:rPr>
        <w:i/>
        <w:sz w:val="18"/>
        <w:szCs w:val="18"/>
      </w:rPr>
      <w:t>Decision Makers Guide</w:t>
    </w:r>
    <w:r>
      <w:rPr>
        <w:i/>
        <w:sz w:val="18"/>
        <w:szCs w:val="18"/>
      </w:rPr>
      <w:tab/>
    </w:r>
    <w:r>
      <w:rPr>
        <w:i/>
        <w:sz w:val="18"/>
        <w:szCs w:val="18"/>
      </w:rPr>
      <w:tab/>
      <w:t>Legislation</w:t>
    </w:r>
  </w:p>
  <w:p w:rsidR="00E96416" w:rsidRDefault="00E96416" w:rsidP="00EE615C">
    <w:pPr>
      <w:pStyle w:val="Header"/>
      <w:spacing w:before="40" w:after="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416" w:rsidRDefault="00E96416" w:rsidP="00143FE9">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Time and manner of payment</w:t>
    </w:r>
  </w:p>
  <w:p w:rsidR="00E96416" w:rsidRDefault="00E96416" w:rsidP="00143FE9">
    <w:pPr>
      <w:pStyle w:val="Header"/>
      <w:spacing w:before="40" w:after="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416" w:rsidRDefault="00E96416" w:rsidP="00A44198">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Failure to obtain payment</w:t>
    </w:r>
  </w:p>
  <w:p w:rsidR="00E96416" w:rsidRDefault="00E96416" w:rsidP="00A44198">
    <w:pPr>
      <w:pStyle w:val="Header"/>
      <w:spacing w:before="40" w:after="4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416" w:rsidRDefault="00E96416" w:rsidP="00A44198">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People unable to act</w:t>
    </w:r>
  </w:p>
  <w:p w:rsidR="00E96416" w:rsidRDefault="00E96416" w:rsidP="00A44198">
    <w:pPr>
      <w:pStyle w:val="Header"/>
      <w:spacing w:before="40" w:after="4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416" w:rsidRDefault="00E96416" w:rsidP="00A44198">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Benefit paid to someone other than the claimant</w:t>
    </w:r>
  </w:p>
  <w:p w:rsidR="00E96416" w:rsidRDefault="00E96416" w:rsidP="00A44198">
    <w:pPr>
      <w:pStyle w:val="Header"/>
      <w:spacing w:before="40" w:after="4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416" w:rsidRDefault="00E96416" w:rsidP="00E64D24">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Payments after death</w:t>
    </w:r>
  </w:p>
  <w:p w:rsidR="00E96416" w:rsidRDefault="00E96416" w:rsidP="00E64D24">
    <w:pPr>
      <w:pStyle w:val="Header"/>
      <w:spacing w:before="40" w:after="4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416" w:rsidRDefault="00E96416" w:rsidP="009344A1">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Suspension of benefit</w:t>
    </w:r>
  </w:p>
  <w:p w:rsidR="00E96416" w:rsidRDefault="00E96416" w:rsidP="009344A1">
    <w:pPr>
      <w:pStyle w:val="Header"/>
      <w:spacing w:before="40" w:after="4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416" w:rsidRDefault="00E96416" w:rsidP="00A43250">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Restrictions on payment of benefit - benefit fraud offences</w:t>
    </w:r>
  </w:p>
  <w:p w:rsidR="00E96416" w:rsidRDefault="00E96416" w:rsidP="009C7CB8">
    <w:pPr>
      <w:pStyle w:val="Header"/>
      <w:spacing w:before="40" w:after="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7D62536"/>
    <w:multiLevelType w:val="hybridMultilevel"/>
    <w:tmpl w:val="16D24A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228EF76"/>
    <w:multiLevelType w:val="hybridMultilevel"/>
    <w:tmpl w:val="F59DAA2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5963E3"/>
    <w:multiLevelType w:val="hybridMultilevel"/>
    <w:tmpl w:val="9A0082CC"/>
    <w:lvl w:ilvl="0" w:tplc="FFFFFFFF">
      <w:start w:val="1"/>
      <w:numFmt w:val="decimal"/>
      <w:lvlText w:val="%1."/>
      <w:lvlJc w:val="left"/>
      <w:pPr>
        <w:tabs>
          <w:tab w:val="num" w:pos="1211"/>
        </w:tabs>
        <w:ind w:left="1211" w:hanging="360"/>
      </w:pPr>
      <w:rPr>
        <w:rFonts w:cs="Times New Roman" w:hint="default"/>
        <w:b/>
        <w:i w:val="0"/>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220FC65"/>
    <w:multiLevelType w:val="hybridMultilevel"/>
    <w:tmpl w:val="97783C6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4114D6"/>
    <w:multiLevelType w:val="singleLevel"/>
    <w:tmpl w:val="96B89334"/>
    <w:lvl w:ilvl="0">
      <w:start w:val="1"/>
      <w:numFmt w:val="bullet"/>
      <w:lvlText w:val=""/>
      <w:lvlJc w:val="left"/>
      <w:pPr>
        <w:tabs>
          <w:tab w:val="num" w:pos="1778"/>
        </w:tabs>
        <w:ind w:left="1758" w:hanging="340"/>
      </w:pPr>
      <w:rPr>
        <w:rFonts w:ascii="Symbol" w:hAnsi="Symbol" w:hint="default"/>
      </w:rPr>
    </w:lvl>
  </w:abstractNum>
  <w:abstractNum w:abstractNumId="5" w15:restartNumberingAfterBreak="0">
    <w:nsid w:val="060C1A5C"/>
    <w:multiLevelType w:val="hybridMultilevel"/>
    <w:tmpl w:val="ECBC8EEC"/>
    <w:lvl w:ilvl="0" w:tplc="5650BC18">
      <w:start w:val="1"/>
      <w:numFmt w:val="decimal"/>
      <w:lvlText w:val="%1."/>
      <w:lvlJc w:val="left"/>
      <w:pPr>
        <w:tabs>
          <w:tab w:val="num" w:pos="1211"/>
        </w:tabs>
        <w:ind w:left="1211" w:hanging="360"/>
      </w:pPr>
      <w:rPr>
        <w:rFonts w:cs="Times New Roman" w:hint="default"/>
        <w:b/>
        <w:i w:val="0"/>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6" w15:restartNumberingAfterBreak="0">
    <w:nsid w:val="07BB48CA"/>
    <w:multiLevelType w:val="hybridMultilevel"/>
    <w:tmpl w:val="4BA0A320"/>
    <w:lvl w:ilvl="0" w:tplc="FFFFFFFF">
      <w:start w:val="1"/>
      <w:numFmt w:val="decimal"/>
      <w:lvlText w:val="%1."/>
      <w:lvlJc w:val="left"/>
      <w:pPr>
        <w:tabs>
          <w:tab w:val="num" w:pos="1211"/>
        </w:tabs>
        <w:ind w:left="1211" w:hanging="360"/>
      </w:pPr>
      <w:rPr>
        <w:rFonts w:cs="Times New Roman" w:hint="default"/>
        <w:b/>
        <w:i w:val="0"/>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7" w15:restartNumberingAfterBreak="0">
    <w:nsid w:val="0D482C6A"/>
    <w:multiLevelType w:val="hybridMultilevel"/>
    <w:tmpl w:val="1BD03A70"/>
    <w:lvl w:ilvl="0" w:tplc="45369F08">
      <w:start w:val="1"/>
      <w:numFmt w:val="decimal"/>
      <w:lvlText w:val="%1."/>
      <w:lvlJc w:val="left"/>
      <w:pPr>
        <w:tabs>
          <w:tab w:val="num" w:pos="720"/>
        </w:tabs>
        <w:ind w:left="72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3DA58D6"/>
    <w:multiLevelType w:val="hybridMultilevel"/>
    <w:tmpl w:val="B49E9040"/>
    <w:lvl w:ilvl="0" w:tplc="FFFFFFFF">
      <w:start w:val="1"/>
      <w:numFmt w:val="decimal"/>
      <w:lvlText w:val="%1."/>
      <w:lvlJc w:val="left"/>
      <w:pPr>
        <w:tabs>
          <w:tab w:val="num" w:pos="1211"/>
        </w:tabs>
        <w:ind w:left="1211" w:hanging="360"/>
      </w:pPr>
      <w:rPr>
        <w:rFonts w:cs="Times New Roman" w:hint="default"/>
        <w:b/>
        <w:i w:val="0"/>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9" w15:restartNumberingAfterBreak="0">
    <w:nsid w:val="169626DA"/>
    <w:multiLevelType w:val="hybridMultilevel"/>
    <w:tmpl w:val="7658A53C"/>
    <w:lvl w:ilvl="0" w:tplc="FFFFFFFF">
      <w:start w:val="1"/>
      <w:numFmt w:val="decimal"/>
      <w:lvlText w:val="%1."/>
      <w:lvlJc w:val="left"/>
      <w:pPr>
        <w:tabs>
          <w:tab w:val="num" w:pos="1211"/>
        </w:tabs>
        <w:ind w:left="1211" w:hanging="360"/>
      </w:pPr>
      <w:rPr>
        <w:rFonts w:cs="Times New Roman" w:hint="default"/>
        <w:b/>
        <w:i w:val="0"/>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10" w15:restartNumberingAfterBreak="0">
    <w:nsid w:val="19F44E8A"/>
    <w:multiLevelType w:val="hybridMultilevel"/>
    <w:tmpl w:val="9E640F4A"/>
    <w:lvl w:ilvl="0" w:tplc="FFFFFFFF">
      <w:start w:val="1"/>
      <w:numFmt w:val="decimal"/>
      <w:lvlText w:val="%1."/>
      <w:lvlJc w:val="left"/>
      <w:pPr>
        <w:tabs>
          <w:tab w:val="num" w:pos="1211"/>
        </w:tabs>
        <w:ind w:left="1211" w:hanging="360"/>
      </w:pPr>
      <w:rPr>
        <w:rFonts w:cs="Times New Roman" w:hint="default"/>
        <w:b/>
        <w:i w:val="0"/>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11" w15:restartNumberingAfterBreak="0">
    <w:nsid w:val="1F3C09E8"/>
    <w:multiLevelType w:val="hybridMultilevel"/>
    <w:tmpl w:val="55A8A2DA"/>
    <w:lvl w:ilvl="0" w:tplc="FFFFFFFF">
      <w:start w:val="1"/>
      <w:numFmt w:val="decimal"/>
      <w:lvlText w:val="%1."/>
      <w:lvlJc w:val="left"/>
      <w:pPr>
        <w:tabs>
          <w:tab w:val="num" w:pos="1211"/>
        </w:tabs>
        <w:ind w:left="1211" w:hanging="360"/>
      </w:pPr>
      <w:rPr>
        <w:rFonts w:cs="Times New Roman" w:hint="default"/>
        <w:b/>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C46804"/>
    <w:multiLevelType w:val="hybridMultilevel"/>
    <w:tmpl w:val="5706DFB8"/>
    <w:lvl w:ilvl="0" w:tplc="FFFFFFFF">
      <w:start w:val="1"/>
      <w:numFmt w:val="decimal"/>
      <w:lvlText w:val="%1."/>
      <w:lvlJc w:val="left"/>
      <w:pPr>
        <w:tabs>
          <w:tab w:val="num" w:pos="1211"/>
        </w:tabs>
        <w:ind w:left="1211" w:hanging="360"/>
      </w:pPr>
      <w:rPr>
        <w:rFonts w:cs="Times New Roman" w:hint="default"/>
        <w:b/>
        <w:i w:val="0"/>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13" w15:restartNumberingAfterBreak="0">
    <w:nsid w:val="270F123B"/>
    <w:multiLevelType w:val="hybridMultilevel"/>
    <w:tmpl w:val="442217CC"/>
    <w:lvl w:ilvl="0" w:tplc="FFFFFFFF">
      <w:start w:val="1"/>
      <w:numFmt w:val="decimal"/>
      <w:lvlText w:val="%1."/>
      <w:lvlJc w:val="left"/>
      <w:pPr>
        <w:tabs>
          <w:tab w:val="num" w:pos="1211"/>
        </w:tabs>
        <w:ind w:left="1211" w:hanging="360"/>
      </w:pPr>
      <w:rPr>
        <w:rFonts w:cs="Times New Roman" w:hint="default"/>
        <w:b/>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28CE1357"/>
    <w:multiLevelType w:val="hybridMultilevel"/>
    <w:tmpl w:val="4CA6EF14"/>
    <w:lvl w:ilvl="0" w:tplc="B3B24E46">
      <w:start w:val="1"/>
      <w:numFmt w:val="decimal"/>
      <w:lvlText w:val="%1."/>
      <w:lvlJc w:val="left"/>
      <w:pPr>
        <w:tabs>
          <w:tab w:val="num" w:pos="1211"/>
        </w:tabs>
        <w:ind w:left="1211" w:hanging="360"/>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7A4118"/>
    <w:multiLevelType w:val="hybridMultilevel"/>
    <w:tmpl w:val="E45C445C"/>
    <w:lvl w:ilvl="0" w:tplc="FFFFFFFF">
      <w:start w:val="1"/>
      <w:numFmt w:val="decimal"/>
      <w:lvlText w:val="%1."/>
      <w:lvlJc w:val="left"/>
      <w:pPr>
        <w:tabs>
          <w:tab w:val="num" w:pos="1211"/>
        </w:tabs>
        <w:ind w:left="1211" w:hanging="360"/>
      </w:pPr>
      <w:rPr>
        <w:rFonts w:cs="Times New Roman" w:hint="default"/>
        <w:b/>
        <w:i w:val="0"/>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16" w15:restartNumberingAfterBreak="0">
    <w:nsid w:val="2D7933B4"/>
    <w:multiLevelType w:val="hybridMultilevel"/>
    <w:tmpl w:val="87FC5CA4"/>
    <w:lvl w:ilvl="0" w:tplc="FFFFFFFF">
      <w:start w:val="1"/>
      <w:numFmt w:val="decimal"/>
      <w:lvlText w:val="%1."/>
      <w:lvlJc w:val="left"/>
      <w:pPr>
        <w:tabs>
          <w:tab w:val="num" w:pos="2061"/>
        </w:tabs>
        <w:ind w:left="2061" w:hanging="360"/>
      </w:pPr>
      <w:rPr>
        <w:rFonts w:cs="Times New Roman" w:hint="default"/>
        <w:b/>
        <w:i w:val="0"/>
      </w:rPr>
    </w:lvl>
    <w:lvl w:ilvl="1" w:tplc="FFFFFFFF" w:tentative="1">
      <w:start w:val="1"/>
      <w:numFmt w:val="lowerLetter"/>
      <w:lvlText w:val="%2."/>
      <w:lvlJc w:val="left"/>
      <w:pPr>
        <w:tabs>
          <w:tab w:val="num" w:pos="2290"/>
        </w:tabs>
        <w:ind w:left="2290" w:hanging="360"/>
      </w:pPr>
      <w:rPr>
        <w:rFonts w:cs="Times New Roman"/>
      </w:rPr>
    </w:lvl>
    <w:lvl w:ilvl="2" w:tplc="FFFFFFFF" w:tentative="1">
      <w:start w:val="1"/>
      <w:numFmt w:val="lowerRoman"/>
      <w:lvlText w:val="%3."/>
      <w:lvlJc w:val="right"/>
      <w:pPr>
        <w:tabs>
          <w:tab w:val="num" w:pos="3010"/>
        </w:tabs>
        <w:ind w:left="3010" w:hanging="180"/>
      </w:pPr>
      <w:rPr>
        <w:rFonts w:cs="Times New Roman"/>
      </w:rPr>
    </w:lvl>
    <w:lvl w:ilvl="3" w:tplc="FFFFFFFF" w:tentative="1">
      <w:start w:val="1"/>
      <w:numFmt w:val="decimal"/>
      <w:lvlText w:val="%4."/>
      <w:lvlJc w:val="left"/>
      <w:pPr>
        <w:tabs>
          <w:tab w:val="num" w:pos="3730"/>
        </w:tabs>
        <w:ind w:left="3730" w:hanging="360"/>
      </w:pPr>
      <w:rPr>
        <w:rFonts w:cs="Times New Roman"/>
      </w:rPr>
    </w:lvl>
    <w:lvl w:ilvl="4" w:tplc="FFFFFFFF" w:tentative="1">
      <w:start w:val="1"/>
      <w:numFmt w:val="lowerLetter"/>
      <w:lvlText w:val="%5."/>
      <w:lvlJc w:val="left"/>
      <w:pPr>
        <w:tabs>
          <w:tab w:val="num" w:pos="4450"/>
        </w:tabs>
        <w:ind w:left="4450" w:hanging="360"/>
      </w:pPr>
      <w:rPr>
        <w:rFonts w:cs="Times New Roman"/>
      </w:rPr>
    </w:lvl>
    <w:lvl w:ilvl="5" w:tplc="FFFFFFFF" w:tentative="1">
      <w:start w:val="1"/>
      <w:numFmt w:val="lowerRoman"/>
      <w:lvlText w:val="%6."/>
      <w:lvlJc w:val="right"/>
      <w:pPr>
        <w:tabs>
          <w:tab w:val="num" w:pos="5170"/>
        </w:tabs>
        <w:ind w:left="5170" w:hanging="180"/>
      </w:pPr>
      <w:rPr>
        <w:rFonts w:cs="Times New Roman"/>
      </w:rPr>
    </w:lvl>
    <w:lvl w:ilvl="6" w:tplc="FFFFFFFF" w:tentative="1">
      <w:start w:val="1"/>
      <w:numFmt w:val="decimal"/>
      <w:lvlText w:val="%7."/>
      <w:lvlJc w:val="left"/>
      <w:pPr>
        <w:tabs>
          <w:tab w:val="num" w:pos="5890"/>
        </w:tabs>
        <w:ind w:left="5890" w:hanging="360"/>
      </w:pPr>
      <w:rPr>
        <w:rFonts w:cs="Times New Roman"/>
      </w:rPr>
    </w:lvl>
    <w:lvl w:ilvl="7" w:tplc="FFFFFFFF" w:tentative="1">
      <w:start w:val="1"/>
      <w:numFmt w:val="lowerLetter"/>
      <w:lvlText w:val="%8."/>
      <w:lvlJc w:val="left"/>
      <w:pPr>
        <w:tabs>
          <w:tab w:val="num" w:pos="6610"/>
        </w:tabs>
        <w:ind w:left="6610" w:hanging="360"/>
      </w:pPr>
      <w:rPr>
        <w:rFonts w:cs="Times New Roman"/>
      </w:rPr>
    </w:lvl>
    <w:lvl w:ilvl="8" w:tplc="FFFFFFFF" w:tentative="1">
      <w:start w:val="1"/>
      <w:numFmt w:val="lowerRoman"/>
      <w:lvlText w:val="%9."/>
      <w:lvlJc w:val="right"/>
      <w:pPr>
        <w:tabs>
          <w:tab w:val="num" w:pos="7330"/>
        </w:tabs>
        <w:ind w:left="7330" w:hanging="180"/>
      </w:pPr>
      <w:rPr>
        <w:rFonts w:cs="Times New Roman"/>
      </w:rPr>
    </w:lvl>
  </w:abstractNum>
  <w:abstractNum w:abstractNumId="17" w15:restartNumberingAfterBreak="0">
    <w:nsid w:val="2E8C683E"/>
    <w:multiLevelType w:val="hybridMultilevel"/>
    <w:tmpl w:val="DE4C8DD8"/>
    <w:lvl w:ilvl="0" w:tplc="FFFFFFFF">
      <w:start w:val="1"/>
      <w:numFmt w:val="decimal"/>
      <w:lvlText w:val="%1."/>
      <w:lvlJc w:val="left"/>
      <w:pPr>
        <w:tabs>
          <w:tab w:val="num" w:pos="1211"/>
        </w:tabs>
        <w:ind w:left="1211" w:hanging="360"/>
      </w:pPr>
      <w:rPr>
        <w:rFonts w:cs="Times New Roman" w:hint="default"/>
        <w:b/>
        <w:i w:val="0"/>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18" w15:restartNumberingAfterBreak="0">
    <w:nsid w:val="2F737B88"/>
    <w:multiLevelType w:val="hybridMultilevel"/>
    <w:tmpl w:val="D8C0BF20"/>
    <w:lvl w:ilvl="0" w:tplc="B3B24E46">
      <w:start w:val="1"/>
      <w:numFmt w:val="decimal"/>
      <w:lvlText w:val="%1."/>
      <w:lvlJc w:val="left"/>
      <w:pPr>
        <w:tabs>
          <w:tab w:val="num" w:pos="1211"/>
        </w:tabs>
        <w:ind w:left="1211" w:hanging="360"/>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148433F"/>
    <w:multiLevelType w:val="hybridMultilevel"/>
    <w:tmpl w:val="15A8494A"/>
    <w:lvl w:ilvl="0" w:tplc="FFFFFFFF">
      <w:start w:val="1"/>
      <w:numFmt w:val="decimal"/>
      <w:lvlText w:val="%1."/>
      <w:lvlJc w:val="left"/>
      <w:pPr>
        <w:tabs>
          <w:tab w:val="num" w:pos="1080"/>
        </w:tabs>
        <w:ind w:left="1080" w:hanging="360"/>
      </w:pPr>
      <w:rPr>
        <w:rFonts w:cs="Times New Roman" w:hint="default"/>
        <w:b/>
        <w:i w:val="0"/>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0" w15:restartNumberingAfterBreak="0">
    <w:nsid w:val="31820529"/>
    <w:multiLevelType w:val="hybridMultilevel"/>
    <w:tmpl w:val="2C38E104"/>
    <w:lvl w:ilvl="0" w:tplc="FFFFFFFF">
      <w:start w:val="1"/>
      <w:numFmt w:val="decimal"/>
      <w:lvlText w:val="%1."/>
      <w:lvlJc w:val="left"/>
      <w:pPr>
        <w:tabs>
          <w:tab w:val="num" w:pos="1211"/>
        </w:tabs>
        <w:ind w:left="1211" w:hanging="360"/>
      </w:pPr>
      <w:rPr>
        <w:rFonts w:cs="Times New Roman" w:hint="default"/>
        <w:b/>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32105F05"/>
    <w:multiLevelType w:val="hybridMultilevel"/>
    <w:tmpl w:val="0756EB1E"/>
    <w:lvl w:ilvl="0" w:tplc="5650BC18">
      <w:start w:val="1"/>
      <w:numFmt w:val="decimal"/>
      <w:lvlText w:val="%1."/>
      <w:lvlJc w:val="left"/>
      <w:pPr>
        <w:tabs>
          <w:tab w:val="num" w:pos="1570"/>
        </w:tabs>
        <w:ind w:left="1570" w:hanging="360"/>
      </w:pPr>
      <w:rPr>
        <w:rFonts w:cs="Times New Roman" w:hint="default"/>
        <w:b/>
        <w:i w:val="0"/>
      </w:rPr>
    </w:lvl>
    <w:lvl w:ilvl="1" w:tplc="04090019" w:tentative="1">
      <w:start w:val="1"/>
      <w:numFmt w:val="lowerLetter"/>
      <w:lvlText w:val="%2."/>
      <w:lvlJc w:val="left"/>
      <w:pPr>
        <w:tabs>
          <w:tab w:val="num" w:pos="2290"/>
        </w:tabs>
        <w:ind w:left="2290" w:hanging="360"/>
      </w:pPr>
      <w:rPr>
        <w:rFonts w:cs="Times New Roman"/>
      </w:rPr>
    </w:lvl>
    <w:lvl w:ilvl="2" w:tplc="0409001B" w:tentative="1">
      <w:start w:val="1"/>
      <w:numFmt w:val="lowerRoman"/>
      <w:lvlText w:val="%3."/>
      <w:lvlJc w:val="right"/>
      <w:pPr>
        <w:tabs>
          <w:tab w:val="num" w:pos="3010"/>
        </w:tabs>
        <w:ind w:left="3010" w:hanging="180"/>
      </w:pPr>
      <w:rPr>
        <w:rFonts w:cs="Times New Roman"/>
      </w:rPr>
    </w:lvl>
    <w:lvl w:ilvl="3" w:tplc="0409000F" w:tentative="1">
      <w:start w:val="1"/>
      <w:numFmt w:val="decimal"/>
      <w:lvlText w:val="%4."/>
      <w:lvlJc w:val="left"/>
      <w:pPr>
        <w:tabs>
          <w:tab w:val="num" w:pos="3730"/>
        </w:tabs>
        <w:ind w:left="3730" w:hanging="360"/>
      </w:pPr>
      <w:rPr>
        <w:rFonts w:cs="Times New Roman"/>
      </w:rPr>
    </w:lvl>
    <w:lvl w:ilvl="4" w:tplc="04090019" w:tentative="1">
      <w:start w:val="1"/>
      <w:numFmt w:val="lowerLetter"/>
      <w:lvlText w:val="%5."/>
      <w:lvlJc w:val="left"/>
      <w:pPr>
        <w:tabs>
          <w:tab w:val="num" w:pos="4450"/>
        </w:tabs>
        <w:ind w:left="4450" w:hanging="360"/>
      </w:pPr>
      <w:rPr>
        <w:rFonts w:cs="Times New Roman"/>
      </w:rPr>
    </w:lvl>
    <w:lvl w:ilvl="5" w:tplc="0409001B" w:tentative="1">
      <w:start w:val="1"/>
      <w:numFmt w:val="lowerRoman"/>
      <w:lvlText w:val="%6."/>
      <w:lvlJc w:val="right"/>
      <w:pPr>
        <w:tabs>
          <w:tab w:val="num" w:pos="5170"/>
        </w:tabs>
        <w:ind w:left="5170" w:hanging="180"/>
      </w:pPr>
      <w:rPr>
        <w:rFonts w:cs="Times New Roman"/>
      </w:rPr>
    </w:lvl>
    <w:lvl w:ilvl="6" w:tplc="0409000F" w:tentative="1">
      <w:start w:val="1"/>
      <w:numFmt w:val="decimal"/>
      <w:lvlText w:val="%7."/>
      <w:lvlJc w:val="left"/>
      <w:pPr>
        <w:tabs>
          <w:tab w:val="num" w:pos="5890"/>
        </w:tabs>
        <w:ind w:left="5890" w:hanging="360"/>
      </w:pPr>
      <w:rPr>
        <w:rFonts w:cs="Times New Roman"/>
      </w:rPr>
    </w:lvl>
    <w:lvl w:ilvl="7" w:tplc="04090019" w:tentative="1">
      <w:start w:val="1"/>
      <w:numFmt w:val="lowerLetter"/>
      <w:lvlText w:val="%8."/>
      <w:lvlJc w:val="left"/>
      <w:pPr>
        <w:tabs>
          <w:tab w:val="num" w:pos="6610"/>
        </w:tabs>
        <w:ind w:left="6610" w:hanging="360"/>
      </w:pPr>
      <w:rPr>
        <w:rFonts w:cs="Times New Roman"/>
      </w:rPr>
    </w:lvl>
    <w:lvl w:ilvl="8" w:tplc="0409001B" w:tentative="1">
      <w:start w:val="1"/>
      <w:numFmt w:val="lowerRoman"/>
      <w:lvlText w:val="%9."/>
      <w:lvlJc w:val="right"/>
      <w:pPr>
        <w:tabs>
          <w:tab w:val="num" w:pos="7330"/>
        </w:tabs>
        <w:ind w:left="7330" w:hanging="180"/>
      </w:pPr>
      <w:rPr>
        <w:rFonts w:cs="Times New Roman"/>
      </w:rPr>
    </w:lvl>
  </w:abstractNum>
  <w:abstractNum w:abstractNumId="22" w15:restartNumberingAfterBreak="0">
    <w:nsid w:val="37BA071C"/>
    <w:multiLevelType w:val="hybridMultilevel"/>
    <w:tmpl w:val="E9F85E64"/>
    <w:lvl w:ilvl="0" w:tplc="FFFFFFFF">
      <w:start w:val="1"/>
      <w:numFmt w:val="decimal"/>
      <w:lvlText w:val="%1."/>
      <w:lvlJc w:val="left"/>
      <w:pPr>
        <w:tabs>
          <w:tab w:val="num" w:pos="1211"/>
        </w:tabs>
        <w:ind w:left="1211" w:hanging="360"/>
      </w:pPr>
      <w:rPr>
        <w:rFonts w:cs="Times New Roman" w:hint="default"/>
        <w:b/>
        <w:i w:val="0"/>
      </w:rPr>
    </w:lvl>
    <w:lvl w:ilvl="1" w:tplc="FFFFFFFF" w:tentative="1">
      <w:start w:val="1"/>
      <w:numFmt w:val="lowerLetter"/>
      <w:lvlText w:val="%2."/>
      <w:lvlJc w:val="left"/>
      <w:pPr>
        <w:tabs>
          <w:tab w:val="num" w:pos="1931"/>
        </w:tabs>
        <w:ind w:left="1931" w:hanging="360"/>
      </w:pPr>
      <w:rPr>
        <w:rFonts w:cs="Times New Roman"/>
      </w:rPr>
    </w:lvl>
    <w:lvl w:ilvl="2" w:tplc="FFFFFFFF" w:tentative="1">
      <w:start w:val="1"/>
      <w:numFmt w:val="lowerRoman"/>
      <w:lvlText w:val="%3."/>
      <w:lvlJc w:val="right"/>
      <w:pPr>
        <w:tabs>
          <w:tab w:val="num" w:pos="2651"/>
        </w:tabs>
        <w:ind w:left="2651" w:hanging="180"/>
      </w:pPr>
      <w:rPr>
        <w:rFonts w:cs="Times New Roman"/>
      </w:rPr>
    </w:lvl>
    <w:lvl w:ilvl="3" w:tplc="FFFFFFFF" w:tentative="1">
      <w:start w:val="1"/>
      <w:numFmt w:val="decimal"/>
      <w:lvlText w:val="%4."/>
      <w:lvlJc w:val="left"/>
      <w:pPr>
        <w:tabs>
          <w:tab w:val="num" w:pos="3371"/>
        </w:tabs>
        <w:ind w:left="3371" w:hanging="360"/>
      </w:pPr>
      <w:rPr>
        <w:rFonts w:cs="Times New Roman"/>
      </w:rPr>
    </w:lvl>
    <w:lvl w:ilvl="4" w:tplc="FFFFFFFF" w:tentative="1">
      <w:start w:val="1"/>
      <w:numFmt w:val="lowerLetter"/>
      <w:lvlText w:val="%5."/>
      <w:lvlJc w:val="left"/>
      <w:pPr>
        <w:tabs>
          <w:tab w:val="num" w:pos="4091"/>
        </w:tabs>
        <w:ind w:left="4091" w:hanging="360"/>
      </w:pPr>
      <w:rPr>
        <w:rFonts w:cs="Times New Roman"/>
      </w:rPr>
    </w:lvl>
    <w:lvl w:ilvl="5" w:tplc="FFFFFFFF" w:tentative="1">
      <w:start w:val="1"/>
      <w:numFmt w:val="lowerRoman"/>
      <w:lvlText w:val="%6."/>
      <w:lvlJc w:val="right"/>
      <w:pPr>
        <w:tabs>
          <w:tab w:val="num" w:pos="4811"/>
        </w:tabs>
        <w:ind w:left="4811" w:hanging="180"/>
      </w:pPr>
      <w:rPr>
        <w:rFonts w:cs="Times New Roman"/>
      </w:rPr>
    </w:lvl>
    <w:lvl w:ilvl="6" w:tplc="FFFFFFFF" w:tentative="1">
      <w:start w:val="1"/>
      <w:numFmt w:val="decimal"/>
      <w:lvlText w:val="%7."/>
      <w:lvlJc w:val="left"/>
      <w:pPr>
        <w:tabs>
          <w:tab w:val="num" w:pos="5531"/>
        </w:tabs>
        <w:ind w:left="5531" w:hanging="360"/>
      </w:pPr>
      <w:rPr>
        <w:rFonts w:cs="Times New Roman"/>
      </w:rPr>
    </w:lvl>
    <w:lvl w:ilvl="7" w:tplc="FFFFFFFF" w:tentative="1">
      <w:start w:val="1"/>
      <w:numFmt w:val="lowerLetter"/>
      <w:lvlText w:val="%8."/>
      <w:lvlJc w:val="left"/>
      <w:pPr>
        <w:tabs>
          <w:tab w:val="num" w:pos="6251"/>
        </w:tabs>
        <w:ind w:left="6251" w:hanging="360"/>
      </w:pPr>
      <w:rPr>
        <w:rFonts w:cs="Times New Roman"/>
      </w:rPr>
    </w:lvl>
    <w:lvl w:ilvl="8" w:tplc="FFFFFFFF" w:tentative="1">
      <w:start w:val="1"/>
      <w:numFmt w:val="lowerRoman"/>
      <w:lvlText w:val="%9."/>
      <w:lvlJc w:val="right"/>
      <w:pPr>
        <w:tabs>
          <w:tab w:val="num" w:pos="6971"/>
        </w:tabs>
        <w:ind w:left="6971" w:hanging="180"/>
      </w:pPr>
      <w:rPr>
        <w:rFonts w:cs="Times New Roman"/>
      </w:rPr>
    </w:lvl>
  </w:abstractNum>
  <w:abstractNum w:abstractNumId="23" w15:restartNumberingAfterBreak="0">
    <w:nsid w:val="38804D30"/>
    <w:multiLevelType w:val="hybridMultilevel"/>
    <w:tmpl w:val="F7BA52EA"/>
    <w:lvl w:ilvl="0" w:tplc="FFFFFFFF">
      <w:start w:val="1"/>
      <w:numFmt w:val="decimal"/>
      <w:lvlText w:val="%1."/>
      <w:lvlJc w:val="left"/>
      <w:pPr>
        <w:tabs>
          <w:tab w:val="num" w:pos="1211"/>
        </w:tabs>
        <w:ind w:left="1211" w:hanging="360"/>
      </w:pPr>
      <w:rPr>
        <w:rFonts w:cs="Times New Roman" w:hint="default"/>
        <w:b/>
        <w:i w:val="0"/>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24" w15:restartNumberingAfterBreak="0">
    <w:nsid w:val="3B8A5C4B"/>
    <w:multiLevelType w:val="hybridMultilevel"/>
    <w:tmpl w:val="EE5CDCEA"/>
    <w:lvl w:ilvl="0" w:tplc="FFFFFFFF">
      <w:start w:val="1"/>
      <w:numFmt w:val="decimal"/>
      <w:lvlText w:val="%1."/>
      <w:lvlJc w:val="left"/>
      <w:pPr>
        <w:tabs>
          <w:tab w:val="num" w:pos="1211"/>
        </w:tabs>
        <w:ind w:left="1211" w:hanging="360"/>
      </w:pPr>
      <w:rPr>
        <w:rFonts w:cs="Times New Roman" w:hint="default"/>
        <w:b/>
        <w:i w:val="0"/>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25" w15:restartNumberingAfterBreak="0">
    <w:nsid w:val="3CA40CD6"/>
    <w:multiLevelType w:val="hybridMultilevel"/>
    <w:tmpl w:val="1BD03BAE"/>
    <w:lvl w:ilvl="0" w:tplc="D9AC3A0C">
      <w:start w:val="1"/>
      <w:numFmt w:val="decimal"/>
      <w:lvlText w:val="%1."/>
      <w:lvlJc w:val="left"/>
      <w:pPr>
        <w:tabs>
          <w:tab w:val="num" w:pos="1211"/>
        </w:tabs>
        <w:ind w:left="1211" w:hanging="360"/>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0007028"/>
    <w:multiLevelType w:val="hybridMultilevel"/>
    <w:tmpl w:val="0D8854EA"/>
    <w:lvl w:ilvl="0" w:tplc="D9AC3A0C">
      <w:start w:val="1"/>
      <w:numFmt w:val="decimal"/>
      <w:lvlText w:val="%1."/>
      <w:lvlJc w:val="left"/>
      <w:pPr>
        <w:tabs>
          <w:tab w:val="num" w:pos="1211"/>
        </w:tabs>
        <w:ind w:left="1211" w:hanging="360"/>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BB1097"/>
    <w:multiLevelType w:val="hybridMultilevel"/>
    <w:tmpl w:val="D34A3C84"/>
    <w:lvl w:ilvl="0" w:tplc="FFFFFFFF">
      <w:start w:val="1"/>
      <w:numFmt w:val="decimal"/>
      <w:lvlText w:val="%1."/>
      <w:lvlJc w:val="left"/>
      <w:pPr>
        <w:tabs>
          <w:tab w:val="num" w:pos="1211"/>
        </w:tabs>
        <w:ind w:left="1211" w:hanging="360"/>
      </w:pPr>
      <w:rPr>
        <w:rFonts w:cs="Times New Roman" w:hint="default"/>
        <w:b/>
        <w:i w:val="0"/>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28" w15:restartNumberingAfterBreak="0">
    <w:nsid w:val="51033329"/>
    <w:multiLevelType w:val="hybridMultilevel"/>
    <w:tmpl w:val="D59C614E"/>
    <w:lvl w:ilvl="0" w:tplc="B3B24E46">
      <w:start w:val="1"/>
      <w:numFmt w:val="decimal"/>
      <w:lvlText w:val="%1."/>
      <w:lvlJc w:val="left"/>
      <w:pPr>
        <w:tabs>
          <w:tab w:val="num" w:pos="1211"/>
        </w:tabs>
        <w:ind w:left="1211" w:hanging="360"/>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17D007D"/>
    <w:multiLevelType w:val="hybridMultilevel"/>
    <w:tmpl w:val="BF2222DC"/>
    <w:lvl w:ilvl="0" w:tplc="FFFFFFFF">
      <w:start w:val="1"/>
      <w:numFmt w:val="decimal"/>
      <w:lvlText w:val="%1."/>
      <w:lvlJc w:val="left"/>
      <w:pPr>
        <w:tabs>
          <w:tab w:val="num" w:pos="720"/>
        </w:tabs>
        <w:ind w:left="720" w:hanging="360"/>
      </w:pPr>
      <w:rPr>
        <w:rFonts w:cs="Times New Roman" w:hint="default"/>
        <w:b/>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53093B1B"/>
    <w:multiLevelType w:val="hybridMultilevel"/>
    <w:tmpl w:val="F026689A"/>
    <w:lvl w:ilvl="0" w:tplc="D9AC3A0C">
      <w:start w:val="1"/>
      <w:numFmt w:val="decimal"/>
      <w:lvlText w:val="%1."/>
      <w:lvlJc w:val="left"/>
      <w:pPr>
        <w:tabs>
          <w:tab w:val="num" w:pos="1211"/>
        </w:tabs>
        <w:ind w:left="1211" w:hanging="360"/>
      </w:pPr>
      <w:rPr>
        <w:rFonts w:cs="Times New Roman" w:hint="default"/>
        <w:b/>
        <w:i w:val="0"/>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1" w15:restartNumberingAfterBreak="0">
    <w:nsid w:val="5585067A"/>
    <w:multiLevelType w:val="hybridMultilevel"/>
    <w:tmpl w:val="FC1F3A9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A33109A"/>
    <w:multiLevelType w:val="hybridMultilevel"/>
    <w:tmpl w:val="1F16D328"/>
    <w:lvl w:ilvl="0" w:tplc="FFFFFFFF">
      <w:start w:val="1"/>
      <w:numFmt w:val="decimal"/>
      <w:lvlText w:val="%1."/>
      <w:lvlJc w:val="left"/>
      <w:pPr>
        <w:tabs>
          <w:tab w:val="num" w:pos="1211"/>
        </w:tabs>
        <w:ind w:left="1211" w:hanging="360"/>
      </w:pPr>
      <w:rPr>
        <w:rFonts w:cs="Times New Roman" w:hint="default"/>
        <w:b/>
        <w:i w:val="0"/>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3" w15:restartNumberingAfterBreak="0">
    <w:nsid w:val="5CC77F5C"/>
    <w:multiLevelType w:val="hybridMultilevel"/>
    <w:tmpl w:val="6D48E460"/>
    <w:lvl w:ilvl="0" w:tplc="D9AC3A0C">
      <w:start w:val="1"/>
      <w:numFmt w:val="decimal"/>
      <w:lvlText w:val="%1."/>
      <w:lvlJc w:val="left"/>
      <w:pPr>
        <w:tabs>
          <w:tab w:val="num" w:pos="1211"/>
        </w:tabs>
        <w:ind w:left="1211" w:hanging="360"/>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D97257C"/>
    <w:multiLevelType w:val="hybridMultilevel"/>
    <w:tmpl w:val="9962C58A"/>
    <w:lvl w:ilvl="0" w:tplc="B3B24E46">
      <w:start w:val="1"/>
      <w:numFmt w:val="decimal"/>
      <w:lvlText w:val="%1."/>
      <w:lvlJc w:val="left"/>
      <w:pPr>
        <w:tabs>
          <w:tab w:val="num" w:pos="1211"/>
        </w:tabs>
        <w:ind w:left="1211" w:hanging="360"/>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FB31F16"/>
    <w:multiLevelType w:val="hybridMultilevel"/>
    <w:tmpl w:val="7982FC7C"/>
    <w:lvl w:ilvl="0" w:tplc="FFFFFFFF">
      <w:start w:val="1"/>
      <w:numFmt w:val="decimal"/>
      <w:lvlText w:val="%1."/>
      <w:lvlJc w:val="left"/>
      <w:pPr>
        <w:tabs>
          <w:tab w:val="num" w:pos="1211"/>
        </w:tabs>
        <w:ind w:left="1211" w:hanging="360"/>
      </w:pPr>
      <w:rPr>
        <w:rFonts w:cs="Times New Roman" w:hint="default"/>
        <w:b/>
        <w:i w:val="0"/>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6" w15:restartNumberingAfterBreak="0">
    <w:nsid w:val="5FFC23D2"/>
    <w:multiLevelType w:val="hybridMultilevel"/>
    <w:tmpl w:val="EB828BE8"/>
    <w:lvl w:ilvl="0" w:tplc="FFFFFFFF">
      <w:start w:val="1"/>
      <w:numFmt w:val="decimal"/>
      <w:lvlText w:val="%1."/>
      <w:lvlJc w:val="left"/>
      <w:pPr>
        <w:tabs>
          <w:tab w:val="num" w:pos="1570"/>
        </w:tabs>
        <w:ind w:left="1570" w:hanging="360"/>
      </w:pPr>
      <w:rPr>
        <w:rFonts w:cs="Times New Roman" w:hint="default"/>
        <w:b/>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60B970A8"/>
    <w:multiLevelType w:val="hybridMultilevel"/>
    <w:tmpl w:val="5C8A7D22"/>
    <w:lvl w:ilvl="0" w:tplc="0809000F">
      <w:start w:val="1"/>
      <w:numFmt w:val="decimal"/>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38" w15:restartNumberingAfterBreak="0">
    <w:nsid w:val="618C70F3"/>
    <w:multiLevelType w:val="hybridMultilevel"/>
    <w:tmpl w:val="C5829BB4"/>
    <w:lvl w:ilvl="0" w:tplc="FFFFFFFF">
      <w:start w:val="1"/>
      <w:numFmt w:val="decimal"/>
      <w:lvlText w:val="%1."/>
      <w:lvlJc w:val="left"/>
      <w:pPr>
        <w:tabs>
          <w:tab w:val="num" w:pos="1211"/>
        </w:tabs>
        <w:ind w:left="1211" w:hanging="360"/>
      </w:pPr>
      <w:rPr>
        <w:rFonts w:cs="Times New Roman" w:hint="default"/>
        <w:b/>
        <w:i w:val="0"/>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9" w15:restartNumberingAfterBreak="0">
    <w:nsid w:val="62AF0D57"/>
    <w:multiLevelType w:val="hybridMultilevel"/>
    <w:tmpl w:val="9482B300"/>
    <w:lvl w:ilvl="0" w:tplc="B3B24E46">
      <w:start w:val="1"/>
      <w:numFmt w:val="decimal"/>
      <w:lvlText w:val="%1."/>
      <w:lvlJc w:val="left"/>
      <w:pPr>
        <w:tabs>
          <w:tab w:val="num" w:pos="1211"/>
        </w:tabs>
        <w:ind w:left="1211" w:hanging="360"/>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356216B"/>
    <w:multiLevelType w:val="hybridMultilevel"/>
    <w:tmpl w:val="8A2C47BE"/>
    <w:lvl w:ilvl="0" w:tplc="D9AC3A0C">
      <w:start w:val="1"/>
      <w:numFmt w:val="decimal"/>
      <w:lvlText w:val="%1."/>
      <w:lvlJc w:val="left"/>
      <w:pPr>
        <w:tabs>
          <w:tab w:val="num" w:pos="1211"/>
        </w:tabs>
        <w:ind w:left="1211" w:hanging="360"/>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40A2D83"/>
    <w:multiLevelType w:val="hybridMultilevel"/>
    <w:tmpl w:val="671E4EA6"/>
    <w:lvl w:ilvl="0" w:tplc="FFFFFFFF">
      <w:start w:val="1"/>
      <w:numFmt w:val="decimal"/>
      <w:lvlText w:val="%1."/>
      <w:lvlJc w:val="left"/>
      <w:pPr>
        <w:tabs>
          <w:tab w:val="num" w:pos="1211"/>
        </w:tabs>
        <w:ind w:left="1211" w:hanging="360"/>
      </w:pPr>
      <w:rPr>
        <w:rFonts w:cs="Times New Roman" w:hint="default"/>
        <w:b/>
        <w:i w:val="0"/>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42" w15:restartNumberingAfterBreak="0">
    <w:nsid w:val="66366028"/>
    <w:multiLevelType w:val="hybridMultilevel"/>
    <w:tmpl w:val="34EC8BCE"/>
    <w:lvl w:ilvl="0" w:tplc="FFFFFFFF">
      <w:start w:val="1"/>
      <w:numFmt w:val="decimal"/>
      <w:lvlText w:val="%1."/>
      <w:lvlJc w:val="left"/>
      <w:pPr>
        <w:tabs>
          <w:tab w:val="num" w:pos="720"/>
        </w:tabs>
        <w:ind w:left="720" w:hanging="360"/>
      </w:pPr>
      <w:rPr>
        <w:rFonts w:cs="Times New Roman" w:hint="default"/>
        <w:b/>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71F93D46"/>
    <w:multiLevelType w:val="hybridMultilevel"/>
    <w:tmpl w:val="D6E0F31C"/>
    <w:lvl w:ilvl="0" w:tplc="FFFFFFFF">
      <w:start w:val="1"/>
      <w:numFmt w:val="decimal"/>
      <w:lvlText w:val="%1."/>
      <w:lvlJc w:val="left"/>
      <w:pPr>
        <w:tabs>
          <w:tab w:val="num" w:pos="720"/>
        </w:tabs>
        <w:ind w:left="720" w:hanging="360"/>
      </w:pPr>
      <w:rPr>
        <w:rFonts w:cs="Times New Roman" w:hint="default"/>
        <w:b/>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747E4419"/>
    <w:multiLevelType w:val="singleLevel"/>
    <w:tmpl w:val="0C9E5A84"/>
    <w:lvl w:ilvl="0">
      <w:start w:val="8000"/>
      <w:numFmt w:val="decimal"/>
      <w:pStyle w:val="base"/>
      <w:lvlText w:val="%1"/>
      <w:lvlJc w:val="left"/>
      <w:pPr>
        <w:tabs>
          <w:tab w:val="num" w:pos="851"/>
        </w:tabs>
        <w:ind w:left="851" w:hanging="851"/>
      </w:pPr>
      <w:rPr>
        <w:rFonts w:cs="Times New Roman"/>
        <w:b w:val="0"/>
        <w:i w:val="0"/>
      </w:rPr>
    </w:lvl>
  </w:abstractNum>
  <w:abstractNum w:abstractNumId="45" w15:restartNumberingAfterBreak="0">
    <w:nsid w:val="74AD6BC0"/>
    <w:multiLevelType w:val="hybridMultilevel"/>
    <w:tmpl w:val="055CFF50"/>
    <w:lvl w:ilvl="0" w:tplc="B3B24E46">
      <w:start w:val="1"/>
      <w:numFmt w:val="decimal"/>
      <w:lvlText w:val="%1."/>
      <w:lvlJc w:val="left"/>
      <w:pPr>
        <w:tabs>
          <w:tab w:val="num" w:pos="1211"/>
        </w:tabs>
        <w:ind w:left="1211" w:hanging="360"/>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C6D2FB9"/>
    <w:multiLevelType w:val="hybridMultilevel"/>
    <w:tmpl w:val="15F84D46"/>
    <w:lvl w:ilvl="0" w:tplc="FFFFFFFF">
      <w:start w:val="1"/>
      <w:numFmt w:val="decimal"/>
      <w:lvlText w:val="%1."/>
      <w:lvlJc w:val="left"/>
      <w:pPr>
        <w:tabs>
          <w:tab w:val="num" w:pos="1211"/>
        </w:tabs>
        <w:ind w:left="1211" w:hanging="360"/>
      </w:pPr>
      <w:rPr>
        <w:rFonts w:cs="Times New Roman" w:hint="default"/>
        <w:b/>
        <w:i w:val="0"/>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num w:numId="1">
    <w:abstractNumId w:val="44"/>
  </w:num>
  <w:num w:numId="2">
    <w:abstractNumId w:val="4"/>
  </w:num>
  <w:num w:numId="3">
    <w:abstractNumId w:val="5"/>
  </w:num>
  <w:num w:numId="4">
    <w:abstractNumId w:val="16"/>
  </w:num>
  <w:num w:numId="5">
    <w:abstractNumId w:val="21"/>
  </w:num>
  <w:num w:numId="6">
    <w:abstractNumId w:val="36"/>
  </w:num>
  <w:num w:numId="7">
    <w:abstractNumId w:val="43"/>
  </w:num>
  <w:num w:numId="8">
    <w:abstractNumId w:val="29"/>
  </w:num>
  <w:num w:numId="9">
    <w:abstractNumId w:val="42"/>
  </w:num>
  <w:num w:numId="10">
    <w:abstractNumId w:val="7"/>
  </w:num>
  <w:num w:numId="11">
    <w:abstractNumId w:val="19"/>
  </w:num>
  <w:num w:numId="12">
    <w:abstractNumId w:val="22"/>
  </w:num>
  <w:num w:numId="13">
    <w:abstractNumId w:val="13"/>
  </w:num>
  <w:num w:numId="14">
    <w:abstractNumId w:val="20"/>
  </w:num>
  <w:num w:numId="15">
    <w:abstractNumId w:val="11"/>
  </w:num>
  <w:num w:numId="16">
    <w:abstractNumId w:val="30"/>
  </w:num>
  <w:num w:numId="17">
    <w:abstractNumId w:val="25"/>
  </w:num>
  <w:num w:numId="18">
    <w:abstractNumId w:val="26"/>
  </w:num>
  <w:num w:numId="19">
    <w:abstractNumId w:val="40"/>
  </w:num>
  <w:num w:numId="20">
    <w:abstractNumId w:val="33"/>
  </w:num>
  <w:num w:numId="21">
    <w:abstractNumId w:val="39"/>
  </w:num>
  <w:num w:numId="22">
    <w:abstractNumId w:val="28"/>
  </w:num>
  <w:num w:numId="23">
    <w:abstractNumId w:val="14"/>
  </w:num>
  <w:num w:numId="24">
    <w:abstractNumId w:val="18"/>
  </w:num>
  <w:num w:numId="25">
    <w:abstractNumId w:val="45"/>
  </w:num>
  <w:num w:numId="26">
    <w:abstractNumId w:val="34"/>
  </w:num>
  <w:num w:numId="27">
    <w:abstractNumId w:val="27"/>
  </w:num>
  <w:num w:numId="28">
    <w:abstractNumId w:val="46"/>
  </w:num>
  <w:num w:numId="29">
    <w:abstractNumId w:val="15"/>
  </w:num>
  <w:num w:numId="30">
    <w:abstractNumId w:val="6"/>
  </w:num>
  <w:num w:numId="31">
    <w:abstractNumId w:val="12"/>
  </w:num>
  <w:num w:numId="32">
    <w:abstractNumId w:val="24"/>
  </w:num>
  <w:num w:numId="33">
    <w:abstractNumId w:val="35"/>
  </w:num>
  <w:num w:numId="34">
    <w:abstractNumId w:val="38"/>
  </w:num>
  <w:num w:numId="35">
    <w:abstractNumId w:val="2"/>
  </w:num>
  <w:num w:numId="36">
    <w:abstractNumId w:val="17"/>
  </w:num>
  <w:num w:numId="37">
    <w:abstractNumId w:val="8"/>
  </w:num>
  <w:num w:numId="38">
    <w:abstractNumId w:val="23"/>
  </w:num>
  <w:num w:numId="39">
    <w:abstractNumId w:val="32"/>
  </w:num>
  <w:num w:numId="40">
    <w:abstractNumId w:val="9"/>
  </w:num>
  <w:num w:numId="41">
    <w:abstractNumId w:val="10"/>
  </w:num>
  <w:num w:numId="42">
    <w:abstractNumId w:val="41"/>
  </w:num>
  <w:num w:numId="43">
    <w:abstractNumId w:val="37"/>
  </w:num>
  <w:num w:numId="44">
    <w:abstractNumId w:val="0"/>
  </w:num>
  <w:num w:numId="45">
    <w:abstractNumId w:val="31"/>
  </w:num>
  <w:num w:numId="46">
    <w:abstractNumId w:val="3"/>
  </w:num>
  <w:num w:numId="47">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615C"/>
    <w:rsid w:val="00003523"/>
    <w:rsid w:val="00003758"/>
    <w:rsid w:val="00006414"/>
    <w:rsid w:val="00011A4B"/>
    <w:rsid w:val="00013E78"/>
    <w:rsid w:val="0001762B"/>
    <w:rsid w:val="00021A7B"/>
    <w:rsid w:val="00022754"/>
    <w:rsid w:val="000227EA"/>
    <w:rsid w:val="00024565"/>
    <w:rsid w:val="000322B2"/>
    <w:rsid w:val="00033389"/>
    <w:rsid w:val="00036E8C"/>
    <w:rsid w:val="00037499"/>
    <w:rsid w:val="00042535"/>
    <w:rsid w:val="00043F6C"/>
    <w:rsid w:val="00052B1F"/>
    <w:rsid w:val="00057592"/>
    <w:rsid w:val="0006300C"/>
    <w:rsid w:val="00064317"/>
    <w:rsid w:val="000649AC"/>
    <w:rsid w:val="00064B3E"/>
    <w:rsid w:val="000826D2"/>
    <w:rsid w:val="00094EB2"/>
    <w:rsid w:val="00097517"/>
    <w:rsid w:val="00097D0C"/>
    <w:rsid w:val="000A5915"/>
    <w:rsid w:val="000A7232"/>
    <w:rsid w:val="000C26F4"/>
    <w:rsid w:val="000C48F8"/>
    <w:rsid w:val="000C51DD"/>
    <w:rsid w:val="000D3ECC"/>
    <w:rsid w:val="000D45E8"/>
    <w:rsid w:val="000D4D7E"/>
    <w:rsid w:val="000E10DD"/>
    <w:rsid w:val="000E1BFF"/>
    <w:rsid w:val="000E24D0"/>
    <w:rsid w:val="000E3F1A"/>
    <w:rsid w:val="000E4DB6"/>
    <w:rsid w:val="000E4DDE"/>
    <w:rsid w:val="000E5D63"/>
    <w:rsid w:val="000E788B"/>
    <w:rsid w:val="000F1AC7"/>
    <w:rsid w:val="000F73CE"/>
    <w:rsid w:val="001002EE"/>
    <w:rsid w:val="001023A4"/>
    <w:rsid w:val="001050A8"/>
    <w:rsid w:val="00107498"/>
    <w:rsid w:val="0011355A"/>
    <w:rsid w:val="00114205"/>
    <w:rsid w:val="00116463"/>
    <w:rsid w:val="00124DF4"/>
    <w:rsid w:val="00127C57"/>
    <w:rsid w:val="00131DD1"/>
    <w:rsid w:val="0013552A"/>
    <w:rsid w:val="00135680"/>
    <w:rsid w:val="001356FC"/>
    <w:rsid w:val="00135E2B"/>
    <w:rsid w:val="001412CD"/>
    <w:rsid w:val="001437FF"/>
    <w:rsid w:val="00143E58"/>
    <w:rsid w:val="00143FE9"/>
    <w:rsid w:val="00146D78"/>
    <w:rsid w:val="00147CE6"/>
    <w:rsid w:val="001501FD"/>
    <w:rsid w:val="001574BE"/>
    <w:rsid w:val="0015775A"/>
    <w:rsid w:val="00160562"/>
    <w:rsid w:val="0016453F"/>
    <w:rsid w:val="0016476B"/>
    <w:rsid w:val="00170F74"/>
    <w:rsid w:val="00172BAC"/>
    <w:rsid w:val="001807EA"/>
    <w:rsid w:val="001862FB"/>
    <w:rsid w:val="00193886"/>
    <w:rsid w:val="001A367E"/>
    <w:rsid w:val="001A39E0"/>
    <w:rsid w:val="001A6963"/>
    <w:rsid w:val="001A7D77"/>
    <w:rsid w:val="001B0583"/>
    <w:rsid w:val="001B21B1"/>
    <w:rsid w:val="001C2318"/>
    <w:rsid w:val="001C5E78"/>
    <w:rsid w:val="001C7278"/>
    <w:rsid w:val="001C77F2"/>
    <w:rsid w:val="001D20B6"/>
    <w:rsid w:val="001D41C0"/>
    <w:rsid w:val="001D42DE"/>
    <w:rsid w:val="001D4D86"/>
    <w:rsid w:val="001D5E72"/>
    <w:rsid w:val="001E00A8"/>
    <w:rsid w:val="001E5614"/>
    <w:rsid w:val="001E5E30"/>
    <w:rsid w:val="001E7045"/>
    <w:rsid w:val="001F7834"/>
    <w:rsid w:val="00211DE5"/>
    <w:rsid w:val="00212E16"/>
    <w:rsid w:val="00214CFE"/>
    <w:rsid w:val="00215D2D"/>
    <w:rsid w:val="002164A6"/>
    <w:rsid w:val="002176DC"/>
    <w:rsid w:val="0022137C"/>
    <w:rsid w:val="002258CB"/>
    <w:rsid w:val="00230FB1"/>
    <w:rsid w:val="00233A31"/>
    <w:rsid w:val="0023458C"/>
    <w:rsid w:val="00235A10"/>
    <w:rsid w:val="00237FB2"/>
    <w:rsid w:val="002415C7"/>
    <w:rsid w:val="00242807"/>
    <w:rsid w:val="00242BDD"/>
    <w:rsid w:val="0024403C"/>
    <w:rsid w:val="00244B6B"/>
    <w:rsid w:val="002508C5"/>
    <w:rsid w:val="00252F3C"/>
    <w:rsid w:val="00254011"/>
    <w:rsid w:val="002544A6"/>
    <w:rsid w:val="00256E38"/>
    <w:rsid w:val="002611C0"/>
    <w:rsid w:val="002623EF"/>
    <w:rsid w:val="00271B15"/>
    <w:rsid w:val="00271B49"/>
    <w:rsid w:val="002726D5"/>
    <w:rsid w:val="00274B6B"/>
    <w:rsid w:val="0028156D"/>
    <w:rsid w:val="0028161C"/>
    <w:rsid w:val="002833EA"/>
    <w:rsid w:val="002864EF"/>
    <w:rsid w:val="002A39F4"/>
    <w:rsid w:val="002A4B0B"/>
    <w:rsid w:val="002A4D0A"/>
    <w:rsid w:val="002A6472"/>
    <w:rsid w:val="002A6B12"/>
    <w:rsid w:val="002B1079"/>
    <w:rsid w:val="002B463F"/>
    <w:rsid w:val="002B5EED"/>
    <w:rsid w:val="002C0415"/>
    <w:rsid w:val="002C31C4"/>
    <w:rsid w:val="002C7786"/>
    <w:rsid w:val="002C7FFC"/>
    <w:rsid w:val="002D0CE1"/>
    <w:rsid w:val="002D0F12"/>
    <w:rsid w:val="002E1BD4"/>
    <w:rsid w:val="002E212C"/>
    <w:rsid w:val="002F1B8C"/>
    <w:rsid w:val="002F232B"/>
    <w:rsid w:val="002F5378"/>
    <w:rsid w:val="003021FD"/>
    <w:rsid w:val="00302525"/>
    <w:rsid w:val="003205B5"/>
    <w:rsid w:val="00320660"/>
    <w:rsid w:val="00320BF8"/>
    <w:rsid w:val="003252EA"/>
    <w:rsid w:val="00331C20"/>
    <w:rsid w:val="003338D3"/>
    <w:rsid w:val="0033494E"/>
    <w:rsid w:val="00334FA2"/>
    <w:rsid w:val="00335D12"/>
    <w:rsid w:val="00336765"/>
    <w:rsid w:val="00337B01"/>
    <w:rsid w:val="00337FB3"/>
    <w:rsid w:val="00340A11"/>
    <w:rsid w:val="00343CF4"/>
    <w:rsid w:val="003506A8"/>
    <w:rsid w:val="003512F3"/>
    <w:rsid w:val="0037342A"/>
    <w:rsid w:val="003744FE"/>
    <w:rsid w:val="003766FD"/>
    <w:rsid w:val="00380D2D"/>
    <w:rsid w:val="003829A8"/>
    <w:rsid w:val="00385157"/>
    <w:rsid w:val="00385225"/>
    <w:rsid w:val="00386983"/>
    <w:rsid w:val="00391C4F"/>
    <w:rsid w:val="003920A7"/>
    <w:rsid w:val="003963A5"/>
    <w:rsid w:val="00396A71"/>
    <w:rsid w:val="003A1D61"/>
    <w:rsid w:val="003B0A12"/>
    <w:rsid w:val="003B1941"/>
    <w:rsid w:val="003B2293"/>
    <w:rsid w:val="003B27DA"/>
    <w:rsid w:val="003B693E"/>
    <w:rsid w:val="003C2194"/>
    <w:rsid w:val="003C6C54"/>
    <w:rsid w:val="003D0FDB"/>
    <w:rsid w:val="003D384B"/>
    <w:rsid w:val="003D513F"/>
    <w:rsid w:val="003D6E44"/>
    <w:rsid w:val="003E24E2"/>
    <w:rsid w:val="003E3453"/>
    <w:rsid w:val="003E499F"/>
    <w:rsid w:val="003E62AC"/>
    <w:rsid w:val="00401723"/>
    <w:rsid w:val="00404D69"/>
    <w:rsid w:val="004112E3"/>
    <w:rsid w:val="00413D2D"/>
    <w:rsid w:val="00421462"/>
    <w:rsid w:val="00424DA4"/>
    <w:rsid w:val="004269AF"/>
    <w:rsid w:val="00427D31"/>
    <w:rsid w:val="00430110"/>
    <w:rsid w:val="00432198"/>
    <w:rsid w:val="00434CAF"/>
    <w:rsid w:val="00441158"/>
    <w:rsid w:val="00442013"/>
    <w:rsid w:val="00450644"/>
    <w:rsid w:val="00455A6A"/>
    <w:rsid w:val="00457726"/>
    <w:rsid w:val="00463007"/>
    <w:rsid w:val="004648A2"/>
    <w:rsid w:val="00470BC8"/>
    <w:rsid w:val="00475CFE"/>
    <w:rsid w:val="00483F3A"/>
    <w:rsid w:val="0049441F"/>
    <w:rsid w:val="004C4287"/>
    <w:rsid w:val="004D6292"/>
    <w:rsid w:val="004E2EEA"/>
    <w:rsid w:val="004E5499"/>
    <w:rsid w:val="004E5E1C"/>
    <w:rsid w:val="004E6B5C"/>
    <w:rsid w:val="004E71B8"/>
    <w:rsid w:val="004F24BE"/>
    <w:rsid w:val="004F4350"/>
    <w:rsid w:val="004F517F"/>
    <w:rsid w:val="004F5BE3"/>
    <w:rsid w:val="00502785"/>
    <w:rsid w:val="005056A4"/>
    <w:rsid w:val="0051397B"/>
    <w:rsid w:val="005147F8"/>
    <w:rsid w:val="00522854"/>
    <w:rsid w:val="0052392F"/>
    <w:rsid w:val="00525478"/>
    <w:rsid w:val="005256DB"/>
    <w:rsid w:val="005273E4"/>
    <w:rsid w:val="005306F3"/>
    <w:rsid w:val="005341AC"/>
    <w:rsid w:val="0053553C"/>
    <w:rsid w:val="00536F06"/>
    <w:rsid w:val="00543EAB"/>
    <w:rsid w:val="00544A27"/>
    <w:rsid w:val="0054605F"/>
    <w:rsid w:val="00552100"/>
    <w:rsid w:val="00556E6C"/>
    <w:rsid w:val="0055709F"/>
    <w:rsid w:val="00562520"/>
    <w:rsid w:val="00566AFC"/>
    <w:rsid w:val="00570600"/>
    <w:rsid w:val="005742AF"/>
    <w:rsid w:val="0057697C"/>
    <w:rsid w:val="005810CA"/>
    <w:rsid w:val="005928AF"/>
    <w:rsid w:val="005941BA"/>
    <w:rsid w:val="00594246"/>
    <w:rsid w:val="005A1CA1"/>
    <w:rsid w:val="005A459B"/>
    <w:rsid w:val="005A6385"/>
    <w:rsid w:val="005A6D1E"/>
    <w:rsid w:val="005B327C"/>
    <w:rsid w:val="005B3304"/>
    <w:rsid w:val="005C0F0A"/>
    <w:rsid w:val="005C1A04"/>
    <w:rsid w:val="005C2892"/>
    <w:rsid w:val="005C66B9"/>
    <w:rsid w:val="005D41F7"/>
    <w:rsid w:val="005D42CA"/>
    <w:rsid w:val="005D7F59"/>
    <w:rsid w:val="005E19C7"/>
    <w:rsid w:val="005E1F35"/>
    <w:rsid w:val="005E3712"/>
    <w:rsid w:val="005E6274"/>
    <w:rsid w:val="005F29AF"/>
    <w:rsid w:val="005F3459"/>
    <w:rsid w:val="005F6795"/>
    <w:rsid w:val="005F7AC0"/>
    <w:rsid w:val="00600BCD"/>
    <w:rsid w:val="00600F93"/>
    <w:rsid w:val="006016DA"/>
    <w:rsid w:val="00601EB2"/>
    <w:rsid w:val="0060667C"/>
    <w:rsid w:val="0061009E"/>
    <w:rsid w:val="00611F90"/>
    <w:rsid w:val="00616E5B"/>
    <w:rsid w:val="006200DE"/>
    <w:rsid w:val="0062570C"/>
    <w:rsid w:val="00627871"/>
    <w:rsid w:val="00631480"/>
    <w:rsid w:val="00641B56"/>
    <w:rsid w:val="006456DD"/>
    <w:rsid w:val="00645E11"/>
    <w:rsid w:val="006509A1"/>
    <w:rsid w:val="00651D1C"/>
    <w:rsid w:val="0065214D"/>
    <w:rsid w:val="0065369C"/>
    <w:rsid w:val="00657E75"/>
    <w:rsid w:val="00660E6F"/>
    <w:rsid w:val="00661D9A"/>
    <w:rsid w:val="00663EB2"/>
    <w:rsid w:val="00666FB1"/>
    <w:rsid w:val="0066710A"/>
    <w:rsid w:val="00680F39"/>
    <w:rsid w:val="00685ABF"/>
    <w:rsid w:val="00685F90"/>
    <w:rsid w:val="00692964"/>
    <w:rsid w:val="006972F5"/>
    <w:rsid w:val="006A3E2A"/>
    <w:rsid w:val="006A40F8"/>
    <w:rsid w:val="006A5F6C"/>
    <w:rsid w:val="006B0CB8"/>
    <w:rsid w:val="006B4151"/>
    <w:rsid w:val="006B5806"/>
    <w:rsid w:val="006C0276"/>
    <w:rsid w:val="006C0F6E"/>
    <w:rsid w:val="006C4B8E"/>
    <w:rsid w:val="006E13DB"/>
    <w:rsid w:val="006E3E51"/>
    <w:rsid w:val="006E7AFF"/>
    <w:rsid w:val="006E7F2B"/>
    <w:rsid w:val="006F0111"/>
    <w:rsid w:val="006F3A03"/>
    <w:rsid w:val="006F462B"/>
    <w:rsid w:val="007042D9"/>
    <w:rsid w:val="007117DC"/>
    <w:rsid w:val="00720D49"/>
    <w:rsid w:val="007247C7"/>
    <w:rsid w:val="007248EB"/>
    <w:rsid w:val="00727B7A"/>
    <w:rsid w:val="007307BF"/>
    <w:rsid w:val="00731916"/>
    <w:rsid w:val="007321B5"/>
    <w:rsid w:val="007405C9"/>
    <w:rsid w:val="00743558"/>
    <w:rsid w:val="007451F8"/>
    <w:rsid w:val="0075172D"/>
    <w:rsid w:val="007569AD"/>
    <w:rsid w:val="00762954"/>
    <w:rsid w:val="00765854"/>
    <w:rsid w:val="0076714C"/>
    <w:rsid w:val="00772F54"/>
    <w:rsid w:val="00774D86"/>
    <w:rsid w:val="007769F2"/>
    <w:rsid w:val="007827C9"/>
    <w:rsid w:val="007834D3"/>
    <w:rsid w:val="00793005"/>
    <w:rsid w:val="00793300"/>
    <w:rsid w:val="00795B07"/>
    <w:rsid w:val="007A1C65"/>
    <w:rsid w:val="007B06EB"/>
    <w:rsid w:val="007B0A0B"/>
    <w:rsid w:val="007B0E99"/>
    <w:rsid w:val="007B2C58"/>
    <w:rsid w:val="007B3F3E"/>
    <w:rsid w:val="007C25D1"/>
    <w:rsid w:val="007C4E9F"/>
    <w:rsid w:val="007C597A"/>
    <w:rsid w:val="007D02D3"/>
    <w:rsid w:val="007D25FF"/>
    <w:rsid w:val="007D3988"/>
    <w:rsid w:val="007E27B8"/>
    <w:rsid w:val="007E39B0"/>
    <w:rsid w:val="007F22EB"/>
    <w:rsid w:val="007F43B4"/>
    <w:rsid w:val="007F5E0B"/>
    <w:rsid w:val="00801EE4"/>
    <w:rsid w:val="0080667D"/>
    <w:rsid w:val="00812863"/>
    <w:rsid w:val="0081743F"/>
    <w:rsid w:val="00821684"/>
    <w:rsid w:val="00822148"/>
    <w:rsid w:val="008221AE"/>
    <w:rsid w:val="00822F33"/>
    <w:rsid w:val="008258CC"/>
    <w:rsid w:val="008437A9"/>
    <w:rsid w:val="008451DF"/>
    <w:rsid w:val="008522E0"/>
    <w:rsid w:val="008523B6"/>
    <w:rsid w:val="008539CC"/>
    <w:rsid w:val="00861C58"/>
    <w:rsid w:val="00862139"/>
    <w:rsid w:val="008635DD"/>
    <w:rsid w:val="00871570"/>
    <w:rsid w:val="00872C3B"/>
    <w:rsid w:val="00872D70"/>
    <w:rsid w:val="008751E9"/>
    <w:rsid w:val="00884BBE"/>
    <w:rsid w:val="00887383"/>
    <w:rsid w:val="00890948"/>
    <w:rsid w:val="00891886"/>
    <w:rsid w:val="008A28DF"/>
    <w:rsid w:val="008A43C5"/>
    <w:rsid w:val="008B1871"/>
    <w:rsid w:val="008B4578"/>
    <w:rsid w:val="008C16B2"/>
    <w:rsid w:val="008C6019"/>
    <w:rsid w:val="008D4882"/>
    <w:rsid w:val="008D4AAB"/>
    <w:rsid w:val="008E1FC8"/>
    <w:rsid w:val="008E3C33"/>
    <w:rsid w:val="008E445C"/>
    <w:rsid w:val="008E4B9D"/>
    <w:rsid w:val="008E6976"/>
    <w:rsid w:val="00902FB7"/>
    <w:rsid w:val="00903D99"/>
    <w:rsid w:val="00904ECC"/>
    <w:rsid w:val="0091015E"/>
    <w:rsid w:val="00912296"/>
    <w:rsid w:val="00916095"/>
    <w:rsid w:val="00916FCE"/>
    <w:rsid w:val="00922CFC"/>
    <w:rsid w:val="009265BD"/>
    <w:rsid w:val="00927BD0"/>
    <w:rsid w:val="0093045E"/>
    <w:rsid w:val="00931B10"/>
    <w:rsid w:val="009344A1"/>
    <w:rsid w:val="00941685"/>
    <w:rsid w:val="00941CD9"/>
    <w:rsid w:val="0094530A"/>
    <w:rsid w:val="009478CC"/>
    <w:rsid w:val="00950AE0"/>
    <w:rsid w:val="009608F5"/>
    <w:rsid w:val="00962F5D"/>
    <w:rsid w:val="00963020"/>
    <w:rsid w:val="00964DD3"/>
    <w:rsid w:val="00972D47"/>
    <w:rsid w:val="00977970"/>
    <w:rsid w:val="0098433E"/>
    <w:rsid w:val="00987B85"/>
    <w:rsid w:val="0099341D"/>
    <w:rsid w:val="00993CBE"/>
    <w:rsid w:val="00997D6F"/>
    <w:rsid w:val="009A1401"/>
    <w:rsid w:val="009A1766"/>
    <w:rsid w:val="009A1841"/>
    <w:rsid w:val="009A5B6D"/>
    <w:rsid w:val="009B04AB"/>
    <w:rsid w:val="009B0BD4"/>
    <w:rsid w:val="009B54F9"/>
    <w:rsid w:val="009B61AA"/>
    <w:rsid w:val="009C2217"/>
    <w:rsid w:val="009C63F2"/>
    <w:rsid w:val="009C7CB8"/>
    <w:rsid w:val="009C7E29"/>
    <w:rsid w:val="009D071C"/>
    <w:rsid w:val="009D1D22"/>
    <w:rsid w:val="009D3472"/>
    <w:rsid w:val="009D42B2"/>
    <w:rsid w:val="009D4D0C"/>
    <w:rsid w:val="009D55A0"/>
    <w:rsid w:val="009E00F1"/>
    <w:rsid w:val="009E5DBA"/>
    <w:rsid w:val="009E5EF7"/>
    <w:rsid w:val="009E5FD4"/>
    <w:rsid w:val="009E6F19"/>
    <w:rsid w:val="009F4B6B"/>
    <w:rsid w:val="009F6F21"/>
    <w:rsid w:val="00A05277"/>
    <w:rsid w:val="00A06513"/>
    <w:rsid w:val="00A11393"/>
    <w:rsid w:val="00A13F67"/>
    <w:rsid w:val="00A20550"/>
    <w:rsid w:val="00A21B2B"/>
    <w:rsid w:val="00A21C8F"/>
    <w:rsid w:val="00A239A8"/>
    <w:rsid w:val="00A241CC"/>
    <w:rsid w:val="00A255A2"/>
    <w:rsid w:val="00A33E33"/>
    <w:rsid w:val="00A34103"/>
    <w:rsid w:val="00A42F0E"/>
    <w:rsid w:val="00A43250"/>
    <w:rsid w:val="00A44198"/>
    <w:rsid w:val="00A46B1F"/>
    <w:rsid w:val="00A47143"/>
    <w:rsid w:val="00A54C79"/>
    <w:rsid w:val="00A562DB"/>
    <w:rsid w:val="00A61095"/>
    <w:rsid w:val="00A62BA3"/>
    <w:rsid w:val="00A650A0"/>
    <w:rsid w:val="00A72200"/>
    <w:rsid w:val="00A7515A"/>
    <w:rsid w:val="00A776A7"/>
    <w:rsid w:val="00A810E8"/>
    <w:rsid w:val="00A83927"/>
    <w:rsid w:val="00A83B7E"/>
    <w:rsid w:val="00A8644C"/>
    <w:rsid w:val="00A86CF4"/>
    <w:rsid w:val="00A87B86"/>
    <w:rsid w:val="00A90A20"/>
    <w:rsid w:val="00A91202"/>
    <w:rsid w:val="00A922CF"/>
    <w:rsid w:val="00A97032"/>
    <w:rsid w:val="00AA373B"/>
    <w:rsid w:val="00AA381D"/>
    <w:rsid w:val="00AA6F7B"/>
    <w:rsid w:val="00AB33B1"/>
    <w:rsid w:val="00AC49C3"/>
    <w:rsid w:val="00AD667F"/>
    <w:rsid w:val="00AE008B"/>
    <w:rsid w:val="00AF2CC3"/>
    <w:rsid w:val="00AF3A08"/>
    <w:rsid w:val="00AF5104"/>
    <w:rsid w:val="00AF51BA"/>
    <w:rsid w:val="00AF6ED7"/>
    <w:rsid w:val="00AF76A2"/>
    <w:rsid w:val="00AF7FA9"/>
    <w:rsid w:val="00B0448A"/>
    <w:rsid w:val="00B10235"/>
    <w:rsid w:val="00B11EE4"/>
    <w:rsid w:val="00B13C80"/>
    <w:rsid w:val="00B20C63"/>
    <w:rsid w:val="00B2118B"/>
    <w:rsid w:val="00B21ADE"/>
    <w:rsid w:val="00B2608C"/>
    <w:rsid w:val="00B31EBA"/>
    <w:rsid w:val="00B353DB"/>
    <w:rsid w:val="00B3747D"/>
    <w:rsid w:val="00B45C8D"/>
    <w:rsid w:val="00B46B1B"/>
    <w:rsid w:val="00B50409"/>
    <w:rsid w:val="00B52345"/>
    <w:rsid w:val="00B63B76"/>
    <w:rsid w:val="00B70106"/>
    <w:rsid w:val="00B7027B"/>
    <w:rsid w:val="00B71037"/>
    <w:rsid w:val="00B71C46"/>
    <w:rsid w:val="00B73F56"/>
    <w:rsid w:val="00B80170"/>
    <w:rsid w:val="00B80652"/>
    <w:rsid w:val="00B83F8D"/>
    <w:rsid w:val="00B874E0"/>
    <w:rsid w:val="00B87865"/>
    <w:rsid w:val="00B94E7F"/>
    <w:rsid w:val="00BA4BFA"/>
    <w:rsid w:val="00BA4C1E"/>
    <w:rsid w:val="00BA4C8F"/>
    <w:rsid w:val="00BA6914"/>
    <w:rsid w:val="00BC62D8"/>
    <w:rsid w:val="00BC6D6F"/>
    <w:rsid w:val="00BD171A"/>
    <w:rsid w:val="00BD3D4C"/>
    <w:rsid w:val="00BD4D6C"/>
    <w:rsid w:val="00BD6C78"/>
    <w:rsid w:val="00BE136B"/>
    <w:rsid w:val="00BE3321"/>
    <w:rsid w:val="00BE4F18"/>
    <w:rsid w:val="00BF1576"/>
    <w:rsid w:val="00BF2E30"/>
    <w:rsid w:val="00BF79A3"/>
    <w:rsid w:val="00C01DF1"/>
    <w:rsid w:val="00C107AC"/>
    <w:rsid w:val="00C153DB"/>
    <w:rsid w:val="00C16C30"/>
    <w:rsid w:val="00C20AE6"/>
    <w:rsid w:val="00C26167"/>
    <w:rsid w:val="00C2628F"/>
    <w:rsid w:val="00C3335D"/>
    <w:rsid w:val="00C3435E"/>
    <w:rsid w:val="00C3617D"/>
    <w:rsid w:val="00C444A7"/>
    <w:rsid w:val="00C45AB1"/>
    <w:rsid w:val="00C45F22"/>
    <w:rsid w:val="00C46D4C"/>
    <w:rsid w:val="00C51C52"/>
    <w:rsid w:val="00C54D5E"/>
    <w:rsid w:val="00C5564B"/>
    <w:rsid w:val="00C571F7"/>
    <w:rsid w:val="00C6679E"/>
    <w:rsid w:val="00C708C5"/>
    <w:rsid w:val="00C70AFC"/>
    <w:rsid w:val="00C73D86"/>
    <w:rsid w:val="00C83FDC"/>
    <w:rsid w:val="00C87192"/>
    <w:rsid w:val="00C947A3"/>
    <w:rsid w:val="00C95879"/>
    <w:rsid w:val="00CA0736"/>
    <w:rsid w:val="00CA08EF"/>
    <w:rsid w:val="00CA7DA1"/>
    <w:rsid w:val="00CB055C"/>
    <w:rsid w:val="00CB22E1"/>
    <w:rsid w:val="00CB6F4F"/>
    <w:rsid w:val="00CC1DB0"/>
    <w:rsid w:val="00CC20C8"/>
    <w:rsid w:val="00CC276B"/>
    <w:rsid w:val="00CC28BC"/>
    <w:rsid w:val="00CC5A0F"/>
    <w:rsid w:val="00CD5AE0"/>
    <w:rsid w:val="00CE0C46"/>
    <w:rsid w:val="00CE386F"/>
    <w:rsid w:val="00CE4814"/>
    <w:rsid w:val="00CE5622"/>
    <w:rsid w:val="00CE79AF"/>
    <w:rsid w:val="00CF08CD"/>
    <w:rsid w:val="00D01B79"/>
    <w:rsid w:val="00D02D51"/>
    <w:rsid w:val="00D053E8"/>
    <w:rsid w:val="00D0799A"/>
    <w:rsid w:val="00D07B99"/>
    <w:rsid w:val="00D07EA4"/>
    <w:rsid w:val="00D10B21"/>
    <w:rsid w:val="00D12D6F"/>
    <w:rsid w:val="00D17BFE"/>
    <w:rsid w:val="00D24334"/>
    <w:rsid w:val="00D408D1"/>
    <w:rsid w:val="00D4734B"/>
    <w:rsid w:val="00D512EB"/>
    <w:rsid w:val="00D51804"/>
    <w:rsid w:val="00D5463F"/>
    <w:rsid w:val="00D559D1"/>
    <w:rsid w:val="00D62D26"/>
    <w:rsid w:val="00D72744"/>
    <w:rsid w:val="00D727E4"/>
    <w:rsid w:val="00D72840"/>
    <w:rsid w:val="00D72B3B"/>
    <w:rsid w:val="00D740A8"/>
    <w:rsid w:val="00D82B0F"/>
    <w:rsid w:val="00D82DA3"/>
    <w:rsid w:val="00D82F13"/>
    <w:rsid w:val="00D9398B"/>
    <w:rsid w:val="00DA510C"/>
    <w:rsid w:val="00DB61AC"/>
    <w:rsid w:val="00DC4053"/>
    <w:rsid w:val="00DC551F"/>
    <w:rsid w:val="00DC5FD7"/>
    <w:rsid w:val="00DC788E"/>
    <w:rsid w:val="00DD0F47"/>
    <w:rsid w:val="00DD2B66"/>
    <w:rsid w:val="00DD5886"/>
    <w:rsid w:val="00DD6DCA"/>
    <w:rsid w:val="00DE0BF7"/>
    <w:rsid w:val="00DE1949"/>
    <w:rsid w:val="00DE4401"/>
    <w:rsid w:val="00DE7741"/>
    <w:rsid w:val="00DE7A9B"/>
    <w:rsid w:val="00E129C1"/>
    <w:rsid w:val="00E13EBE"/>
    <w:rsid w:val="00E14EA0"/>
    <w:rsid w:val="00E15708"/>
    <w:rsid w:val="00E20AAD"/>
    <w:rsid w:val="00E21B49"/>
    <w:rsid w:val="00E21F0F"/>
    <w:rsid w:val="00E305E3"/>
    <w:rsid w:val="00E32BDA"/>
    <w:rsid w:val="00E410AD"/>
    <w:rsid w:val="00E469EA"/>
    <w:rsid w:val="00E46A13"/>
    <w:rsid w:val="00E5008A"/>
    <w:rsid w:val="00E53F68"/>
    <w:rsid w:val="00E64D24"/>
    <w:rsid w:val="00E6779D"/>
    <w:rsid w:val="00E74F94"/>
    <w:rsid w:val="00E80212"/>
    <w:rsid w:val="00E81072"/>
    <w:rsid w:val="00E8391B"/>
    <w:rsid w:val="00E86688"/>
    <w:rsid w:val="00E91A8C"/>
    <w:rsid w:val="00E92794"/>
    <w:rsid w:val="00E94517"/>
    <w:rsid w:val="00E96416"/>
    <w:rsid w:val="00E96C19"/>
    <w:rsid w:val="00EA2348"/>
    <w:rsid w:val="00EB37CB"/>
    <w:rsid w:val="00EB4E0C"/>
    <w:rsid w:val="00EB6D47"/>
    <w:rsid w:val="00EB7D59"/>
    <w:rsid w:val="00EC2400"/>
    <w:rsid w:val="00EC6B85"/>
    <w:rsid w:val="00EC6DCE"/>
    <w:rsid w:val="00EC7913"/>
    <w:rsid w:val="00EC7FA7"/>
    <w:rsid w:val="00ED01A5"/>
    <w:rsid w:val="00ED2B10"/>
    <w:rsid w:val="00ED2FB8"/>
    <w:rsid w:val="00ED3022"/>
    <w:rsid w:val="00EE4A84"/>
    <w:rsid w:val="00EE5D89"/>
    <w:rsid w:val="00EE615C"/>
    <w:rsid w:val="00EF21F2"/>
    <w:rsid w:val="00F019EF"/>
    <w:rsid w:val="00F02990"/>
    <w:rsid w:val="00F04E4B"/>
    <w:rsid w:val="00F0682F"/>
    <w:rsid w:val="00F06948"/>
    <w:rsid w:val="00F06A00"/>
    <w:rsid w:val="00F06E0B"/>
    <w:rsid w:val="00F159BC"/>
    <w:rsid w:val="00F1608D"/>
    <w:rsid w:val="00F16585"/>
    <w:rsid w:val="00F16CB4"/>
    <w:rsid w:val="00F2091B"/>
    <w:rsid w:val="00F24476"/>
    <w:rsid w:val="00F26855"/>
    <w:rsid w:val="00F3397C"/>
    <w:rsid w:val="00F35E53"/>
    <w:rsid w:val="00F40050"/>
    <w:rsid w:val="00F40416"/>
    <w:rsid w:val="00F44FF6"/>
    <w:rsid w:val="00F4709F"/>
    <w:rsid w:val="00F51CF1"/>
    <w:rsid w:val="00F522D4"/>
    <w:rsid w:val="00F52DCE"/>
    <w:rsid w:val="00F54DE6"/>
    <w:rsid w:val="00F551C6"/>
    <w:rsid w:val="00F605F8"/>
    <w:rsid w:val="00F62307"/>
    <w:rsid w:val="00F6449C"/>
    <w:rsid w:val="00F65E7A"/>
    <w:rsid w:val="00F66BC0"/>
    <w:rsid w:val="00F759DD"/>
    <w:rsid w:val="00F81371"/>
    <w:rsid w:val="00F85CD7"/>
    <w:rsid w:val="00F91B0F"/>
    <w:rsid w:val="00F96A38"/>
    <w:rsid w:val="00FA3241"/>
    <w:rsid w:val="00FC563F"/>
    <w:rsid w:val="00FC6749"/>
    <w:rsid w:val="00FD12DB"/>
    <w:rsid w:val="00FD1E6C"/>
    <w:rsid w:val="00FD6708"/>
    <w:rsid w:val="00FE1C64"/>
    <w:rsid w:val="00FE5F4F"/>
    <w:rsid w:val="00FE78D5"/>
    <w:rsid w:val="00FF23DD"/>
    <w:rsid w:val="00FF2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368"/>
    <o:shapelayout v:ext="edit">
      <o:idmap v:ext="edit" data="1"/>
      <o:rules v:ext="edit">
        <o:r id="V:Rule1" type="connector" idref="#_x0000_s1363"/>
        <o:r id="V:Rule2" type="connector" idref="#_x0000_s1364"/>
        <o:r id="V:Rule3" type="connector" idref="#_x0000_s1366"/>
        <o:r id="V:Rule4" type="connector" idref="#_x0000_s1365"/>
        <o:r id="V:Rule5" type="connector" idref="#_x0000_s1362"/>
        <o:r id="V:Rule6" type="connector" idref="#_x0000_s1356"/>
        <o:r id="V:Rule7" type="connector" idref="#_x0000_s1359"/>
        <o:r id="V:Rule8" type="connector" idref="#_x0000_s1358"/>
        <o:r id="V:Rule9" type="connector" idref="#_x0000_s1360"/>
        <o:r id="V:Rule10" type="connector" idref="#_x0000_s1357"/>
        <o:r id="V:Rule11" type="connector" idref="#_x0000_s1361"/>
        <o:r id="V:Rule12" type="connector" idref="#_x0000_s1367"/>
      </o:rules>
    </o:shapelayout>
  </w:shapeDefaults>
  <w:decimalSymbol w:val="."/>
  <w:listSeparator w:val=","/>
  <w15:docId w15:val="{9ACE94A0-964D-449C-AA4E-07EE6FE0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523"/>
    <w:rPr>
      <w:lang w:val="en-US" w:eastAsia="en-US"/>
    </w:rPr>
  </w:style>
  <w:style w:type="paragraph" w:styleId="Heading1">
    <w:name w:val="heading 1"/>
    <w:basedOn w:val="Normal"/>
    <w:next w:val="Normal"/>
    <w:qFormat/>
    <w:rsid w:val="00003523"/>
    <w:pPr>
      <w:keepNext/>
      <w:jc w:val="right"/>
      <w:outlineLvl w:val="0"/>
    </w:pPr>
    <w:rPr>
      <w:rFonts w:ascii="Univers" w:hAnsi="Univers"/>
      <w:b/>
      <w:sz w:val="32"/>
    </w:rPr>
  </w:style>
  <w:style w:type="paragraph" w:styleId="Heading2">
    <w:name w:val="heading 2"/>
    <w:basedOn w:val="Normal"/>
    <w:next w:val="Normal"/>
    <w:qFormat/>
    <w:rsid w:val="00003523"/>
    <w:pPr>
      <w:keepNext/>
      <w:outlineLvl w:val="1"/>
    </w:pPr>
    <w:rPr>
      <w:rFonts w:ascii="Univers" w:hAnsi="Univers"/>
      <w:sz w:val="36"/>
    </w:rPr>
  </w:style>
  <w:style w:type="paragraph" w:styleId="Heading3">
    <w:name w:val="heading 3"/>
    <w:basedOn w:val="Normal"/>
    <w:next w:val="Normal"/>
    <w:qFormat/>
    <w:rsid w:val="00003523"/>
    <w:pPr>
      <w:keepNext/>
      <w:outlineLvl w:val="2"/>
    </w:pPr>
    <w:rPr>
      <w:rFonts w:ascii="Univers" w:hAnsi="Univers"/>
      <w:b/>
      <w:sz w:val="28"/>
    </w:rPr>
  </w:style>
  <w:style w:type="paragraph" w:styleId="Heading4">
    <w:name w:val="heading 4"/>
    <w:basedOn w:val="Normal"/>
    <w:next w:val="Normal"/>
    <w:qFormat/>
    <w:rsid w:val="00003523"/>
    <w:pPr>
      <w:keepNext/>
      <w:numPr>
        <w:ilvl w:val="12"/>
      </w:numPr>
      <w:ind w:firstLine="720"/>
      <w:jc w:val="both"/>
      <w:outlineLvl w:val="3"/>
    </w:pPr>
    <w:rPr>
      <w:rFonts w:ascii="Univers (W1)" w:hAnsi="Univers (W1)"/>
      <w:b/>
    </w:rPr>
  </w:style>
  <w:style w:type="paragraph" w:styleId="Heading5">
    <w:name w:val="heading 5"/>
    <w:basedOn w:val="Normal"/>
    <w:next w:val="Normal"/>
    <w:qFormat/>
    <w:rsid w:val="00003523"/>
    <w:pPr>
      <w:keepNext/>
      <w:numPr>
        <w:ilvl w:val="12"/>
      </w:numPr>
      <w:tabs>
        <w:tab w:val="left" w:pos="34"/>
      </w:tabs>
      <w:ind w:hanging="283"/>
      <w:jc w:val="right"/>
      <w:outlineLvl w:val="4"/>
    </w:pPr>
    <w:rPr>
      <w:rFonts w:ascii="Univers (W1)" w:hAnsi="Univers (W1)"/>
      <w:i/>
    </w:rPr>
  </w:style>
  <w:style w:type="paragraph" w:styleId="Heading8">
    <w:name w:val="heading 8"/>
    <w:basedOn w:val="Normal"/>
    <w:next w:val="Normal"/>
    <w:qFormat/>
    <w:rsid w:val="00003523"/>
    <w:pPr>
      <w:keepNext/>
      <w:outlineLvl w:val="7"/>
    </w:pPr>
    <w:rPr>
      <w:rFonts w:ascii="Univers (W1)" w:hAnsi="Univers (W1)"/>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G">
    <w:name w:val="TG"/>
    <w:next w:val="BT"/>
    <w:rsid w:val="00003523"/>
    <w:pPr>
      <w:spacing w:before="360" w:after="120"/>
      <w:ind w:left="851" w:right="284"/>
    </w:pPr>
    <w:rPr>
      <w:rFonts w:ascii="Helvetica" w:hAnsi="Helvetica"/>
      <w:b/>
      <w:sz w:val="34"/>
      <w:lang w:eastAsia="en-US"/>
    </w:rPr>
  </w:style>
  <w:style w:type="paragraph" w:customStyle="1" w:styleId="BT">
    <w:name w:val="BT"/>
    <w:link w:val="BTChar"/>
    <w:autoRedefine/>
    <w:rsid w:val="00B10235"/>
    <w:pPr>
      <w:tabs>
        <w:tab w:val="left" w:pos="851"/>
        <w:tab w:val="left" w:pos="1418"/>
        <w:tab w:val="left" w:pos="1701"/>
      </w:tabs>
      <w:spacing w:before="57" w:after="113" w:line="340" w:lineRule="atLeast"/>
      <w:ind w:left="851" w:hanging="851"/>
      <w:jc w:val="both"/>
    </w:pPr>
    <w:rPr>
      <w:rFonts w:ascii="Helvetica" w:hAnsi="Helvetica"/>
      <w:color w:val="000000"/>
      <w:lang w:eastAsia="en-US"/>
    </w:rPr>
  </w:style>
  <w:style w:type="paragraph" w:customStyle="1" w:styleId="MGH">
    <w:name w:val="MGH"/>
    <w:rsid w:val="00003523"/>
    <w:pPr>
      <w:spacing w:before="567" w:after="283"/>
      <w:ind w:left="850"/>
    </w:pPr>
    <w:rPr>
      <w:rFonts w:ascii="Helvetica" w:hAnsi="Helvetica"/>
      <w:sz w:val="40"/>
      <w:lang w:eastAsia="en-US"/>
    </w:rPr>
  </w:style>
  <w:style w:type="paragraph" w:customStyle="1" w:styleId="SG">
    <w:name w:val="SG"/>
    <w:next w:val="BT"/>
    <w:rsid w:val="00003523"/>
    <w:pPr>
      <w:spacing w:before="360" w:after="120"/>
      <w:ind w:left="851"/>
    </w:pPr>
    <w:rPr>
      <w:rFonts w:ascii="Helvetica" w:hAnsi="Helvetica"/>
      <w:b/>
      <w:sz w:val="28"/>
      <w:lang w:eastAsia="en-US"/>
    </w:rPr>
  </w:style>
  <w:style w:type="paragraph" w:customStyle="1" w:styleId="Indent1">
    <w:name w:val="Indent1"/>
    <w:link w:val="Indent1Char"/>
    <w:autoRedefine/>
    <w:rsid w:val="002B5EED"/>
    <w:pPr>
      <w:tabs>
        <w:tab w:val="left" w:pos="1418"/>
      </w:tabs>
      <w:spacing w:before="57" w:after="113" w:line="340" w:lineRule="atLeast"/>
      <w:ind w:left="1418" w:hanging="567"/>
      <w:jc w:val="both"/>
    </w:pPr>
    <w:rPr>
      <w:rFonts w:ascii="Helvetica" w:hAnsi="Helvetica"/>
      <w:lang w:eastAsia="en-US"/>
    </w:rPr>
  </w:style>
  <w:style w:type="paragraph" w:customStyle="1" w:styleId="Leg">
    <w:name w:val="Leg"/>
    <w:autoRedefine/>
    <w:rsid w:val="00396A71"/>
    <w:pPr>
      <w:spacing w:line="260" w:lineRule="atLeast"/>
      <w:jc w:val="right"/>
    </w:pPr>
    <w:rPr>
      <w:rFonts w:ascii="Times" w:hAnsi="Times"/>
      <w:i/>
      <w:color w:val="000000"/>
      <w:sz w:val="16"/>
      <w:lang w:eastAsia="en-US"/>
    </w:rPr>
  </w:style>
  <w:style w:type="paragraph" w:customStyle="1" w:styleId="Para">
    <w:name w:val="Para"/>
    <w:next w:val="BT"/>
    <w:rsid w:val="00003523"/>
    <w:pPr>
      <w:spacing w:before="360" w:after="120"/>
      <w:ind w:left="851"/>
    </w:pPr>
    <w:rPr>
      <w:rFonts w:ascii="Helvetica" w:hAnsi="Helvetica"/>
      <w:b/>
      <w:sz w:val="24"/>
      <w:lang w:eastAsia="en-US"/>
    </w:rPr>
  </w:style>
  <w:style w:type="paragraph" w:customStyle="1" w:styleId="Indent2">
    <w:name w:val="Indent2"/>
    <w:autoRedefine/>
    <w:qFormat/>
    <w:rsid w:val="0051397B"/>
    <w:pPr>
      <w:spacing w:before="53" w:after="113" w:line="340" w:lineRule="atLeast"/>
      <w:ind w:left="1985" w:hanging="567"/>
      <w:jc w:val="both"/>
    </w:pPr>
    <w:rPr>
      <w:rFonts w:ascii="Helvetica" w:hAnsi="Helvetica"/>
      <w:color w:val="000000"/>
      <w:lang w:eastAsia="en-US"/>
    </w:rPr>
  </w:style>
  <w:style w:type="paragraph" w:customStyle="1" w:styleId="Cont2">
    <w:name w:val="Cont 2"/>
    <w:rsid w:val="00003523"/>
    <w:pPr>
      <w:tabs>
        <w:tab w:val="right" w:leader="dot" w:pos="7937"/>
      </w:tabs>
      <w:spacing w:before="57" w:after="57" w:line="340" w:lineRule="atLeast"/>
      <w:ind w:left="1134"/>
    </w:pPr>
    <w:rPr>
      <w:rFonts w:ascii="Helvetica" w:hAnsi="Helvetica"/>
      <w:lang w:eastAsia="en-US"/>
    </w:rPr>
  </w:style>
  <w:style w:type="paragraph" w:customStyle="1" w:styleId="Cont1">
    <w:name w:val="Cont 1"/>
    <w:rsid w:val="00003523"/>
    <w:pPr>
      <w:tabs>
        <w:tab w:val="right" w:leader="dot" w:pos="7937"/>
      </w:tabs>
      <w:spacing w:before="57" w:after="57" w:line="340" w:lineRule="atLeast"/>
      <w:ind w:left="850"/>
    </w:pPr>
    <w:rPr>
      <w:rFonts w:ascii="Helvetica" w:hAnsi="Helvetica"/>
      <w:lang w:eastAsia="en-US"/>
    </w:rPr>
  </w:style>
  <w:style w:type="paragraph" w:styleId="Header">
    <w:name w:val="header"/>
    <w:basedOn w:val="Normal"/>
    <w:rsid w:val="00003523"/>
    <w:pPr>
      <w:tabs>
        <w:tab w:val="center" w:pos="4153"/>
        <w:tab w:val="right" w:pos="8306"/>
      </w:tabs>
    </w:pPr>
  </w:style>
  <w:style w:type="paragraph" w:styleId="Footer">
    <w:name w:val="footer"/>
    <w:basedOn w:val="Normal"/>
    <w:rsid w:val="00003523"/>
    <w:pPr>
      <w:tabs>
        <w:tab w:val="center" w:pos="4153"/>
        <w:tab w:val="right" w:pos="8306"/>
      </w:tabs>
    </w:pPr>
  </w:style>
  <w:style w:type="paragraph" w:customStyle="1" w:styleId="TOCTG">
    <w:name w:val="TOC TG"/>
    <w:next w:val="TOCSG"/>
    <w:rsid w:val="00003523"/>
    <w:pPr>
      <w:tabs>
        <w:tab w:val="right" w:leader="dot" w:pos="7937"/>
      </w:tabs>
      <w:spacing w:before="170" w:after="57" w:line="340" w:lineRule="atLeast"/>
      <w:ind w:left="850"/>
    </w:pPr>
    <w:rPr>
      <w:rFonts w:ascii="Helvetica" w:hAnsi="Helvetica"/>
      <w:b/>
      <w:lang w:eastAsia="en-US"/>
    </w:rPr>
  </w:style>
  <w:style w:type="paragraph" w:customStyle="1" w:styleId="base">
    <w:name w:val="base"/>
    <w:basedOn w:val="Normal"/>
    <w:rsid w:val="00003523"/>
    <w:pPr>
      <w:numPr>
        <w:numId w:val="1"/>
      </w:numPr>
      <w:spacing w:line="360" w:lineRule="auto"/>
      <w:jc w:val="both"/>
    </w:pPr>
    <w:rPr>
      <w:rFonts w:ascii="Univers" w:hAnsi="Univers"/>
    </w:rPr>
  </w:style>
  <w:style w:type="paragraph" w:styleId="BodyText">
    <w:name w:val="Body Text"/>
    <w:basedOn w:val="Normal"/>
    <w:rsid w:val="00003523"/>
    <w:rPr>
      <w:rFonts w:ascii="Univers" w:hAnsi="Univers"/>
    </w:rPr>
  </w:style>
  <w:style w:type="paragraph" w:customStyle="1" w:styleId="BTnoindent">
    <w:name w:val="BTnoindent"/>
    <w:basedOn w:val="BT"/>
    <w:rsid w:val="00003523"/>
    <w:pPr>
      <w:ind w:left="0" w:firstLine="0"/>
    </w:pPr>
  </w:style>
  <w:style w:type="paragraph" w:customStyle="1" w:styleId="PT">
    <w:name w:val="PT"/>
    <w:rsid w:val="00003523"/>
    <w:pPr>
      <w:pageBreakBefore/>
      <w:tabs>
        <w:tab w:val="left" w:pos="850"/>
      </w:tabs>
      <w:spacing w:after="283"/>
      <w:ind w:left="850" w:right="283"/>
    </w:pPr>
    <w:rPr>
      <w:rFonts w:ascii="Helvetica" w:hAnsi="Helvetica"/>
      <w:b/>
      <w:sz w:val="40"/>
      <w:lang w:eastAsia="en-US"/>
    </w:rPr>
  </w:style>
  <w:style w:type="paragraph" w:customStyle="1" w:styleId="TOCPT">
    <w:name w:val="TOC PT"/>
    <w:basedOn w:val="Normal"/>
    <w:rsid w:val="00003523"/>
    <w:pPr>
      <w:tabs>
        <w:tab w:val="left" w:pos="850"/>
      </w:tabs>
      <w:spacing w:after="283"/>
      <w:ind w:left="850" w:right="283"/>
    </w:pPr>
    <w:rPr>
      <w:rFonts w:ascii="Helvetica" w:hAnsi="Helvetica"/>
      <w:b/>
      <w:sz w:val="40"/>
      <w:lang w:val="en-GB"/>
    </w:rPr>
  </w:style>
  <w:style w:type="paragraph" w:customStyle="1" w:styleId="TOCSG">
    <w:name w:val="TOC SG"/>
    <w:rsid w:val="00003523"/>
    <w:pPr>
      <w:tabs>
        <w:tab w:val="right" w:leader="dot" w:pos="7937"/>
      </w:tabs>
      <w:spacing w:before="57" w:after="57" w:line="340" w:lineRule="atLeast"/>
      <w:ind w:left="850"/>
    </w:pPr>
    <w:rPr>
      <w:rFonts w:ascii="Helvetica" w:hAnsi="Helvetica"/>
      <w:lang w:eastAsia="en-US"/>
    </w:rPr>
  </w:style>
  <w:style w:type="paragraph" w:customStyle="1" w:styleId="BTnoindentbold">
    <w:name w:val="BTnoindentbold"/>
    <w:basedOn w:val="BTnoindent"/>
    <w:rsid w:val="00003523"/>
    <w:rPr>
      <w:b/>
    </w:rPr>
  </w:style>
  <w:style w:type="character" w:styleId="Hyperlink">
    <w:name w:val="Hyperlink"/>
    <w:rsid w:val="00003523"/>
    <w:rPr>
      <w:rFonts w:cs="Times New Roman"/>
      <w:color w:val="0000FF"/>
      <w:u w:val="single"/>
    </w:rPr>
  </w:style>
  <w:style w:type="character" w:styleId="FollowedHyperlink">
    <w:name w:val="FollowedHyperlink"/>
    <w:rsid w:val="00003523"/>
    <w:rPr>
      <w:rFonts w:cs="Times New Roman"/>
      <w:color w:val="800080"/>
      <w:u w:val="single"/>
    </w:rPr>
  </w:style>
  <w:style w:type="paragraph" w:customStyle="1" w:styleId="FirstIndent">
    <w:name w:val="First Indent"/>
    <w:basedOn w:val="Indent1"/>
    <w:autoRedefine/>
    <w:rsid w:val="000E788B"/>
  </w:style>
  <w:style w:type="paragraph" w:customStyle="1" w:styleId="Secondindent">
    <w:name w:val="Second indent"/>
    <w:basedOn w:val="Indent1"/>
    <w:link w:val="SecondindentChar"/>
    <w:autoRedefine/>
    <w:rsid w:val="00685F90"/>
    <w:pPr>
      <w:tabs>
        <w:tab w:val="left" w:pos="1985"/>
      </w:tabs>
      <w:ind w:left="1985"/>
    </w:pPr>
  </w:style>
  <w:style w:type="paragraph" w:customStyle="1" w:styleId="TOCPara">
    <w:name w:val="TOC Para"/>
    <w:basedOn w:val="TOCSG"/>
    <w:autoRedefine/>
    <w:rsid w:val="0001762B"/>
    <w:pPr>
      <w:ind w:left="1134"/>
    </w:pPr>
  </w:style>
  <w:style w:type="table" w:styleId="TableGrid">
    <w:name w:val="Table Grid"/>
    <w:basedOn w:val="TableNormal"/>
    <w:rsid w:val="00F52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irdIndent">
    <w:name w:val="Third Indent"/>
    <w:basedOn w:val="Secondindent"/>
    <w:link w:val="ThirdIndentChar"/>
    <w:autoRedefine/>
    <w:rsid w:val="003D6E44"/>
    <w:pPr>
      <w:ind w:left="2779" w:hanging="794"/>
    </w:pPr>
  </w:style>
  <w:style w:type="paragraph" w:customStyle="1" w:styleId="StyleThirdIndentBold">
    <w:name w:val="Style Third Indent + Bold"/>
    <w:basedOn w:val="ThirdIndent"/>
    <w:link w:val="StyleThirdIndentBoldChar"/>
    <w:autoRedefine/>
    <w:rsid w:val="003D6E44"/>
    <w:rPr>
      <w:bCs/>
    </w:rPr>
  </w:style>
  <w:style w:type="character" w:customStyle="1" w:styleId="Indent1Char">
    <w:name w:val="Indent1 Char"/>
    <w:link w:val="Indent1"/>
    <w:rsid w:val="003D6E44"/>
    <w:rPr>
      <w:rFonts w:ascii="Helvetica" w:hAnsi="Helvetica"/>
      <w:lang w:val="en-GB" w:eastAsia="en-US" w:bidi="ar-SA"/>
    </w:rPr>
  </w:style>
  <w:style w:type="character" w:customStyle="1" w:styleId="SecondindentChar">
    <w:name w:val="Second indent Char"/>
    <w:link w:val="Secondindent"/>
    <w:rsid w:val="003D6E44"/>
    <w:rPr>
      <w:rFonts w:ascii="Helvetica" w:hAnsi="Helvetica"/>
      <w:lang w:val="en-GB" w:eastAsia="en-US" w:bidi="ar-SA"/>
    </w:rPr>
  </w:style>
  <w:style w:type="character" w:customStyle="1" w:styleId="ThirdIndentChar">
    <w:name w:val="Third Indent Char"/>
    <w:link w:val="ThirdIndent"/>
    <w:rsid w:val="003D6E44"/>
    <w:rPr>
      <w:rFonts w:ascii="Helvetica" w:hAnsi="Helvetica"/>
      <w:lang w:val="en-GB" w:eastAsia="en-US" w:bidi="ar-SA"/>
    </w:rPr>
  </w:style>
  <w:style w:type="character" w:customStyle="1" w:styleId="StyleThirdIndentBoldChar">
    <w:name w:val="Style Third Indent + Bold Char"/>
    <w:link w:val="StyleThirdIndentBold"/>
    <w:rsid w:val="003D6E44"/>
    <w:rPr>
      <w:rFonts w:ascii="Helvetica" w:hAnsi="Helvetica"/>
      <w:bCs/>
      <w:lang w:val="en-GB" w:eastAsia="en-US" w:bidi="ar-SA"/>
    </w:rPr>
  </w:style>
  <w:style w:type="paragraph" w:customStyle="1" w:styleId="StyleStyleThirdIndentBoldBold">
    <w:name w:val="Style Style Third Indent + Bold + Bold"/>
    <w:basedOn w:val="StyleThirdIndentBold"/>
    <w:link w:val="StyleStyleThirdIndentBoldBoldChar"/>
    <w:autoRedefine/>
    <w:rsid w:val="003D6E44"/>
    <w:pPr>
      <w:tabs>
        <w:tab w:val="left" w:pos="2552"/>
      </w:tabs>
    </w:pPr>
    <w:rPr>
      <w:b/>
    </w:rPr>
  </w:style>
  <w:style w:type="character" w:customStyle="1" w:styleId="StyleStyleThirdIndentBoldBoldChar">
    <w:name w:val="Style Style Third Indent + Bold + Bold Char"/>
    <w:link w:val="StyleStyleThirdIndentBoldBold"/>
    <w:rsid w:val="003D6E44"/>
    <w:rPr>
      <w:rFonts w:ascii="Helvetica" w:hAnsi="Helvetica"/>
      <w:b/>
      <w:bCs/>
      <w:lang w:val="en-GB" w:eastAsia="en-US" w:bidi="ar-SA"/>
    </w:rPr>
  </w:style>
  <w:style w:type="character" w:customStyle="1" w:styleId="BTChar">
    <w:name w:val="BT Char"/>
    <w:link w:val="BT"/>
    <w:rsid w:val="001D5E72"/>
    <w:rPr>
      <w:rFonts w:ascii="Helvetica" w:hAnsi="Helvetica"/>
      <w:color w:val="000000"/>
      <w:lang w:eastAsia="en-US"/>
    </w:rPr>
  </w:style>
  <w:style w:type="paragraph" w:customStyle="1" w:styleId="Default">
    <w:name w:val="Default"/>
    <w:rsid w:val="008437A9"/>
    <w:pPr>
      <w:autoSpaceDE w:val="0"/>
      <w:autoSpaceDN w:val="0"/>
      <w:adjustRightInd w:val="0"/>
    </w:pPr>
    <w:rPr>
      <w:rFonts w:ascii="Arial" w:hAnsi="Arial" w:cs="Arial"/>
      <w:color w:val="000000"/>
      <w:sz w:val="24"/>
      <w:szCs w:val="24"/>
    </w:rPr>
  </w:style>
  <w:style w:type="paragraph" w:customStyle="1" w:styleId="CM97">
    <w:name w:val="CM97"/>
    <w:basedOn w:val="Default"/>
    <w:next w:val="Default"/>
    <w:uiPriority w:val="99"/>
    <w:rsid w:val="008437A9"/>
    <w:rPr>
      <w:color w:val="auto"/>
    </w:rPr>
  </w:style>
  <w:style w:type="paragraph" w:customStyle="1" w:styleId="CM96">
    <w:name w:val="CM96"/>
    <w:basedOn w:val="Default"/>
    <w:next w:val="Default"/>
    <w:uiPriority w:val="99"/>
    <w:rsid w:val="008437A9"/>
    <w:rPr>
      <w:color w:val="auto"/>
    </w:rPr>
  </w:style>
  <w:style w:type="paragraph" w:customStyle="1" w:styleId="CM54">
    <w:name w:val="CM54"/>
    <w:basedOn w:val="Default"/>
    <w:next w:val="Default"/>
    <w:uiPriority w:val="99"/>
    <w:rsid w:val="008437A9"/>
    <w:rPr>
      <w:color w:val="auto"/>
    </w:rPr>
  </w:style>
  <w:style w:type="paragraph" w:customStyle="1" w:styleId="CM104">
    <w:name w:val="CM104"/>
    <w:basedOn w:val="Default"/>
    <w:next w:val="Default"/>
    <w:uiPriority w:val="99"/>
    <w:rsid w:val="008437A9"/>
    <w:rPr>
      <w:color w:val="auto"/>
    </w:rPr>
  </w:style>
  <w:style w:type="paragraph" w:customStyle="1" w:styleId="CM98">
    <w:name w:val="CM98"/>
    <w:basedOn w:val="Default"/>
    <w:next w:val="Default"/>
    <w:uiPriority w:val="99"/>
    <w:rsid w:val="008437A9"/>
    <w:rPr>
      <w:color w:val="auto"/>
    </w:rPr>
  </w:style>
  <w:style w:type="paragraph" w:customStyle="1" w:styleId="CM61">
    <w:name w:val="CM61"/>
    <w:basedOn w:val="Default"/>
    <w:next w:val="Default"/>
    <w:uiPriority w:val="99"/>
    <w:rsid w:val="008437A9"/>
    <w:rPr>
      <w:color w:val="auto"/>
    </w:rPr>
  </w:style>
  <w:style w:type="paragraph" w:customStyle="1" w:styleId="CM99">
    <w:name w:val="CM99"/>
    <w:basedOn w:val="Default"/>
    <w:next w:val="Default"/>
    <w:uiPriority w:val="99"/>
    <w:rsid w:val="00274B6B"/>
    <w:rPr>
      <w:color w:val="auto"/>
    </w:rPr>
  </w:style>
  <w:style w:type="paragraph" w:customStyle="1" w:styleId="CM105">
    <w:name w:val="CM105"/>
    <w:basedOn w:val="Default"/>
    <w:next w:val="Default"/>
    <w:uiPriority w:val="99"/>
    <w:rsid w:val="00274B6B"/>
    <w:rPr>
      <w:color w:val="auto"/>
    </w:rPr>
  </w:style>
  <w:style w:type="paragraph" w:customStyle="1" w:styleId="CM19">
    <w:name w:val="CM19"/>
    <w:basedOn w:val="Default"/>
    <w:next w:val="Default"/>
    <w:uiPriority w:val="99"/>
    <w:rsid w:val="00274B6B"/>
    <w:pPr>
      <w:spacing w:line="340" w:lineRule="atLeast"/>
    </w:pPr>
    <w:rPr>
      <w:color w:val="auto"/>
    </w:rPr>
  </w:style>
  <w:style w:type="paragraph" w:customStyle="1" w:styleId="Legal">
    <w:name w:val="Legal"/>
    <w:basedOn w:val="Normal"/>
    <w:next w:val="Normal"/>
    <w:rsid w:val="00274B6B"/>
    <w:pPr>
      <w:spacing w:after="240" w:line="360" w:lineRule="auto"/>
      <w:jc w:val="right"/>
    </w:pPr>
    <w:rPr>
      <w:rFonts w:ascii="Arial" w:hAnsi="Arial" w:cs="Arial"/>
      <w:i/>
      <w:iCs/>
      <w:sz w:val="16"/>
      <w:szCs w:val="16"/>
      <w:lang w:val="en-GB"/>
    </w:rPr>
  </w:style>
  <w:style w:type="paragraph" w:styleId="BalloonText">
    <w:name w:val="Balloon Text"/>
    <w:basedOn w:val="Normal"/>
    <w:link w:val="BalloonTextChar"/>
    <w:semiHidden/>
    <w:unhideWhenUsed/>
    <w:rsid w:val="00E96416"/>
    <w:rPr>
      <w:rFonts w:ascii="Segoe UI" w:hAnsi="Segoe UI" w:cs="Segoe UI"/>
      <w:sz w:val="18"/>
      <w:szCs w:val="18"/>
    </w:rPr>
  </w:style>
  <w:style w:type="character" w:customStyle="1" w:styleId="BalloonTextChar">
    <w:name w:val="Balloon Text Char"/>
    <w:link w:val="BalloonText"/>
    <w:semiHidden/>
    <w:rsid w:val="00E9641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332D7-B342-4A42-821E-FC49BC930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15013</Words>
  <Characters>85577</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Chapter 08</vt:lpstr>
    </vt:vector>
  </TitlesOfParts>
  <Company/>
  <LinksUpToDate>false</LinksUpToDate>
  <CharactersWithSpaces>100390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08</dc:title>
  <dc:subject/>
  <dc:creator>1194508</dc:creator>
  <cp:keywords>payment of benefit,deductions</cp:keywords>
  <dc:description/>
  <cp:lastModifiedBy>Marie Bowman</cp:lastModifiedBy>
  <cp:revision>5</cp:revision>
  <cp:lastPrinted>2019-11-27T08:12:00Z</cp:lastPrinted>
  <dcterms:created xsi:type="dcterms:W3CDTF">2019-11-26T11:41:00Z</dcterms:created>
  <dcterms:modified xsi:type="dcterms:W3CDTF">2019-11-27T09:23:00Z</dcterms:modified>
</cp:coreProperties>
</file>